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708"/>
        <w:gridCol w:w="38"/>
      </w:tblGrid>
      <w:tr w:rsidR="002963C2" w:rsidRPr="002963C2" w14:paraId="4F734849" w14:textId="77777777" w:rsidTr="000064D5">
        <w:trPr>
          <w:trHeight w:val="397"/>
          <w:tblCellSpacing w:w="11" w:type="dxa"/>
          <w:jc w:val="center"/>
        </w:trPr>
        <w:tc>
          <w:tcPr>
            <w:tcW w:w="9702" w:type="dxa"/>
            <w:gridSpan w:val="2"/>
            <w:vAlign w:val="center"/>
            <w:hideMark/>
          </w:tcPr>
          <w:p w14:paraId="7B35866F" w14:textId="7DA94A22" w:rsidR="002963C2" w:rsidRPr="002963C2" w:rsidRDefault="00C1798C" w:rsidP="00DA6762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23</w:t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/</w:t>
            </w:r>
            <w:r w:rsidR="00740D70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0</w:t>
            </w:r>
            <w:r w:rsidR="004D4B5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6</w:t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/</w:t>
            </w:r>
            <w:r w:rsidR="002E26D8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</w:t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0</w:t>
            </w:r>
            <w:r w:rsidR="002E26D8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</w:t>
            </w:r>
            <w:r w:rsidR="00740D70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</w:t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– </w:t>
            </w:r>
            <w:r w:rsidR="001B43D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ECONOMIA</w:t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fldChar w:fldCharType="begin"/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instrText xml:space="preserve"> KEYWORDS  \* Upper  \* MERGEFORMAT </w:instrText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fldChar w:fldCharType="end"/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fldChar w:fldCharType="begin"/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instrText xml:space="preserve"> KEYWORDS   \* MERGEFORMAT </w:instrText>
            </w:r>
            <w:r w:rsidR="002963C2" w:rsidRPr="002963C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963C2" w:rsidRPr="002963C2" w14:paraId="2F4CD1C5" w14:textId="77777777" w:rsidTr="000064D5">
        <w:trPr>
          <w:trHeight w:val="70"/>
          <w:tblCellSpacing w:w="11" w:type="dxa"/>
          <w:jc w:val="center"/>
        </w:trPr>
        <w:tc>
          <w:tcPr>
            <w:tcW w:w="9702" w:type="dxa"/>
            <w:gridSpan w:val="2"/>
            <w:vAlign w:val="center"/>
          </w:tcPr>
          <w:p w14:paraId="1CC7A296" w14:textId="77777777" w:rsidR="002963C2" w:rsidRDefault="002963C2" w:rsidP="00DA6762">
            <w:pPr>
              <w:rPr>
                <w:rFonts w:ascii="Calibri" w:hAnsi="Calibri" w:cs="Calibri"/>
                <w:b/>
                <w:sz w:val="8"/>
                <w:lang w:eastAsia="en-US"/>
              </w:rPr>
            </w:pPr>
          </w:p>
          <w:p w14:paraId="0A35F8CD" w14:textId="77777777" w:rsidR="008327B3" w:rsidRDefault="008327B3" w:rsidP="00DA6762">
            <w:pPr>
              <w:rPr>
                <w:rFonts w:ascii="Calibri" w:hAnsi="Calibri" w:cs="Calibri"/>
                <w:b/>
                <w:sz w:val="8"/>
                <w:lang w:eastAsia="en-US"/>
              </w:rPr>
            </w:pPr>
          </w:p>
          <w:p w14:paraId="5289F958" w14:textId="77777777" w:rsidR="008327B3" w:rsidRDefault="008327B3" w:rsidP="00DA6762">
            <w:pPr>
              <w:rPr>
                <w:rFonts w:ascii="Calibri" w:hAnsi="Calibri" w:cs="Calibri"/>
                <w:b/>
                <w:sz w:val="8"/>
                <w:lang w:eastAsia="en-US"/>
              </w:rPr>
            </w:pPr>
          </w:p>
          <w:p w14:paraId="4874C8FD" w14:textId="5FF3B3DC" w:rsidR="008327B3" w:rsidRDefault="001547C4" w:rsidP="008327B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Confiança da indústria aumenta em 20 setores</w:t>
            </w:r>
            <w:r w:rsidR="00A307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cai em </w:t>
            </w:r>
            <w:r w:rsidR="00A307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oito</w:t>
            </w:r>
            <w:r w:rsidR="00CB08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em junho</w:t>
            </w:r>
          </w:p>
          <w:p w14:paraId="4182AF7F" w14:textId="77777777" w:rsidR="008327B3" w:rsidRDefault="008327B3" w:rsidP="00DA6762">
            <w:pPr>
              <w:rPr>
                <w:rFonts w:ascii="Calibri" w:hAnsi="Calibri" w:cs="Calibri"/>
                <w:b/>
                <w:sz w:val="8"/>
                <w:lang w:eastAsia="en-US"/>
              </w:rPr>
            </w:pPr>
          </w:p>
          <w:p w14:paraId="14A8EB05" w14:textId="122F7405" w:rsidR="008327B3" w:rsidRPr="002963C2" w:rsidRDefault="008327B3" w:rsidP="00DA6762">
            <w:pPr>
              <w:rPr>
                <w:rFonts w:ascii="Calibri" w:hAnsi="Calibri" w:cs="Calibri"/>
                <w:b/>
                <w:sz w:val="8"/>
                <w:lang w:eastAsia="en-US"/>
              </w:rPr>
            </w:pPr>
          </w:p>
        </w:tc>
      </w:tr>
      <w:tr w:rsidR="002963C2" w:rsidRPr="004D4B56" w14:paraId="73996EE5" w14:textId="77777777" w:rsidTr="000064D5">
        <w:trPr>
          <w:trHeight w:hRule="exact" w:val="745"/>
          <w:tblCellSpacing w:w="11" w:type="dxa"/>
          <w:jc w:val="center"/>
        </w:trPr>
        <w:tc>
          <w:tcPr>
            <w:tcW w:w="9702" w:type="dxa"/>
            <w:gridSpan w:val="2"/>
            <w:vAlign w:val="center"/>
            <w:hideMark/>
          </w:tcPr>
          <w:p w14:paraId="0B37B7F8" w14:textId="2ECFE82B" w:rsidR="002963C2" w:rsidRPr="004D4B56" w:rsidRDefault="000B2773" w:rsidP="00775C19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Pesquisa da CNI, com mais de dois mil empresários, mostra </w:t>
            </w:r>
            <w:r w:rsidR="00AC0F5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também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aumento da confiança </w:t>
            </w:r>
            <w:r w:rsidR="00C273A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em todas as regiões do país</w:t>
            </w:r>
            <w:r w:rsidR="00A16E7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, principalmente no Norte</w:t>
            </w:r>
            <w:r w:rsidR="00AC0F5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, e </w:t>
            </w:r>
            <w:r w:rsidR="0019095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nos três </w:t>
            </w:r>
            <w:r w:rsidR="00AC0F5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portes de emp</w:t>
            </w:r>
            <w:r w:rsidR="00AA1A5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resa</w:t>
            </w:r>
            <w:r w:rsidR="00AC0F5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63C2" w:rsidRPr="002963C2" w14:paraId="591C27FF" w14:textId="77777777" w:rsidTr="000064D5">
        <w:trPr>
          <w:trHeight w:val="397"/>
          <w:tblCellSpacing w:w="11" w:type="dxa"/>
          <w:jc w:val="center"/>
        </w:trPr>
        <w:tc>
          <w:tcPr>
            <w:tcW w:w="9702" w:type="dxa"/>
            <w:gridSpan w:val="2"/>
            <w:vAlign w:val="center"/>
          </w:tcPr>
          <w:p w14:paraId="01A26D22" w14:textId="77777777" w:rsidR="00276C35" w:rsidRDefault="00276C35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6DA53" w14:textId="0B8578B0" w:rsidR="003B17FA" w:rsidRPr="007D78DC" w:rsidRDefault="00187C48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confiança avançou em </w:t>
            </w:r>
            <w:r w:rsidR="00D91EA2">
              <w:rPr>
                <w:rFonts w:asciiTheme="minorHAnsi" w:hAnsiTheme="minorHAnsi" w:cstheme="minorHAnsi"/>
                <w:sz w:val="22"/>
                <w:szCs w:val="22"/>
              </w:rPr>
              <w:t xml:space="preserve">20 setores industriais, recuou em oito e </w:t>
            </w:r>
            <w:r w:rsidR="003B17FA">
              <w:rPr>
                <w:rFonts w:asciiTheme="minorHAnsi" w:hAnsiTheme="minorHAnsi" w:cstheme="minorHAnsi"/>
                <w:sz w:val="22"/>
                <w:szCs w:val="22"/>
              </w:rPr>
              <w:t>permaneceu estável em um</w:t>
            </w:r>
            <w:r w:rsidR="00770DE7">
              <w:rPr>
                <w:rFonts w:asciiTheme="minorHAnsi" w:hAnsiTheme="minorHAnsi" w:cstheme="minorHAnsi"/>
                <w:sz w:val="22"/>
                <w:szCs w:val="22"/>
              </w:rPr>
              <w:t xml:space="preserve">, de acordo com o </w:t>
            </w:r>
            <w:hyperlink r:id="rId8" w:history="1">
              <w:r w:rsidR="00770DE7" w:rsidRPr="006519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Índice de Confiança do Empresário Industrial (ICEI) – resultados setoriais</w:t>
              </w:r>
            </w:hyperlink>
            <w:r w:rsidR="002979B4">
              <w:rPr>
                <w:rFonts w:asciiTheme="minorHAnsi" w:hAnsiTheme="minorHAnsi" w:cstheme="minorHAnsi"/>
                <w:sz w:val="22"/>
                <w:szCs w:val="22"/>
              </w:rPr>
              <w:t xml:space="preserve"> de junho</w:t>
            </w:r>
            <w:r w:rsidR="00A67D55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hyperlink r:id="rId9" w:history="1">
              <w:r w:rsidR="00A67D55" w:rsidRPr="00A67D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Confederação Nacional da Indústria (CNI)</w:t>
              </w:r>
            </w:hyperlink>
            <w:r w:rsidR="003B17F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D5149">
              <w:rPr>
                <w:rFonts w:asciiTheme="minorHAnsi" w:hAnsiTheme="minorHAnsi" w:cstheme="minorHAnsi"/>
                <w:sz w:val="22"/>
                <w:szCs w:val="22"/>
              </w:rPr>
              <w:t xml:space="preserve">O indicador subiu em </w:t>
            </w:r>
            <w:r w:rsidR="00334120" w:rsidRPr="00334120">
              <w:rPr>
                <w:rFonts w:asciiTheme="minorHAnsi" w:hAnsiTheme="minorHAnsi" w:cstheme="minorHAnsi"/>
                <w:sz w:val="22"/>
                <w:szCs w:val="22"/>
              </w:rPr>
              <w:t>todos os setores, regiões do Brasil e portes (pequenas, médias e grandes empresas)</w:t>
            </w:r>
            <w:r w:rsidR="0056394B">
              <w:rPr>
                <w:rFonts w:asciiTheme="minorHAnsi" w:hAnsiTheme="minorHAnsi" w:cstheme="minorHAnsi"/>
                <w:sz w:val="22"/>
                <w:szCs w:val="22"/>
              </w:rPr>
              <w:t xml:space="preserve"> na comparação com maio</w:t>
            </w:r>
            <w:r w:rsidR="00ED514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79B4">
              <w:rPr>
                <w:rFonts w:asciiTheme="minorHAnsi" w:hAnsiTheme="minorHAnsi" w:cstheme="minorHAnsi"/>
                <w:sz w:val="22"/>
                <w:szCs w:val="22"/>
              </w:rPr>
              <w:t xml:space="preserve">Foram ouvidas </w:t>
            </w:r>
            <w:r w:rsidR="007D78DC" w:rsidRPr="007D78DC">
              <w:rPr>
                <w:rFonts w:asciiTheme="minorHAnsi" w:hAnsiTheme="minorHAnsi" w:cstheme="minorHAnsi"/>
                <w:sz w:val="22"/>
                <w:szCs w:val="22"/>
              </w:rPr>
              <w:t>2.191 empresas, sendo 867 de pequeno porte, 798 de médio porte e 526 de grande porte</w:t>
            </w:r>
            <w:r w:rsidR="007A00E8">
              <w:rPr>
                <w:rFonts w:asciiTheme="minorHAnsi" w:hAnsiTheme="minorHAnsi" w:cstheme="minorHAnsi"/>
                <w:sz w:val="22"/>
                <w:szCs w:val="22"/>
              </w:rPr>
              <w:t>, entre 1</w:t>
            </w:r>
            <w:r w:rsidR="00E26CCF">
              <w:rPr>
                <w:rFonts w:asciiTheme="minorHAnsi" w:hAnsiTheme="minorHAnsi" w:cstheme="minorHAnsi"/>
                <w:sz w:val="22"/>
                <w:szCs w:val="22"/>
              </w:rPr>
              <w:t>º e 9 de junho</w:t>
            </w:r>
            <w:r w:rsidR="007D78DC" w:rsidRPr="007D78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EF5368" w14:textId="77777777" w:rsidR="004E6A25" w:rsidRDefault="004E6A25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B83BC" w14:textId="53A9AC7F" w:rsidR="00E65892" w:rsidRDefault="00E65892" w:rsidP="00E658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setores mais confiantes em são: Produtos diversos, Calçados e suas partes, Impressão e reprodução de gravações, Confecção de artigos do vestuário e acessórios e Extração de minerais não metálicos. Em todos eles, o ICEI está acima de 60 pontos. Esse índice varia de 0 a 100, com uma linha de corte em 50 pontos. Quanto mais acima dessa linha, maior e mais disseminada é a confiança.</w:t>
            </w:r>
          </w:p>
          <w:p w14:paraId="2F4B5EE0" w14:textId="77777777" w:rsidR="00E65892" w:rsidRPr="004E6A25" w:rsidRDefault="00E65892" w:rsidP="00E658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1D7DC" w14:textId="52D78616" w:rsidR="00E65892" w:rsidRDefault="004E6A25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A2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ntre os </w:t>
            </w:r>
            <w:r w:rsidRPr="004E6A25">
              <w:rPr>
                <w:rFonts w:asciiTheme="minorHAnsi" w:hAnsiTheme="minorHAnsi" w:cstheme="minorHAnsi"/>
                <w:sz w:val="22"/>
                <w:szCs w:val="22"/>
              </w:rPr>
              <w:t>20 setore</w:t>
            </w:r>
            <w:r w:rsidR="00B07F75">
              <w:rPr>
                <w:rFonts w:asciiTheme="minorHAnsi" w:hAnsiTheme="minorHAnsi" w:cstheme="minorHAnsi"/>
                <w:sz w:val="22"/>
                <w:szCs w:val="22"/>
              </w:rPr>
              <w:t>s com</w:t>
            </w:r>
            <w:r w:rsidRPr="004E6A2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07F75">
              <w:rPr>
                <w:rFonts w:asciiTheme="minorHAnsi" w:hAnsiTheme="minorHAnsi" w:cstheme="minorHAnsi"/>
                <w:sz w:val="22"/>
                <w:szCs w:val="22"/>
              </w:rPr>
              <w:t>lta na</w:t>
            </w:r>
            <w:r w:rsidRPr="004E6A25">
              <w:rPr>
                <w:rFonts w:asciiTheme="minorHAnsi" w:hAnsiTheme="minorHAnsi" w:cstheme="minorHAnsi"/>
                <w:sz w:val="22"/>
                <w:szCs w:val="22"/>
              </w:rPr>
              <w:t xml:space="preserve"> confiança, </w:t>
            </w:r>
            <w:r w:rsidR="00E65892">
              <w:rPr>
                <w:rFonts w:asciiTheme="minorHAnsi" w:hAnsiTheme="minorHAnsi" w:cstheme="minorHAnsi"/>
                <w:sz w:val="22"/>
                <w:szCs w:val="22"/>
              </w:rPr>
              <w:t>as maiores altas na comparação com maio</w:t>
            </w:r>
            <w:r w:rsidR="00B07F75">
              <w:rPr>
                <w:rFonts w:asciiTheme="minorHAnsi" w:hAnsiTheme="minorHAnsi" w:cstheme="minorHAnsi"/>
                <w:sz w:val="22"/>
                <w:szCs w:val="22"/>
              </w:rPr>
              <w:t xml:space="preserve"> foram</w:t>
            </w:r>
            <w:r w:rsidR="00E65892">
              <w:rPr>
                <w:rFonts w:asciiTheme="minorHAnsi" w:hAnsiTheme="minorHAnsi" w:cstheme="minorHAnsi"/>
                <w:sz w:val="22"/>
                <w:szCs w:val="22"/>
              </w:rPr>
              <w:t xml:space="preserve"> registradas nos setores</w:t>
            </w:r>
            <w:r w:rsidR="00B07F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E6A25">
              <w:rPr>
                <w:rFonts w:asciiTheme="minorHAnsi" w:hAnsiTheme="minorHAnsi" w:cstheme="minorHAnsi"/>
                <w:sz w:val="22"/>
                <w:szCs w:val="22"/>
              </w:rPr>
              <w:t xml:space="preserve"> Produtos de borracha (+7,9 pontos), Produtos de limpeza, perfumaria e higiene pessoal (+7,2 pontos) e Produtos têxteis (+4,6 pontos).</w:t>
            </w:r>
            <w:r w:rsidR="00B07F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BADE4E" w14:textId="77777777" w:rsidR="003B17FA" w:rsidRDefault="003B17FA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52E1F" w14:textId="1DB6F841" w:rsidR="001A57A7" w:rsidRDefault="001A57A7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94B">
              <w:rPr>
                <w:rFonts w:asciiTheme="minorHAnsi" w:hAnsiTheme="minorHAnsi" w:cstheme="minorHAnsi"/>
                <w:sz w:val="22"/>
                <w:szCs w:val="22"/>
              </w:rPr>
              <w:t xml:space="preserve">Em oito setores a confiança recuou, principalmente nos setores: Biocombustíveis (-2,3 pontos), Couro e artefatos </w:t>
            </w:r>
            <w:r w:rsidR="00E65892" w:rsidRPr="0056394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6589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65892" w:rsidRPr="005639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394B">
              <w:rPr>
                <w:rFonts w:asciiTheme="minorHAnsi" w:hAnsiTheme="minorHAnsi" w:cstheme="minorHAnsi"/>
                <w:sz w:val="22"/>
                <w:szCs w:val="22"/>
              </w:rPr>
              <w:t>couro (-2,2 pontos) e Obras de infraestrutura (-2,2 pontos).</w:t>
            </w:r>
            <w:r w:rsidR="0056394B">
              <w:rPr>
                <w:rFonts w:asciiTheme="minorHAnsi" w:hAnsiTheme="minorHAnsi" w:cstheme="minorHAnsi"/>
                <w:sz w:val="22"/>
                <w:szCs w:val="22"/>
              </w:rPr>
              <w:t xml:space="preserve"> Mesmo assim, o indicador desses setores está acima de 50 pontos</w:t>
            </w:r>
            <w:r w:rsidR="006D10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60388B9" w14:textId="77777777" w:rsidR="0094463F" w:rsidRDefault="0094463F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FB011" w14:textId="62E80CF2" w:rsidR="0094463F" w:rsidRDefault="0094463F" w:rsidP="005819E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46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Maior avanço da confiança aconteceu no Norte do Brasil</w:t>
            </w:r>
          </w:p>
          <w:p w14:paraId="3B38FCF6" w14:textId="77777777" w:rsidR="00430816" w:rsidRDefault="00430816" w:rsidP="005819E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95A24F" w14:textId="77777777" w:rsidR="00430816" w:rsidRDefault="00430816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816">
              <w:rPr>
                <w:rFonts w:asciiTheme="minorHAnsi" w:hAnsiTheme="minorHAnsi" w:cstheme="minorHAnsi"/>
                <w:sz w:val="22"/>
                <w:szCs w:val="22"/>
              </w:rPr>
              <w:t xml:space="preserve">O maior avanço da confiança aconteceu no Norte do Brasil (+3,0 pontos), puxado sobretudo pelo avanço da confiança do setor de Equipamentos de informática, produtos eletrônicos e outros, o setor com maior peso no PIB industrial da região. </w:t>
            </w:r>
          </w:p>
          <w:p w14:paraId="71359775" w14:textId="77777777" w:rsidR="00430816" w:rsidRDefault="00430816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2D098" w14:textId="77777777" w:rsidR="00430816" w:rsidRDefault="00430816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0816">
              <w:rPr>
                <w:rFonts w:asciiTheme="minorHAnsi" w:hAnsiTheme="minorHAnsi" w:cstheme="minorHAnsi"/>
                <w:sz w:val="22"/>
                <w:szCs w:val="22"/>
              </w:rPr>
              <w:t xml:space="preserve">Em seguida, houve avanço no Sudeste (+2,1 pontos), Sul (+1,2 ponto) e Nordeste (+1,1 ponto), com grande influência do setor de Produtos de borracha, que apesar de não estar entre os maiores setores industriais dessas regiões, teve forte avanço da confiança no mês. </w:t>
            </w:r>
          </w:p>
          <w:p w14:paraId="2E20E12B" w14:textId="77777777" w:rsidR="00430816" w:rsidRDefault="00430816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08E06" w14:textId="07697B4F" w:rsidR="00430816" w:rsidRPr="00430816" w:rsidRDefault="00430816" w:rsidP="005819E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30816">
              <w:rPr>
                <w:rFonts w:asciiTheme="minorHAnsi" w:hAnsiTheme="minorHAnsi" w:cstheme="minorHAnsi"/>
                <w:sz w:val="22"/>
                <w:szCs w:val="22"/>
              </w:rPr>
              <w:t>o Centro-Oeste a confiança ficou praticamente estável (+0,1 ponto), porque o aumento da confiança de setores importantes para a região, como Produtos alimentícios e Celulose, papel e produtos de papel, foi equilibrado por uma queda da confiança do setor de Biocombustíveis, também importante para a região</w:t>
            </w:r>
            <w:r w:rsidR="00DD15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831BAB" w14:textId="77777777" w:rsidR="00793C89" w:rsidRDefault="00793C89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65678" w14:textId="77777777" w:rsidR="00793C89" w:rsidRPr="00B2403E" w:rsidRDefault="00793C89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6D3D4" w14:textId="77777777" w:rsidR="0019095E" w:rsidRDefault="0019095E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96983" w14:textId="77777777" w:rsidR="0019095E" w:rsidRDefault="0019095E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8CA78" w14:textId="4F416247" w:rsidR="00AA1A5B" w:rsidRPr="00BD01FF" w:rsidRDefault="00AA1A5B" w:rsidP="005819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7CFA" w:rsidRPr="002963C2" w14:paraId="4D33E166" w14:textId="77777777" w:rsidTr="00FD2A53">
        <w:tblPrEx>
          <w:jc w:val="left"/>
          <w:tblCellSpacing w:w="0" w:type="nil"/>
          <w:tblCellMar>
            <w:bottom w:w="0" w:type="dxa"/>
          </w:tblCellMar>
        </w:tblPrEx>
        <w:trPr>
          <w:gridAfter w:val="1"/>
          <w:wAfter w:w="5" w:type="dxa"/>
          <w:cantSplit/>
        </w:trPr>
        <w:tc>
          <w:tcPr>
            <w:tcW w:w="9675" w:type="dxa"/>
            <w:vAlign w:val="center"/>
          </w:tcPr>
          <w:p w14:paraId="5C1D7EFF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left="30" w:right="30"/>
              <w:jc w:val="center"/>
              <w:rPr>
                <w:rFonts w:ascii="Calibri" w:hAnsi="Calibri" w:cs="Calibri"/>
                <w:b/>
                <w:bCs/>
                <w:color w:val="1F5DA5"/>
                <w:sz w:val="20"/>
                <w:szCs w:val="20"/>
              </w:rPr>
            </w:pPr>
            <w:r w:rsidRPr="002963C2">
              <w:rPr>
                <w:rFonts w:ascii="Calibri" w:hAnsi="Calibri" w:cs="Calibri"/>
                <w:b/>
                <w:bCs/>
                <w:color w:val="1F5DA5"/>
                <w:sz w:val="20"/>
                <w:szCs w:val="20"/>
                <w:bdr w:val="none" w:sz="0" w:space="0" w:color="auto" w:frame="1"/>
              </w:rPr>
              <w:lastRenderedPageBreak/>
              <w:t>Atendimento à Imprensa</w:t>
            </w:r>
          </w:p>
          <w:p w14:paraId="729DEB74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color w:val="1F5DA5"/>
                <w:sz w:val="20"/>
                <w:szCs w:val="20"/>
                <w:bdr w:val="none" w:sz="0" w:space="0" w:color="auto" w:frame="1"/>
              </w:rPr>
            </w:pPr>
            <w:r w:rsidRPr="002963C2">
              <w:rPr>
                <w:rFonts w:ascii="Calibri" w:hAnsi="Calibri" w:cs="Calibri"/>
                <w:color w:val="1F5DA5"/>
                <w:sz w:val="20"/>
                <w:szCs w:val="20"/>
                <w:bdr w:val="none" w:sz="0" w:space="0" w:color="auto" w:frame="1"/>
              </w:rPr>
              <w:t xml:space="preserve"> (61) 3317-9406 / 9578</w:t>
            </w:r>
          </w:p>
          <w:p w14:paraId="2F5EB3C8" w14:textId="77777777" w:rsidR="00D37CFA" w:rsidRPr="002963C2" w:rsidRDefault="00A67D55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b/>
                <w:bCs/>
                <w:color w:val="1F5DA5"/>
                <w:sz w:val="20"/>
                <w:szCs w:val="20"/>
                <w:bdr w:val="none" w:sz="0" w:space="0" w:color="auto" w:frame="1"/>
              </w:rPr>
            </w:pPr>
            <w:hyperlink r:id="rId10" w:history="1">
              <w:r w:rsidR="00D37CFA" w:rsidRPr="002963C2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  <w:bdr w:val="none" w:sz="0" w:space="0" w:color="auto" w:frame="1"/>
                </w:rPr>
                <w:t>imprensa@cni.com.br</w:t>
              </w:r>
            </w:hyperlink>
          </w:p>
          <w:p w14:paraId="5F23D632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b/>
                <w:bCs/>
                <w:color w:val="1F5DA5"/>
                <w:sz w:val="14"/>
                <w:szCs w:val="14"/>
                <w:bdr w:val="none" w:sz="0" w:space="0" w:color="auto" w:frame="1"/>
              </w:rPr>
            </w:pPr>
          </w:p>
          <w:p w14:paraId="7CDD347F" w14:textId="77777777" w:rsidR="00D37CFA" w:rsidRPr="002963C2" w:rsidRDefault="00D37CFA" w:rsidP="00D37CFA">
            <w:pPr>
              <w:pStyle w:val="NormalWeb"/>
              <w:shd w:val="clear" w:color="auto" w:fill="FFFFFF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Calibri" w:hAnsi="Calibri" w:cs="Calibri"/>
                <w:b/>
                <w:bCs/>
                <w:color w:val="1F5DA5"/>
                <w:sz w:val="20"/>
                <w:szCs w:val="20"/>
                <w:bdr w:val="none" w:sz="0" w:space="0" w:color="auto" w:frame="1"/>
              </w:rPr>
            </w:pPr>
            <w:r w:rsidRPr="002963C2">
              <w:rPr>
                <w:rFonts w:ascii="Calibri" w:hAnsi="Calibri" w:cs="Calibri"/>
                <w:b/>
                <w:bCs/>
                <w:noProof/>
                <w:color w:val="1F5DA5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CD8D404" wp14:editId="05250980">
                  <wp:extent cx="5984922" cy="521251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1" b="1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922" cy="521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AEA3C" w14:textId="77777777" w:rsidR="00D17821" w:rsidRPr="002963C2" w:rsidRDefault="00D17821" w:rsidP="00D37CFA">
      <w:pPr>
        <w:rPr>
          <w:rFonts w:ascii="Calibri" w:hAnsi="Calibri" w:cs="Calibri"/>
          <w:sz w:val="22"/>
          <w:szCs w:val="22"/>
        </w:rPr>
      </w:pPr>
    </w:p>
    <w:sectPr w:rsidR="00D17821" w:rsidRPr="002963C2" w:rsidSect="00D17821">
      <w:headerReference w:type="default" r:id="rId12"/>
      <w:footerReference w:type="default" r:id="rId13"/>
      <w:pgSz w:w="11906" w:h="16838"/>
      <w:pgMar w:top="1440" w:right="1080" w:bottom="1985" w:left="1080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65BC" w14:textId="77777777" w:rsidR="00FB58AC" w:rsidRDefault="00FB58AC">
      <w:r>
        <w:separator/>
      </w:r>
    </w:p>
  </w:endnote>
  <w:endnote w:type="continuationSeparator" w:id="0">
    <w:p w14:paraId="1ED63D91" w14:textId="77777777" w:rsidR="00FB58AC" w:rsidRDefault="00FB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F807" w14:textId="77777777" w:rsidR="00D17821" w:rsidRDefault="00D17821">
    <w:pPr>
      <w:pStyle w:val="Rodap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FFFA07" wp14:editId="24279B89">
          <wp:simplePos x="0" y="0"/>
          <wp:positionH relativeFrom="column">
            <wp:posOffset>-539750</wp:posOffset>
          </wp:positionH>
          <wp:positionV relativeFrom="paragraph">
            <wp:posOffset>-762000</wp:posOffset>
          </wp:positionV>
          <wp:extent cx="7268210" cy="762000"/>
          <wp:effectExtent l="0" t="0" r="0" b="0"/>
          <wp:wrapThrough wrapText="bothSides">
            <wp:wrapPolygon edited="0">
              <wp:start x="0" y="0"/>
              <wp:lineTo x="0" y="21060"/>
              <wp:lineTo x="21570" y="21060"/>
              <wp:lineTo x="21570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" t="92668" r="5421" b="713"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E041" w14:textId="77777777" w:rsidR="00FB58AC" w:rsidRDefault="00FB58AC">
      <w:r>
        <w:separator/>
      </w:r>
    </w:p>
  </w:footnote>
  <w:footnote w:type="continuationSeparator" w:id="0">
    <w:p w14:paraId="28CD7473" w14:textId="77777777" w:rsidR="00FB58AC" w:rsidRDefault="00FB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AF2" w14:textId="77777777" w:rsidR="00B41C88" w:rsidRPr="001D6143" w:rsidRDefault="00D17821" w:rsidP="001D614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AB7334" wp14:editId="2A6F7C4A">
          <wp:simplePos x="0" y="0"/>
          <wp:positionH relativeFrom="column">
            <wp:posOffset>-685165</wp:posOffset>
          </wp:positionH>
          <wp:positionV relativeFrom="paragraph">
            <wp:posOffset>-1084580</wp:posOffset>
          </wp:positionV>
          <wp:extent cx="7541260" cy="1136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" b="87479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7E7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572EC"/>
    <w:multiLevelType w:val="hybridMultilevel"/>
    <w:tmpl w:val="1CB2309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E4798"/>
    <w:multiLevelType w:val="hybridMultilevel"/>
    <w:tmpl w:val="BF140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106"/>
    <w:multiLevelType w:val="hybridMultilevel"/>
    <w:tmpl w:val="0786D95C"/>
    <w:lvl w:ilvl="0" w:tplc="1E388F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1305F"/>
    <w:multiLevelType w:val="hybridMultilevel"/>
    <w:tmpl w:val="DBB40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00873">
    <w:abstractNumId w:val="0"/>
  </w:num>
  <w:num w:numId="2" w16cid:durableId="215434108">
    <w:abstractNumId w:val="4"/>
  </w:num>
  <w:num w:numId="3" w16cid:durableId="174268754">
    <w:abstractNumId w:val="3"/>
  </w:num>
  <w:num w:numId="4" w16cid:durableId="44649895">
    <w:abstractNumId w:val="1"/>
  </w:num>
  <w:num w:numId="5" w16cid:durableId="52667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3B"/>
    <w:rsid w:val="000064D5"/>
    <w:rsid w:val="00006FE5"/>
    <w:rsid w:val="0001771D"/>
    <w:rsid w:val="00020F88"/>
    <w:rsid w:val="00022124"/>
    <w:rsid w:val="00025141"/>
    <w:rsid w:val="0002523E"/>
    <w:rsid w:val="00043F23"/>
    <w:rsid w:val="000532CF"/>
    <w:rsid w:val="00053430"/>
    <w:rsid w:val="000602FA"/>
    <w:rsid w:val="00064E3B"/>
    <w:rsid w:val="000715D9"/>
    <w:rsid w:val="00072A0C"/>
    <w:rsid w:val="0007600B"/>
    <w:rsid w:val="00082AEA"/>
    <w:rsid w:val="00094AAF"/>
    <w:rsid w:val="000A2A1A"/>
    <w:rsid w:val="000A2C7B"/>
    <w:rsid w:val="000A5DF6"/>
    <w:rsid w:val="000B2773"/>
    <w:rsid w:val="000B54E6"/>
    <w:rsid w:val="000B66FA"/>
    <w:rsid w:val="000C79BE"/>
    <w:rsid w:val="000D43ED"/>
    <w:rsid w:val="000E31C8"/>
    <w:rsid w:val="000F6B9A"/>
    <w:rsid w:val="001062AE"/>
    <w:rsid w:val="0010762A"/>
    <w:rsid w:val="00142718"/>
    <w:rsid w:val="00145B6E"/>
    <w:rsid w:val="00145B80"/>
    <w:rsid w:val="001547C4"/>
    <w:rsid w:val="0017041A"/>
    <w:rsid w:val="001706DB"/>
    <w:rsid w:val="00183B2A"/>
    <w:rsid w:val="00187C48"/>
    <w:rsid w:val="0019095E"/>
    <w:rsid w:val="001A57A7"/>
    <w:rsid w:val="001B43DC"/>
    <w:rsid w:val="001C0131"/>
    <w:rsid w:val="001C0C59"/>
    <w:rsid w:val="001D6143"/>
    <w:rsid w:val="001E72AC"/>
    <w:rsid w:val="001F29B5"/>
    <w:rsid w:val="002173C2"/>
    <w:rsid w:val="00241310"/>
    <w:rsid w:val="00242D1D"/>
    <w:rsid w:val="0024747A"/>
    <w:rsid w:val="0025653A"/>
    <w:rsid w:val="002643BB"/>
    <w:rsid w:val="002658C7"/>
    <w:rsid w:val="00276C35"/>
    <w:rsid w:val="002810DB"/>
    <w:rsid w:val="0028608C"/>
    <w:rsid w:val="002951D0"/>
    <w:rsid w:val="002963C2"/>
    <w:rsid w:val="002979B4"/>
    <w:rsid w:val="002A341C"/>
    <w:rsid w:val="002B5444"/>
    <w:rsid w:val="002C68A8"/>
    <w:rsid w:val="002D63C9"/>
    <w:rsid w:val="002E0692"/>
    <w:rsid w:val="002E26D8"/>
    <w:rsid w:val="002E46E0"/>
    <w:rsid w:val="00324BE0"/>
    <w:rsid w:val="003305D0"/>
    <w:rsid w:val="00334120"/>
    <w:rsid w:val="003424A6"/>
    <w:rsid w:val="0034511F"/>
    <w:rsid w:val="0036230A"/>
    <w:rsid w:val="0036330E"/>
    <w:rsid w:val="00377AD8"/>
    <w:rsid w:val="003811F3"/>
    <w:rsid w:val="003A14A9"/>
    <w:rsid w:val="003A254C"/>
    <w:rsid w:val="003A392F"/>
    <w:rsid w:val="003B17FA"/>
    <w:rsid w:val="003C01D6"/>
    <w:rsid w:val="003C5377"/>
    <w:rsid w:val="003E285A"/>
    <w:rsid w:val="003F6B09"/>
    <w:rsid w:val="004136C3"/>
    <w:rsid w:val="004254E0"/>
    <w:rsid w:val="00426EBC"/>
    <w:rsid w:val="00430816"/>
    <w:rsid w:val="00430934"/>
    <w:rsid w:val="00434990"/>
    <w:rsid w:val="00445BC2"/>
    <w:rsid w:val="00454811"/>
    <w:rsid w:val="00461BDA"/>
    <w:rsid w:val="004645FE"/>
    <w:rsid w:val="00464A80"/>
    <w:rsid w:val="00467C54"/>
    <w:rsid w:val="00490FAF"/>
    <w:rsid w:val="004A7131"/>
    <w:rsid w:val="004B24FA"/>
    <w:rsid w:val="004D4B56"/>
    <w:rsid w:val="004D7764"/>
    <w:rsid w:val="004E2698"/>
    <w:rsid w:val="004E6A25"/>
    <w:rsid w:val="005153DE"/>
    <w:rsid w:val="00515C5A"/>
    <w:rsid w:val="005173DF"/>
    <w:rsid w:val="00525D08"/>
    <w:rsid w:val="00536B9F"/>
    <w:rsid w:val="00537530"/>
    <w:rsid w:val="00544EA6"/>
    <w:rsid w:val="005542B3"/>
    <w:rsid w:val="00554D28"/>
    <w:rsid w:val="0056394B"/>
    <w:rsid w:val="00572C82"/>
    <w:rsid w:val="00576A0B"/>
    <w:rsid w:val="005819EB"/>
    <w:rsid w:val="005B08F3"/>
    <w:rsid w:val="005B0F16"/>
    <w:rsid w:val="005B2138"/>
    <w:rsid w:val="005B4CDA"/>
    <w:rsid w:val="005C7985"/>
    <w:rsid w:val="005D5BF5"/>
    <w:rsid w:val="005E3D00"/>
    <w:rsid w:val="005F0A7A"/>
    <w:rsid w:val="00613EA2"/>
    <w:rsid w:val="00614697"/>
    <w:rsid w:val="00630996"/>
    <w:rsid w:val="006357AB"/>
    <w:rsid w:val="006519F1"/>
    <w:rsid w:val="00654A62"/>
    <w:rsid w:val="00654D72"/>
    <w:rsid w:val="00657C3C"/>
    <w:rsid w:val="0066326D"/>
    <w:rsid w:val="006922B8"/>
    <w:rsid w:val="006A45C2"/>
    <w:rsid w:val="006A7292"/>
    <w:rsid w:val="006C2F25"/>
    <w:rsid w:val="006C566B"/>
    <w:rsid w:val="006D10E9"/>
    <w:rsid w:val="006D2D3E"/>
    <w:rsid w:val="006E434E"/>
    <w:rsid w:val="00720A8D"/>
    <w:rsid w:val="00722BE0"/>
    <w:rsid w:val="00725B96"/>
    <w:rsid w:val="00730DE9"/>
    <w:rsid w:val="00740D70"/>
    <w:rsid w:val="0074136A"/>
    <w:rsid w:val="00752A6C"/>
    <w:rsid w:val="007674B6"/>
    <w:rsid w:val="00770DE7"/>
    <w:rsid w:val="00775C19"/>
    <w:rsid w:val="00793C89"/>
    <w:rsid w:val="007A00E8"/>
    <w:rsid w:val="007A5252"/>
    <w:rsid w:val="007A6C74"/>
    <w:rsid w:val="007B296F"/>
    <w:rsid w:val="007C07A2"/>
    <w:rsid w:val="007C269C"/>
    <w:rsid w:val="007D75D4"/>
    <w:rsid w:val="007D78DC"/>
    <w:rsid w:val="007E2AF4"/>
    <w:rsid w:val="007E7E7B"/>
    <w:rsid w:val="007F5BE2"/>
    <w:rsid w:val="00800201"/>
    <w:rsid w:val="008039CC"/>
    <w:rsid w:val="00813FE2"/>
    <w:rsid w:val="00822292"/>
    <w:rsid w:val="0082332B"/>
    <w:rsid w:val="00824142"/>
    <w:rsid w:val="00824983"/>
    <w:rsid w:val="008327B3"/>
    <w:rsid w:val="00835B0B"/>
    <w:rsid w:val="00855A44"/>
    <w:rsid w:val="00861C1E"/>
    <w:rsid w:val="008855E7"/>
    <w:rsid w:val="00887959"/>
    <w:rsid w:val="00891964"/>
    <w:rsid w:val="00894740"/>
    <w:rsid w:val="00894CFD"/>
    <w:rsid w:val="008A7066"/>
    <w:rsid w:val="008B29BC"/>
    <w:rsid w:val="008C03E1"/>
    <w:rsid w:val="008D129D"/>
    <w:rsid w:val="008E55C1"/>
    <w:rsid w:val="00926980"/>
    <w:rsid w:val="00932390"/>
    <w:rsid w:val="00943557"/>
    <w:rsid w:val="00943574"/>
    <w:rsid w:val="0094463F"/>
    <w:rsid w:val="009472F1"/>
    <w:rsid w:val="00967678"/>
    <w:rsid w:val="00970DD1"/>
    <w:rsid w:val="00980400"/>
    <w:rsid w:val="00981BCD"/>
    <w:rsid w:val="009872B6"/>
    <w:rsid w:val="00993AAE"/>
    <w:rsid w:val="009B29E5"/>
    <w:rsid w:val="009B40EF"/>
    <w:rsid w:val="009D50BB"/>
    <w:rsid w:val="009D7E57"/>
    <w:rsid w:val="009E7B77"/>
    <w:rsid w:val="009F3715"/>
    <w:rsid w:val="009F3B3F"/>
    <w:rsid w:val="00A12F08"/>
    <w:rsid w:val="00A16E7B"/>
    <w:rsid w:val="00A177A2"/>
    <w:rsid w:val="00A307F1"/>
    <w:rsid w:val="00A34E32"/>
    <w:rsid w:val="00A35502"/>
    <w:rsid w:val="00A375FB"/>
    <w:rsid w:val="00A5372A"/>
    <w:rsid w:val="00A65579"/>
    <w:rsid w:val="00A66162"/>
    <w:rsid w:val="00A67D55"/>
    <w:rsid w:val="00A71561"/>
    <w:rsid w:val="00A811FD"/>
    <w:rsid w:val="00A82196"/>
    <w:rsid w:val="00A915D7"/>
    <w:rsid w:val="00A957B8"/>
    <w:rsid w:val="00AA1A5B"/>
    <w:rsid w:val="00AA5607"/>
    <w:rsid w:val="00AB3437"/>
    <w:rsid w:val="00AC0F54"/>
    <w:rsid w:val="00AC2ACB"/>
    <w:rsid w:val="00B05E52"/>
    <w:rsid w:val="00B07F75"/>
    <w:rsid w:val="00B2403E"/>
    <w:rsid w:val="00B3335D"/>
    <w:rsid w:val="00B34946"/>
    <w:rsid w:val="00B34ABA"/>
    <w:rsid w:val="00B4132F"/>
    <w:rsid w:val="00B41850"/>
    <w:rsid w:val="00B41C88"/>
    <w:rsid w:val="00B57C8B"/>
    <w:rsid w:val="00B70785"/>
    <w:rsid w:val="00B74253"/>
    <w:rsid w:val="00B80A85"/>
    <w:rsid w:val="00B81AA3"/>
    <w:rsid w:val="00B86EA0"/>
    <w:rsid w:val="00BB42DC"/>
    <w:rsid w:val="00BC3923"/>
    <w:rsid w:val="00BC650D"/>
    <w:rsid w:val="00BD01FF"/>
    <w:rsid w:val="00BE28F1"/>
    <w:rsid w:val="00BF370D"/>
    <w:rsid w:val="00C07918"/>
    <w:rsid w:val="00C152E3"/>
    <w:rsid w:val="00C1798C"/>
    <w:rsid w:val="00C24AE6"/>
    <w:rsid w:val="00C273A3"/>
    <w:rsid w:val="00C31CEA"/>
    <w:rsid w:val="00C35808"/>
    <w:rsid w:val="00C365D8"/>
    <w:rsid w:val="00C440E0"/>
    <w:rsid w:val="00C50C51"/>
    <w:rsid w:val="00C552A2"/>
    <w:rsid w:val="00C55728"/>
    <w:rsid w:val="00C56F05"/>
    <w:rsid w:val="00C6240D"/>
    <w:rsid w:val="00C74950"/>
    <w:rsid w:val="00C769DC"/>
    <w:rsid w:val="00C90C48"/>
    <w:rsid w:val="00CA2B60"/>
    <w:rsid w:val="00CB089C"/>
    <w:rsid w:val="00CD387A"/>
    <w:rsid w:val="00CE46F9"/>
    <w:rsid w:val="00CE77F6"/>
    <w:rsid w:val="00CE7AF0"/>
    <w:rsid w:val="00D0194D"/>
    <w:rsid w:val="00D02E10"/>
    <w:rsid w:val="00D17821"/>
    <w:rsid w:val="00D23CEE"/>
    <w:rsid w:val="00D24163"/>
    <w:rsid w:val="00D2497C"/>
    <w:rsid w:val="00D37CFA"/>
    <w:rsid w:val="00D76F13"/>
    <w:rsid w:val="00D8284A"/>
    <w:rsid w:val="00D91EA2"/>
    <w:rsid w:val="00D962D1"/>
    <w:rsid w:val="00D964AD"/>
    <w:rsid w:val="00D97E52"/>
    <w:rsid w:val="00DA29EF"/>
    <w:rsid w:val="00DA39C2"/>
    <w:rsid w:val="00DA68BA"/>
    <w:rsid w:val="00DD1591"/>
    <w:rsid w:val="00DD7C9D"/>
    <w:rsid w:val="00DE358E"/>
    <w:rsid w:val="00DE723B"/>
    <w:rsid w:val="00DF07BB"/>
    <w:rsid w:val="00DF4B0A"/>
    <w:rsid w:val="00DF4B9B"/>
    <w:rsid w:val="00DF681A"/>
    <w:rsid w:val="00E00D3E"/>
    <w:rsid w:val="00E16694"/>
    <w:rsid w:val="00E26CCF"/>
    <w:rsid w:val="00E4061A"/>
    <w:rsid w:val="00E542F6"/>
    <w:rsid w:val="00E55E26"/>
    <w:rsid w:val="00E655E5"/>
    <w:rsid w:val="00E65892"/>
    <w:rsid w:val="00E84566"/>
    <w:rsid w:val="00E86447"/>
    <w:rsid w:val="00EA0022"/>
    <w:rsid w:val="00EA6E9D"/>
    <w:rsid w:val="00EB4114"/>
    <w:rsid w:val="00ED324D"/>
    <w:rsid w:val="00ED5149"/>
    <w:rsid w:val="00EE30C4"/>
    <w:rsid w:val="00EF445E"/>
    <w:rsid w:val="00F15282"/>
    <w:rsid w:val="00F2049F"/>
    <w:rsid w:val="00F24D76"/>
    <w:rsid w:val="00F26454"/>
    <w:rsid w:val="00F34711"/>
    <w:rsid w:val="00F41825"/>
    <w:rsid w:val="00F45501"/>
    <w:rsid w:val="00F73B7E"/>
    <w:rsid w:val="00F81B31"/>
    <w:rsid w:val="00FA4235"/>
    <w:rsid w:val="00FB3D44"/>
    <w:rsid w:val="00FB58AC"/>
    <w:rsid w:val="00FC7318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5D6BEA"/>
  <w15:chartTrackingRefBased/>
  <w15:docId w15:val="{EBABC575-F110-FD4A-B7B1-9D58EF8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4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24A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C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0C5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3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D37C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7CF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963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D01FF"/>
    <w:pPr>
      <w:ind w:left="720"/>
      <w:contextualSpacing/>
    </w:pPr>
  </w:style>
  <w:style w:type="paragraph" w:customStyle="1" w:styleId="paragraph">
    <w:name w:val="paragraph"/>
    <w:basedOn w:val="Normal"/>
    <w:rsid w:val="00242D1D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242D1D"/>
  </w:style>
  <w:style w:type="character" w:customStyle="1" w:styleId="eop">
    <w:name w:val="eop"/>
    <w:basedOn w:val="Fontepargpadro"/>
    <w:rsid w:val="00242D1D"/>
  </w:style>
  <w:style w:type="character" w:styleId="Refdecomentrio">
    <w:name w:val="annotation reference"/>
    <w:basedOn w:val="Fontepargpadro"/>
    <w:rsid w:val="00554D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54D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54D28"/>
  </w:style>
  <w:style w:type="paragraph" w:styleId="Assuntodocomentrio">
    <w:name w:val="annotation subject"/>
    <w:basedOn w:val="Textodecomentrio"/>
    <w:next w:val="Textodecomentrio"/>
    <w:link w:val="AssuntodocomentrioChar"/>
    <w:rsid w:val="00554D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54D28"/>
    <w:rPr>
      <w:b/>
      <w:bCs/>
    </w:rPr>
  </w:style>
  <w:style w:type="paragraph" w:styleId="Reviso">
    <w:name w:val="Revision"/>
    <w:hidden/>
    <w:uiPriority w:val="99"/>
    <w:semiHidden/>
    <w:rsid w:val="00F81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daindustria.com.br/estatisticas/icei-setoria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prensa@cni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daindustria.com.br/cn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75F19-20EB-425B-B31B-12414D28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SCNI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Andre Noble Cordeiro</cp:lastModifiedBy>
  <cp:revision>5</cp:revision>
  <cp:lastPrinted>2013-08-09T20:26:00Z</cp:lastPrinted>
  <dcterms:created xsi:type="dcterms:W3CDTF">2022-06-23T12:13:00Z</dcterms:created>
  <dcterms:modified xsi:type="dcterms:W3CDTF">2022-06-23T12:18:00Z</dcterms:modified>
</cp:coreProperties>
</file>