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26A7" w14:textId="77777777" w:rsidR="00CA755D" w:rsidRDefault="00CA755D" w:rsidP="00CA755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kern w:val="0"/>
          <w:sz w:val="20"/>
          <w:szCs w:val="20"/>
          <w:bdr w:val="none" w:sz="0" w:space="0" w:color="auto" w:frame="1"/>
          <w:lang w:eastAsia="pt-BR"/>
          <w14:ligatures w14:val="none"/>
        </w:rPr>
      </w:pPr>
    </w:p>
    <w:p w14:paraId="479AB03F" w14:textId="45EA55F6" w:rsidR="00CA755D" w:rsidRPr="00275C19" w:rsidRDefault="00275C19" w:rsidP="00CA755D">
      <w:pPr>
        <w:ind w:right="709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             </w:t>
      </w:r>
      <w:r w:rsidR="00CA755D" w:rsidRPr="00275C1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ESCLARECIMENTO 1</w:t>
      </w:r>
    </w:p>
    <w:p w14:paraId="36035776" w14:textId="5BBA2E74" w:rsidR="00CA755D" w:rsidRPr="00275C19" w:rsidRDefault="00CA755D" w:rsidP="00CA755D">
      <w:pPr>
        <w:tabs>
          <w:tab w:val="center" w:pos="3897"/>
          <w:tab w:val="center" w:pos="4252"/>
          <w:tab w:val="left" w:pos="6048"/>
          <w:tab w:val="left" w:pos="6264"/>
        </w:tabs>
        <w:ind w:right="709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275C1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ab/>
      </w:r>
      <w:r w:rsidR="00275C1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             </w:t>
      </w:r>
      <w:r w:rsidRPr="00275C1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PREGÃO ELETRÔNICO N° 2</w:t>
      </w:r>
      <w:r w:rsidRPr="00275C1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3</w:t>
      </w:r>
      <w:r w:rsidRPr="00275C19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/2024 </w:t>
      </w: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CA755D" w:rsidRPr="00275C19" w14:paraId="2017972F" w14:textId="77777777" w:rsidTr="003F3B70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BB15" w14:textId="77777777" w:rsidR="00CA755D" w:rsidRPr="00275C19" w:rsidRDefault="00CA755D" w:rsidP="003F3B70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275C19">
              <w:rPr>
                <w:rFonts w:ascii="Arial Narrow" w:hAnsi="Arial Narrow" w:cs="Arial"/>
                <w:b/>
                <w:sz w:val="24"/>
                <w:szCs w:val="24"/>
              </w:rPr>
              <w:t>Processo nº PRO-</w:t>
            </w:r>
            <w:r w:rsidRPr="00275C19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00598/2024–SC 224569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E2EF" w14:textId="77777777" w:rsidR="00CA755D" w:rsidRPr="00275C19" w:rsidRDefault="00CA755D" w:rsidP="003F3B70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275C1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Tipo: Menor Preço Global</w:t>
            </w:r>
          </w:p>
        </w:tc>
      </w:tr>
      <w:tr w:rsidR="00CA755D" w:rsidRPr="00275C19" w14:paraId="4674B7D7" w14:textId="77777777" w:rsidTr="003F3B70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ADEE" w14:textId="77777777" w:rsidR="00CA755D" w:rsidRPr="00275C19" w:rsidRDefault="00CA755D" w:rsidP="003F3B70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275C1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Abertura: 7/3/2024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64B8" w14:textId="77777777" w:rsidR="00CA755D" w:rsidRPr="00275C19" w:rsidRDefault="00CA755D" w:rsidP="003F3B70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275C1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Horário: 10h</w:t>
            </w:r>
          </w:p>
        </w:tc>
      </w:tr>
      <w:tr w:rsidR="00CA755D" w:rsidRPr="00275C19" w14:paraId="32DD3A2E" w14:textId="77777777" w:rsidTr="003F3B70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9A83" w14:textId="77777777" w:rsidR="00CA755D" w:rsidRPr="00275C19" w:rsidRDefault="00CA755D" w:rsidP="003F3B70">
            <w:pPr>
              <w:ind w:left="57" w:right="709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275C1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(DF). Fone: (61) 3317-8968 – E-mail: </w:t>
            </w:r>
            <w:hyperlink r:id="rId6" w:history="1">
              <w:r w:rsidRPr="00275C19">
                <w:rPr>
                  <w:rStyle w:val="Hyperlink"/>
                  <w:rFonts w:ascii="Arial Narrow" w:eastAsia="Times New Roman" w:hAnsi="Arial Narrow" w:cs="Arial"/>
                  <w:b/>
                  <w:sz w:val="24"/>
                  <w:szCs w:val="24"/>
                  <w:lang w:eastAsia="pt-BR"/>
                </w:rPr>
                <w:t>licitacoes@cni.com.br</w:t>
              </w:r>
            </w:hyperlink>
          </w:p>
        </w:tc>
      </w:tr>
    </w:tbl>
    <w:p w14:paraId="2109E293" w14:textId="77777777" w:rsidR="00CA755D" w:rsidRPr="00275C19" w:rsidRDefault="00CA755D" w:rsidP="00CA755D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242424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7BB0AEA1" w14:textId="1CDC7A14" w:rsidR="00CA755D" w:rsidRPr="00275C19" w:rsidRDefault="00CA755D" w:rsidP="00CA755D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275C19">
        <w:rPr>
          <w:rFonts w:ascii="Arial Narrow" w:eastAsia="Times New Roman" w:hAnsi="Arial Narrow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PERGUNTA 1.: Qual o valor estimado para o certame?</w:t>
      </w:r>
    </w:p>
    <w:p w14:paraId="724B8EE7" w14:textId="4F6DF83D" w:rsidR="00CA755D" w:rsidRPr="00CA755D" w:rsidRDefault="00CA755D" w:rsidP="00CA755D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242424"/>
          <w:kern w:val="0"/>
          <w:sz w:val="24"/>
          <w:szCs w:val="24"/>
          <w:lang w:eastAsia="pt-BR"/>
          <w14:ligatures w14:val="none"/>
        </w:rPr>
      </w:pPr>
      <w:r w:rsidRPr="00275C19">
        <w:rPr>
          <w:rFonts w:ascii="Arial Narrow" w:eastAsia="Times New Roman" w:hAnsi="Arial Narrow" w:cs="Times New Roman"/>
          <w:color w:val="242424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RESPOSTA.: O valor aprovado para este certame é de R$ 207.600,00.</w:t>
      </w:r>
    </w:p>
    <w:p w14:paraId="03533727" w14:textId="77777777" w:rsidR="00485CEF" w:rsidRPr="00275C19" w:rsidRDefault="00485CEF">
      <w:pPr>
        <w:rPr>
          <w:rFonts w:ascii="Arial Narrow" w:hAnsi="Arial Narrow"/>
          <w:sz w:val="24"/>
          <w:szCs w:val="24"/>
        </w:rPr>
      </w:pPr>
    </w:p>
    <w:p w14:paraId="785D81B7" w14:textId="77777777" w:rsidR="00275C19" w:rsidRPr="00275C19" w:rsidRDefault="00275C19">
      <w:pPr>
        <w:rPr>
          <w:rFonts w:ascii="Arial Narrow" w:hAnsi="Arial Narrow"/>
          <w:sz w:val="24"/>
          <w:szCs w:val="24"/>
        </w:rPr>
      </w:pPr>
    </w:p>
    <w:p w14:paraId="42A22EFB" w14:textId="77777777" w:rsidR="00275C19" w:rsidRPr="00275C19" w:rsidRDefault="00275C19">
      <w:pPr>
        <w:rPr>
          <w:rFonts w:ascii="Arial Narrow" w:hAnsi="Arial Narrow"/>
          <w:sz w:val="24"/>
          <w:szCs w:val="24"/>
        </w:rPr>
      </w:pPr>
    </w:p>
    <w:p w14:paraId="38D76854" w14:textId="77777777" w:rsidR="00275C19" w:rsidRPr="00275C19" w:rsidRDefault="00275C19" w:rsidP="00275C19">
      <w:pPr>
        <w:tabs>
          <w:tab w:val="left" w:pos="1220"/>
        </w:tabs>
        <w:rPr>
          <w:rFonts w:ascii="Arial Narrow" w:hAnsi="Arial Narrow"/>
          <w:b/>
          <w:sz w:val="24"/>
          <w:szCs w:val="24"/>
        </w:rPr>
      </w:pPr>
      <w:r w:rsidRPr="00275C19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3ACA1E94" w14:textId="77777777" w:rsidR="00275C19" w:rsidRPr="00275C19" w:rsidRDefault="00275C19" w:rsidP="00275C19">
      <w:pPr>
        <w:spacing w:after="0" w:line="240" w:lineRule="auto"/>
        <w:ind w:right="-30"/>
        <w:rPr>
          <w:rFonts w:ascii="Arial Narrow" w:hAnsi="Arial Narrow" w:cs="Arial"/>
          <w:sz w:val="24"/>
          <w:szCs w:val="24"/>
        </w:rPr>
      </w:pPr>
    </w:p>
    <w:p w14:paraId="7703F937" w14:textId="1FFC5322" w:rsidR="00275C19" w:rsidRPr="00275C19" w:rsidRDefault="00275C19" w:rsidP="00275C19">
      <w:pPr>
        <w:spacing w:after="0" w:line="240" w:lineRule="auto"/>
        <w:ind w:right="-30"/>
        <w:jc w:val="right"/>
        <w:rPr>
          <w:rFonts w:ascii="Arial Narrow" w:hAnsi="Arial Narrow" w:cs="Arial"/>
          <w:sz w:val="24"/>
          <w:szCs w:val="24"/>
        </w:rPr>
      </w:pPr>
      <w:r w:rsidRPr="00275C19">
        <w:rPr>
          <w:rFonts w:ascii="Arial Narrow" w:hAnsi="Arial Narrow" w:cs="Arial"/>
          <w:sz w:val="24"/>
          <w:szCs w:val="24"/>
        </w:rPr>
        <w:t xml:space="preserve">Brasília, </w:t>
      </w:r>
      <w:r w:rsidRPr="00275C19">
        <w:rPr>
          <w:rFonts w:ascii="Arial Narrow" w:hAnsi="Arial Narrow" w:cs="Arial"/>
          <w:sz w:val="24"/>
          <w:szCs w:val="24"/>
        </w:rPr>
        <w:t>5</w:t>
      </w:r>
      <w:r w:rsidRPr="00275C19">
        <w:rPr>
          <w:rFonts w:ascii="Arial Narrow" w:hAnsi="Arial Narrow" w:cs="Arial"/>
          <w:sz w:val="24"/>
          <w:szCs w:val="24"/>
        </w:rPr>
        <w:t xml:space="preserve"> de </w:t>
      </w:r>
      <w:r w:rsidRPr="00275C19">
        <w:rPr>
          <w:rFonts w:ascii="Arial Narrow" w:hAnsi="Arial Narrow" w:cs="Arial"/>
          <w:sz w:val="24"/>
          <w:szCs w:val="24"/>
        </w:rPr>
        <w:t>março</w:t>
      </w:r>
      <w:r w:rsidRPr="00275C19">
        <w:rPr>
          <w:rFonts w:ascii="Arial Narrow" w:hAnsi="Arial Narrow" w:cs="Arial"/>
          <w:sz w:val="24"/>
          <w:szCs w:val="24"/>
        </w:rPr>
        <w:t xml:space="preserve"> de 2024.</w:t>
      </w:r>
    </w:p>
    <w:p w14:paraId="6E7CB0EF" w14:textId="77777777" w:rsidR="00275C19" w:rsidRPr="00275C19" w:rsidRDefault="00275C19" w:rsidP="00275C19">
      <w:pPr>
        <w:spacing w:after="0" w:line="240" w:lineRule="auto"/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409CA7B3" w14:textId="77777777" w:rsidR="00275C19" w:rsidRPr="00275C19" w:rsidRDefault="00275C19" w:rsidP="00275C19">
      <w:pPr>
        <w:spacing w:after="0" w:line="240" w:lineRule="auto"/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54DA6700" w14:textId="77777777" w:rsidR="00275C19" w:rsidRPr="00275C19" w:rsidRDefault="00275C19" w:rsidP="00275C19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75C19">
        <w:rPr>
          <w:rFonts w:ascii="Arial Narrow" w:hAnsi="Arial Narrow" w:cs="Arial"/>
          <w:b/>
          <w:bCs/>
          <w:sz w:val="24"/>
          <w:szCs w:val="24"/>
        </w:rPr>
        <w:t>____________________________________</w:t>
      </w:r>
    </w:p>
    <w:p w14:paraId="59AE5732" w14:textId="77777777" w:rsidR="00275C19" w:rsidRPr="00275C19" w:rsidRDefault="00275C19" w:rsidP="00275C19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75C19">
        <w:rPr>
          <w:rFonts w:ascii="Arial Narrow" w:hAnsi="Arial Narrow" w:cs="Arial"/>
          <w:b/>
          <w:bCs/>
          <w:sz w:val="24"/>
          <w:szCs w:val="24"/>
        </w:rPr>
        <w:t>Comissão Permanente de Licitação</w:t>
      </w:r>
    </w:p>
    <w:p w14:paraId="5B391B41" w14:textId="77777777" w:rsidR="00275C19" w:rsidRDefault="00275C19"/>
    <w:sectPr w:rsidR="00275C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3A62" w14:textId="77777777" w:rsidR="00275C19" w:rsidRDefault="00275C19" w:rsidP="00275C19">
      <w:pPr>
        <w:spacing w:after="0" w:line="240" w:lineRule="auto"/>
      </w:pPr>
      <w:r>
        <w:separator/>
      </w:r>
    </w:p>
  </w:endnote>
  <w:endnote w:type="continuationSeparator" w:id="0">
    <w:p w14:paraId="6DB33061" w14:textId="77777777" w:rsidR="00275C19" w:rsidRDefault="00275C19" w:rsidP="0027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D797" w14:textId="77777777" w:rsidR="00275C19" w:rsidRDefault="00275C19" w:rsidP="00275C19">
      <w:pPr>
        <w:spacing w:after="0" w:line="240" w:lineRule="auto"/>
      </w:pPr>
      <w:r>
        <w:separator/>
      </w:r>
    </w:p>
  </w:footnote>
  <w:footnote w:type="continuationSeparator" w:id="0">
    <w:p w14:paraId="48F74013" w14:textId="77777777" w:rsidR="00275C19" w:rsidRDefault="00275C19" w:rsidP="00275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8BE2" w14:textId="36624548" w:rsidR="00275C19" w:rsidRDefault="00275C19" w:rsidP="00275C1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08B272" wp14:editId="2FB2B0B5">
          <wp:extent cx="1372024" cy="514509"/>
          <wp:effectExtent l="0" t="0" r="0" b="0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867" cy="52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5D"/>
    <w:rsid w:val="00115E3E"/>
    <w:rsid w:val="00275C19"/>
    <w:rsid w:val="00485CEF"/>
    <w:rsid w:val="0054559B"/>
    <w:rsid w:val="007147DC"/>
    <w:rsid w:val="00C46626"/>
    <w:rsid w:val="00CA755D"/>
    <w:rsid w:val="00CE387A"/>
    <w:rsid w:val="00E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4D0D"/>
  <w15:chartTrackingRefBased/>
  <w15:docId w15:val="{4A1EDD4B-F941-4731-AE08-606C89A2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7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7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7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7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7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75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75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7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7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7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7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7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75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75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75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755D"/>
    <w:rPr>
      <w:b/>
      <w:bCs/>
      <w:smallCaps/>
      <w:color w:val="0F4761" w:themeColor="accent1" w:themeShade="BF"/>
      <w:spacing w:val="5"/>
    </w:rPr>
  </w:style>
  <w:style w:type="character" w:customStyle="1" w:styleId="xlabel-edital">
    <w:name w:val="x_label-edital"/>
    <w:basedOn w:val="Fontepargpadro"/>
    <w:rsid w:val="00CA755D"/>
  </w:style>
  <w:style w:type="character" w:styleId="Hyperlink">
    <w:name w:val="Hyperlink"/>
    <w:basedOn w:val="Fontepargpadro"/>
    <w:uiPriority w:val="99"/>
    <w:unhideWhenUsed/>
    <w:rsid w:val="00CA75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75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C19"/>
  </w:style>
  <w:style w:type="paragraph" w:styleId="Rodap">
    <w:name w:val="footer"/>
    <w:basedOn w:val="Normal"/>
    <w:link w:val="RodapChar"/>
    <w:uiPriority w:val="99"/>
    <w:unhideWhenUsed/>
    <w:rsid w:val="00275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cni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2</cp:revision>
  <dcterms:created xsi:type="dcterms:W3CDTF">2024-03-05T12:04:00Z</dcterms:created>
  <dcterms:modified xsi:type="dcterms:W3CDTF">2024-03-05T12:08:00Z</dcterms:modified>
</cp:coreProperties>
</file>