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3"/>
        <w:gridCol w:w="1957"/>
      </w:tblGrid>
      <w:tr w:rsidR="002F73F3" w:rsidRPr="00086CCE" w14:paraId="44CAFD9F" w14:textId="77777777" w:rsidTr="00B42E37">
        <w:trPr>
          <w:trHeight w:val="255"/>
          <w:jc w:val="center"/>
        </w:trPr>
        <w:tc>
          <w:tcPr>
            <w:tcW w:w="6343" w:type="dxa"/>
            <w:shd w:val="clear" w:color="auto" w:fill="D9D9D9" w:themeFill="background1" w:themeFillShade="D9"/>
            <w:vAlign w:val="center"/>
          </w:tcPr>
          <w:p w14:paraId="0843517E" w14:textId="77777777" w:rsidR="002F73F3" w:rsidRPr="00086CCE" w:rsidRDefault="002F73F3" w:rsidP="00B42E3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t-BR"/>
              </w:rPr>
            </w:pPr>
            <w:r w:rsidRPr="00086CCE">
              <w:rPr>
                <w:rFonts w:ascii="Arial Narrow" w:hAnsi="Arial Narrow"/>
                <w:b/>
                <w:bCs/>
                <w:sz w:val="24"/>
                <w:szCs w:val="24"/>
                <w:lang w:eastAsia="pt-BR"/>
              </w:rPr>
              <w:t xml:space="preserve">Empresas 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199A0553" w14:textId="77777777" w:rsidR="002F73F3" w:rsidRPr="00086CCE" w:rsidRDefault="002F73F3" w:rsidP="00B42E3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F73F3" w:rsidRPr="00086CCE" w14:paraId="75BA6313" w14:textId="77777777" w:rsidTr="00B42E37">
        <w:trPr>
          <w:trHeight w:val="194"/>
          <w:jc w:val="center"/>
        </w:trPr>
        <w:tc>
          <w:tcPr>
            <w:tcW w:w="6343" w:type="dxa"/>
            <w:shd w:val="clear" w:color="auto" w:fill="auto"/>
            <w:vAlign w:val="center"/>
          </w:tcPr>
          <w:p w14:paraId="3A7086A4" w14:textId="77777777" w:rsidR="002F73F3" w:rsidRPr="00086CCE" w:rsidRDefault="002F73F3" w:rsidP="00B42E37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  <w:t>AZION PRESTACAO DE SERVICOS EM TECNOLOGIA</w:t>
            </w:r>
          </w:p>
        </w:tc>
        <w:tc>
          <w:tcPr>
            <w:tcW w:w="1957" w:type="dxa"/>
          </w:tcPr>
          <w:p w14:paraId="09EA1F2B" w14:textId="77777777" w:rsidR="002F73F3" w:rsidRPr="00086CCE" w:rsidRDefault="002F73F3" w:rsidP="00B42E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6CCE">
              <w:rPr>
                <w:rFonts w:ascii="Arial Narrow" w:hAnsi="Arial Narrow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Arial Narrow" w:hAnsi="Arial Narrow"/>
                <w:sz w:val="24"/>
                <w:szCs w:val="24"/>
                <w:lang w:eastAsia="pt-BR"/>
              </w:rPr>
              <w:t>219.300,00</w:t>
            </w:r>
          </w:p>
        </w:tc>
      </w:tr>
      <w:tr w:rsidR="002F73F3" w:rsidRPr="00086CCE" w14:paraId="5FC9AE5F" w14:textId="77777777" w:rsidTr="00B42E37">
        <w:trPr>
          <w:trHeight w:val="255"/>
          <w:jc w:val="center"/>
        </w:trPr>
        <w:tc>
          <w:tcPr>
            <w:tcW w:w="6343" w:type="dxa"/>
            <w:shd w:val="clear" w:color="auto" w:fill="auto"/>
            <w:vAlign w:val="center"/>
          </w:tcPr>
          <w:p w14:paraId="0A77C16C" w14:textId="77777777" w:rsidR="002F73F3" w:rsidRPr="00086CCE" w:rsidRDefault="002F73F3" w:rsidP="00B42E37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  <w:t>PROLINX TECNOLOGIA E SERVICOS LTDA</w:t>
            </w:r>
          </w:p>
        </w:tc>
        <w:tc>
          <w:tcPr>
            <w:tcW w:w="1957" w:type="dxa"/>
          </w:tcPr>
          <w:p w14:paraId="2F4406E8" w14:textId="77777777" w:rsidR="002F73F3" w:rsidRPr="00086CCE" w:rsidRDefault="002F73F3" w:rsidP="00B42E37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left="-40" w:right="-31" w:firstLine="28"/>
              <w:jc w:val="center"/>
              <w:textAlignment w:val="baseline"/>
              <w:rPr>
                <w:rFonts w:ascii="Arial Narrow" w:eastAsia="Batang" w:hAnsi="Arial Narrow" w:cs="Arial"/>
                <w:sz w:val="24"/>
                <w:szCs w:val="24"/>
              </w:rPr>
            </w:pPr>
            <w:r w:rsidRPr="00086CCE">
              <w:rPr>
                <w:rFonts w:ascii="Arial Narrow" w:eastAsia="Batang" w:hAnsi="Arial Narrow" w:cs="Arial"/>
                <w:sz w:val="24"/>
                <w:szCs w:val="24"/>
              </w:rPr>
              <w:t xml:space="preserve">R$ </w:t>
            </w:r>
            <w:r>
              <w:rPr>
                <w:rFonts w:ascii="Arial Narrow" w:eastAsia="Batang" w:hAnsi="Arial Narrow" w:cs="Arial"/>
                <w:sz w:val="24"/>
                <w:szCs w:val="24"/>
              </w:rPr>
              <w:t>219.450,00</w:t>
            </w:r>
          </w:p>
        </w:tc>
      </w:tr>
      <w:tr w:rsidR="002F73F3" w:rsidRPr="00086CCE" w14:paraId="70CB0FB4" w14:textId="77777777" w:rsidTr="00B42E37">
        <w:trPr>
          <w:trHeight w:val="255"/>
          <w:jc w:val="center"/>
        </w:trPr>
        <w:tc>
          <w:tcPr>
            <w:tcW w:w="6343" w:type="dxa"/>
            <w:shd w:val="clear" w:color="auto" w:fill="auto"/>
            <w:vAlign w:val="center"/>
          </w:tcPr>
          <w:p w14:paraId="57336646" w14:textId="77777777" w:rsidR="002F73F3" w:rsidRPr="00086CCE" w:rsidRDefault="002F73F3" w:rsidP="00B42E37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  <w:t>SHIELD SECURITY TECNOLOGIA LTDA.</w:t>
            </w:r>
          </w:p>
        </w:tc>
        <w:tc>
          <w:tcPr>
            <w:tcW w:w="1957" w:type="dxa"/>
          </w:tcPr>
          <w:p w14:paraId="69E77D9E" w14:textId="77777777" w:rsidR="002F73F3" w:rsidRPr="00086CCE" w:rsidRDefault="002F73F3" w:rsidP="00B42E37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left="-40" w:right="-31" w:firstLine="28"/>
              <w:jc w:val="center"/>
              <w:textAlignment w:val="baseline"/>
              <w:rPr>
                <w:rFonts w:ascii="Arial Narrow" w:eastAsia="Batang" w:hAnsi="Arial Narrow" w:cs="Arial"/>
                <w:sz w:val="24"/>
                <w:szCs w:val="24"/>
              </w:rPr>
            </w:pPr>
            <w:r w:rsidRPr="00086CCE">
              <w:rPr>
                <w:rFonts w:ascii="Arial Narrow" w:eastAsia="Batang" w:hAnsi="Arial Narrow" w:cs="Arial"/>
                <w:sz w:val="24"/>
                <w:szCs w:val="24"/>
              </w:rPr>
              <w:t xml:space="preserve">R$ </w:t>
            </w:r>
            <w:r>
              <w:rPr>
                <w:rFonts w:ascii="Arial Narrow" w:eastAsia="Batang" w:hAnsi="Arial Narrow" w:cs="Arial"/>
                <w:sz w:val="24"/>
                <w:szCs w:val="24"/>
              </w:rPr>
              <w:t>330.000,00</w:t>
            </w:r>
          </w:p>
        </w:tc>
      </w:tr>
      <w:tr w:rsidR="002F73F3" w:rsidRPr="00086CCE" w14:paraId="5D53E9B1" w14:textId="77777777" w:rsidTr="00B42E37">
        <w:trPr>
          <w:trHeight w:val="255"/>
          <w:jc w:val="center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6F84" w14:textId="77777777" w:rsidR="002F73F3" w:rsidRPr="00C145DF" w:rsidRDefault="002F73F3" w:rsidP="00B42E37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  <w:t>NETSAFE CORP LTDA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000" w14:textId="77777777" w:rsidR="002F73F3" w:rsidRPr="00C145DF" w:rsidRDefault="002F73F3" w:rsidP="00B42E37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left="-40" w:right="-31" w:firstLine="28"/>
              <w:jc w:val="center"/>
              <w:textAlignment w:val="baseline"/>
              <w:rPr>
                <w:rFonts w:ascii="Arial Narrow" w:eastAsia="Batang" w:hAnsi="Arial Narrow" w:cs="Arial"/>
                <w:sz w:val="24"/>
                <w:szCs w:val="24"/>
              </w:rPr>
            </w:pPr>
            <w:r w:rsidRPr="00C145DF">
              <w:rPr>
                <w:rFonts w:ascii="Arial Narrow" w:eastAsia="Batang" w:hAnsi="Arial Narrow" w:cs="Arial"/>
                <w:sz w:val="24"/>
                <w:szCs w:val="24"/>
              </w:rPr>
              <w:t>R$ 500.000,00</w:t>
            </w:r>
          </w:p>
        </w:tc>
      </w:tr>
    </w:tbl>
    <w:p w14:paraId="0D9B298B" w14:textId="77777777" w:rsidR="00485CEF" w:rsidRDefault="00485CEF"/>
    <w:sectPr w:rsidR="00485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F3"/>
    <w:rsid w:val="00115E3E"/>
    <w:rsid w:val="002F73F3"/>
    <w:rsid w:val="00485CEF"/>
    <w:rsid w:val="0054559B"/>
    <w:rsid w:val="007147DC"/>
    <w:rsid w:val="00BA1A86"/>
    <w:rsid w:val="00C46626"/>
    <w:rsid w:val="00CE387A"/>
    <w:rsid w:val="00E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C89F"/>
  <w15:chartTrackingRefBased/>
  <w15:docId w15:val="{17691637-7B54-4162-AD0B-73E30A07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F7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7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7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7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7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73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73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73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73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7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7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7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73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73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73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73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73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73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73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7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7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7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73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73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73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7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73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73F3"/>
    <w:rPr>
      <w:b/>
      <w:bCs/>
      <w:smallCaps/>
      <w:color w:val="0F4761" w:themeColor="accent1" w:themeShade="BF"/>
      <w:spacing w:val="5"/>
    </w:rPr>
  </w:style>
  <w:style w:type="paragraph" w:styleId="Corpodetexto2">
    <w:name w:val="Body Text 2"/>
    <w:basedOn w:val="Normal"/>
    <w:link w:val="Corpodetexto2Char"/>
    <w:rsid w:val="002F73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73F3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1</cp:revision>
  <dcterms:created xsi:type="dcterms:W3CDTF">2024-09-28T11:07:00Z</dcterms:created>
  <dcterms:modified xsi:type="dcterms:W3CDTF">2024-09-28T11:08:00Z</dcterms:modified>
</cp:coreProperties>
</file>