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853C" w14:textId="6F1608BE" w:rsidR="009232C6" w:rsidRPr="00506359" w:rsidRDefault="009232C6" w:rsidP="009232C6">
      <w:pPr>
        <w:pStyle w:val="xmsonormal"/>
        <w:spacing w:before="0" w:beforeAutospacing="0" w:after="0" w:afterAutospacing="0"/>
        <w:jc w:val="center"/>
        <w:rPr>
          <w:rFonts w:ascii="Arial Narrow" w:hAnsi="Arial Narrow" w:cs="Arial"/>
          <w:b/>
          <w:bCs/>
          <w:color w:val="000000" w:themeColor="text1"/>
          <w:u w:val="single"/>
        </w:rPr>
      </w:pPr>
      <w:r w:rsidRPr="00506359">
        <w:rPr>
          <w:rFonts w:ascii="Arial Narrow" w:hAnsi="Arial Narrow" w:cs="Arial"/>
          <w:b/>
          <w:bCs/>
          <w:color w:val="000000" w:themeColor="text1"/>
          <w:u w:val="single"/>
        </w:rPr>
        <w:t xml:space="preserve">ESCLARECIMENTO </w:t>
      </w:r>
      <w:r w:rsidR="0076294A">
        <w:rPr>
          <w:rFonts w:ascii="Arial Narrow" w:hAnsi="Arial Narrow" w:cs="Arial"/>
          <w:b/>
          <w:bCs/>
          <w:color w:val="000000" w:themeColor="text1"/>
          <w:u w:val="single"/>
        </w:rPr>
        <w:t>7</w:t>
      </w:r>
    </w:p>
    <w:p w14:paraId="4257166E" w14:textId="77777777" w:rsidR="009232C6" w:rsidRPr="00506359" w:rsidRDefault="009232C6" w:rsidP="009232C6">
      <w:pPr>
        <w:pStyle w:val="xmsonormal"/>
        <w:spacing w:before="0" w:beforeAutospacing="0" w:after="0" w:afterAutospacing="0"/>
        <w:jc w:val="center"/>
        <w:rPr>
          <w:rFonts w:ascii="Arial Narrow" w:hAnsi="Arial Narrow" w:cs="Arial"/>
          <w:b/>
          <w:bCs/>
          <w:color w:val="1F5DA5"/>
        </w:rPr>
      </w:pPr>
    </w:p>
    <w:p w14:paraId="22044651" w14:textId="77777777" w:rsidR="009232C6" w:rsidRPr="00B577AD" w:rsidRDefault="009232C6" w:rsidP="009232C6">
      <w:pPr>
        <w:spacing w:line="276" w:lineRule="auto"/>
        <w:jc w:val="center"/>
        <w:rPr>
          <w:rFonts w:ascii="Arial" w:hAnsi="Arial" w:cs="Arial"/>
          <w:b/>
          <w:color w:val="000000"/>
        </w:rPr>
      </w:pPr>
      <w:r w:rsidRPr="00B577AD">
        <w:rPr>
          <w:rFonts w:ascii="Arial" w:hAnsi="Arial" w:cs="Arial"/>
          <w:b/>
          <w:color w:val="000000"/>
        </w:rPr>
        <w:t>CHAMAMENTO PÚBLICO</w:t>
      </w:r>
    </w:p>
    <w:p w14:paraId="190A486D" w14:textId="0C8BA83F" w:rsidR="009232C6" w:rsidRPr="00B577AD" w:rsidRDefault="009232C6" w:rsidP="009232C6">
      <w:pPr>
        <w:spacing w:line="276" w:lineRule="auto"/>
        <w:jc w:val="center"/>
        <w:rPr>
          <w:rFonts w:ascii="Arial" w:hAnsi="Arial" w:cs="Arial"/>
          <w:b/>
          <w:color w:val="000000"/>
        </w:rPr>
      </w:pPr>
      <w:r w:rsidRPr="00B577AD">
        <w:rPr>
          <w:rFonts w:ascii="Arial" w:hAnsi="Arial" w:cs="Arial"/>
          <w:b/>
          <w:color w:val="000000"/>
        </w:rPr>
        <w:t xml:space="preserve">SELEÇÃO COM DISPUTA NA FORMA ABERTA PELO PROCEDIMENTO REMOTO Nº </w:t>
      </w:r>
      <w:bookmarkStart w:id="0" w:name="Texto33"/>
      <w:sdt>
        <w:sdtPr>
          <w:rPr>
            <w:rFonts w:ascii="Arial" w:hAnsi="Arial" w:cs="Arial"/>
            <w:b/>
            <w:color w:val="000000"/>
          </w:rPr>
          <w:id w:val="5074964"/>
          <w:placeholder>
            <w:docPart w:val="F1217B9061E546898D01785F97758E36"/>
          </w:placeholder>
        </w:sdtPr>
        <w:sdtEndPr/>
        <w:sdtContent>
          <w:bookmarkEnd w:id="0"/>
          <w:r w:rsidR="00BA26EC">
            <w:rPr>
              <w:rFonts w:ascii="Arial" w:hAnsi="Arial" w:cs="Arial"/>
              <w:b/>
              <w:color w:val="000000"/>
            </w:rPr>
            <w:t>75</w:t>
          </w:r>
          <w:r w:rsidRPr="00B577AD">
            <w:rPr>
              <w:rFonts w:ascii="Arial" w:hAnsi="Arial" w:cs="Arial"/>
              <w:b/>
              <w:color w:val="000000"/>
            </w:rPr>
            <w:t>/2024</w:t>
          </w:r>
        </w:sdtContent>
      </w:sdt>
    </w:p>
    <w:tbl>
      <w:tblPr>
        <w:tblW w:w="85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5"/>
        <w:gridCol w:w="2840"/>
      </w:tblGrid>
      <w:tr w:rsidR="009232C6" w:rsidRPr="004017BB" w14:paraId="129CC5A5" w14:textId="77777777" w:rsidTr="00C70C1A">
        <w:trPr>
          <w:trHeight w:val="400"/>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A893D83" w14:textId="57424A25" w:rsidR="009232C6" w:rsidRPr="004017BB" w:rsidRDefault="009232C6" w:rsidP="00C70C1A">
            <w:pPr>
              <w:spacing w:after="160"/>
              <w:ind w:left="57"/>
              <w:rPr>
                <w:rFonts w:ascii="Arial Narrow" w:hAnsi="Arial Narrow" w:cs="Arial"/>
                <w:b/>
              </w:rPr>
            </w:pPr>
            <w:r w:rsidRPr="00B26ECC">
              <w:rPr>
                <w:rFonts w:ascii="Arial Narrow" w:hAnsi="Arial Narrow" w:cs="Arial"/>
                <w:b/>
                <w:color w:val="000000"/>
              </w:rPr>
              <w:t xml:space="preserve">Processo nº. </w:t>
            </w:r>
            <w:sdt>
              <w:sdtPr>
                <w:rPr>
                  <w:rFonts w:ascii="Arial Narrow" w:hAnsi="Arial Narrow" w:cs="Arial"/>
                  <w:b/>
                  <w:color w:val="000000"/>
                </w:rPr>
                <w:id w:val="5074965"/>
                <w:placeholder>
                  <w:docPart w:val="9E8F99D0255C4DBE823029E4CDA79E25"/>
                </w:placeholder>
              </w:sdtPr>
              <w:sdtEndPr/>
              <w:sdtContent>
                <w:r w:rsidRPr="00B26ECC">
                  <w:rPr>
                    <w:rFonts w:ascii="Arial Narrow" w:hAnsi="Arial Narrow" w:cs="Arial"/>
                    <w:b/>
                    <w:color w:val="000000"/>
                  </w:rPr>
                  <w:t>0</w:t>
                </w:r>
                <w:r>
                  <w:rPr>
                    <w:rFonts w:ascii="Arial Narrow" w:hAnsi="Arial Narrow" w:cs="Arial"/>
                    <w:b/>
                    <w:color w:val="000000"/>
                  </w:rPr>
                  <w:t>2</w:t>
                </w:r>
                <w:r w:rsidR="00BA26EC">
                  <w:rPr>
                    <w:rFonts w:ascii="Arial Narrow" w:hAnsi="Arial Narrow" w:cs="Arial"/>
                    <w:b/>
                    <w:color w:val="000000"/>
                  </w:rPr>
                  <w:t>924</w:t>
                </w:r>
                <w:r w:rsidRPr="00B26ECC">
                  <w:rPr>
                    <w:rFonts w:ascii="Arial Narrow" w:hAnsi="Arial Narrow" w:cs="Arial"/>
                    <w:b/>
                    <w:color w:val="000000"/>
                  </w:rPr>
                  <w:t>/2024</w:t>
                </w:r>
              </w:sdtContent>
            </w:sdt>
            <w:r w:rsidRPr="00B26ECC">
              <w:rPr>
                <w:rFonts w:ascii="Arial Narrow" w:hAnsi="Arial Narrow" w:cs="Arial"/>
                <w:b/>
                <w:color w:val="000000"/>
              </w:rPr>
              <w:t xml:space="preserve"> e SC</w:t>
            </w:r>
            <w:r w:rsidR="00BA26EC">
              <w:rPr>
                <w:rFonts w:ascii="Arial Narrow" w:hAnsi="Arial Narrow" w:cs="Arial"/>
                <w:b/>
                <w:color w:val="000000"/>
              </w:rPr>
              <w:t>s</w:t>
            </w:r>
            <w:r w:rsidRPr="00B26ECC">
              <w:rPr>
                <w:rFonts w:ascii="Arial Narrow" w:hAnsi="Arial Narrow" w:cs="Arial"/>
                <w:b/>
                <w:color w:val="000000"/>
              </w:rPr>
              <w:t xml:space="preserve"> </w:t>
            </w:r>
            <w:sdt>
              <w:sdtPr>
                <w:rPr>
                  <w:rFonts w:ascii="Arial Narrow" w:hAnsi="Arial Narrow" w:cs="Arial"/>
                  <w:b/>
                  <w:color w:val="000000"/>
                </w:rPr>
                <w:id w:val="5074966"/>
                <w:placeholder>
                  <w:docPart w:val="9E8F99D0255C4DBE823029E4CDA79E25"/>
                </w:placeholder>
              </w:sdtPr>
              <w:sdtEndPr/>
              <w:sdtContent>
                <w:sdt>
                  <w:sdtPr>
                    <w:rPr>
                      <w:rFonts w:ascii="Arial Narrow" w:hAnsi="Arial Narrow" w:cs="Arial"/>
                      <w:b/>
                      <w:bCs/>
                    </w:rPr>
                    <w:id w:val="601531392"/>
                    <w:placeholder>
                      <w:docPart w:val="BDD69F3085A24ECC8EB1474F79E0F66C"/>
                    </w:placeholder>
                  </w:sdtPr>
                  <w:sdtEndPr/>
                  <w:sdtContent>
                    <w:r w:rsidR="00BA26EC">
                      <w:rPr>
                        <w:rFonts w:ascii="Arial Narrow" w:hAnsi="Arial Narrow" w:cs="Arial"/>
                        <w:b/>
                        <w:bCs/>
                      </w:rPr>
                      <w:t>225560 e 225631</w:t>
                    </w:r>
                  </w:sdtContent>
                </w:sdt>
              </w:sdtContent>
            </w:sdt>
          </w:p>
        </w:tc>
        <w:tc>
          <w:tcPr>
            <w:tcW w:w="28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E09A21B" w14:textId="77777777" w:rsidR="009232C6" w:rsidRPr="004017BB" w:rsidRDefault="009232C6" w:rsidP="00C70C1A">
            <w:pPr>
              <w:spacing w:after="160"/>
              <w:ind w:left="57"/>
              <w:rPr>
                <w:rFonts w:ascii="Arial Narrow" w:hAnsi="Arial Narrow" w:cs="Arial"/>
                <w:b/>
              </w:rPr>
            </w:pPr>
            <w:r w:rsidRPr="004017BB">
              <w:rPr>
                <w:rFonts w:ascii="Arial Narrow" w:hAnsi="Arial Narrow" w:cs="Arial"/>
                <w:b/>
                <w:color w:val="000000"/>
              </w:rPr>
              <w:t xml:space="preserve">Tipo: Menor Preço </w:t>
            </w:r>
          </w:p>
        </w:tc>
      </w:tr>
      <w:tr w:rsidR="009232C6" w:rsidRPr="004017BB" w14:paraId="6EA1BA10" w14:textId="77777777" w:rsidTr="00C70C1A">
        <w:trPr>
          <w:trHeight w:val="478"/>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570AA2" w14:textId="21B61F6F" w:rsidR="009232C6" w:rsidRPr="004017BB" w:rsidRDefault="009232C6" w:rsidP="00C70C1A">
            <w:pPr>
              <w:spacing w:after="160"/>
              <w:ind w:left="57"/>
              <w:rPr>
                <w:rFonts w:ascii="Arial Narrow" w:hAnsi="Arial Narrow" w:cs="Arial"/>
                <w:b/>
              </w:rPr>
            </w:pPr>
            <w:r w:rsidRPr="004017BB">
              <w:rPr>
                <w:rFonts w:ascii="Arial Narrow" w:hAnsi="Arial Narrow" w:cs="Arial"/>
                <w:b/>
                <w:color w:val="000000"/>
              </w:rPr>
              <w:t xml:space="preserve">Abertura: </w:t>
            </w:r>
            <w:r w:rsidR="00101BF0">
              <w:rPr>
                <w:rFonts w:ascii="Arial Narrow" w:hAnsi="Arial Narrow" w:cs="Arial"/>
                <w:b/>
                <w:color w:val="000000"/>
              </w:rPr>
              <w:t>13/01/2025</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D3FAB76" w14:textId="77777777" w:rsidR="009232C6" w:rsidRPr="004017BB" w:rsidRDefault="009232C6" w:rsidP="00C70C1A">
            <w:pPr>
              <w:spacing w:after="160"/>
              <w:ind w:left="57"/>
              <w:rPr>
                <w:rFonts w:ascii="Arial Narrow" w:hAnsi="Arial Narrow" w:cs="Arial"/>
                <w:b/>
              </w:rPr>
            </w:pPr>
            <w:r w:rsidRPr="004017BB">
              <w:rPr>
                <w:rFonts w:ascii="Arial Narrow" w:hAnsi="Arial Narrow" w:cs="Arial"/>
                <w:b/>
                <w:color w:val="000000"/>
              </w:rPr>
              <w:t xml:space="preserve">Horário: </w:t>
            </w:r>
            <w:r>
              <w:rPr>
                <w:rFonts w:ascii="Arial Narrow" w:hAnsi="Arial Narrow" w:cs="Arial"/>
                <w:b/>
                <w:color w:val="000000"/>
              </w:rPr>
              <w:t>10</w:t>
            </w:r>
            <w:r w:rsidRPr="004017BB">
              <w:rPr>
                <w:rFonts w:ascii="Arial Narrow" w:hAnsi="Arial Narrow" w:cs="Arial"/>
                <w:b/>
                <w:color w:val="000000"/>
              </w:rPr>
              <w:t>h</w:t>
            </w:r>
          </w:p>
        </w:tc>
      </w:tr>
      <w:tr w:rsidR="009232C6" w:rsidRPr="004017BB" w14:paraId="3E003246" w14:textId="77777777" w:rsidTr="00C70C1A">
        <w:trPr>
          <w:trHeight w:val="398"/>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D6BDCBE" w14:textId="77777777" w:rsidR="009232C6" w:rsidRPr="004017BB" w:rsidRDefault="009232C6" w:rsidP="00C70C1A">
            <w:pPr>
              <w:spacing w:after="160"/>
              <w:ind w:left="57"/>
              <w:rPr>
                <w:rFonts w:ascii="Arial Narrow" w:hAnsi="Arial Narrow" w:cs="Arial"/>
                <w:b/>
              </w:rPr>
            </w:pPr>
            <w:r w:rsidRPr="00B26ECC">
              <w:rPr>
                <w:rFonts w:ascii="Arial Narrow" w:hAnsi="Arial Narrow" w:cs="Arial"/>
                <w:b/>
                <w:color w:val="000000"/>
              </w:rPr>
              <w:t>Local: SBN, Quadra 01, Bloco C, Edifício Roberto Simonsen, 2º andar, CEP 70040-903 - Brasília (DF) - Fone (61) 3317.9743 – E-mail:</w:t>
            </w:r>
            <w:r w:rsidRPr="00B577AD">
              <w:rPr>
                <w:rFonts w:ascii="Arial" w:hAnsi="Arial" w:cs="Arial"/>
                <w:color w:val="000000"/>
              </w:rPr>
              <w:t xml:space="preserve"> </w:t>
            </w:r>
            <w:hyperlink r:id="rId11" w:history="1">
              <w:r w:rsidRPr="00B577AD">
                <w:rPr>
                  <w:rStyle w:val="Hyperlink"/>
                  <w:rFonts w:ascii="Arial" w:hAnsi="Arial" w:cs="Arial"/>
                </w:rPr>
                <w:t>processodeselecao@cni.com.br</w:t>
              </w:r>
            </w:hyperlink>
          </w:p>
        </w:tc>
      </w:tr>
    </w:tbl>
    <w:p w14:paraId="28958BAF" w14:textId="77777777" w:rsidR="009232C6" w:rsidRDefault="009232C6" w:rsidP="009232C6">
      <w:pPr>
        <w:shd w:val="clear" w:color="auto" w:fill="FFFFFF"/>
        <w:rPr>
          <w:rFonts w:ascii="Arial Narrow" w:hAnsi="Arial Narrow" w:cs="Helvetica"/>
          <w:color w:val="333333"/>
        </w:rPr>
      </w:pPr>
    </w:p>
    <w:p w14:paraId="1345975C" w14:textId="5B84D3EE" w:rsidR="0076294A" w:rsidRDefault="009232C6" w:rsidP="00E67DD2">
      <w:pPr>
        <w:pStyle w:val="xmsonormal"/>
        <w:spacing w:before="240"/>
        <w:jc w:val="both"/>
        <w:rPr>
          <w:rFonts w:ascii="Arial Narrow" w:eastAsia="Arial Narrow" w:hAnsi="Arial Narrow" w:cs="Arial Narrow"/>
          <w:lang w:eastAsia="en-US"/>
        </w:rPr>
      </w:pPr>
      <w:r w:rsidRPr="00627C6C">
        <w:rPr>
          <w:rFonts w:ascii="Arial Narrow" w:eastAsia="Arial Narrow" w:hAnsi="Arial Narrow" w:cs="Arial Narrow"/>
          <w:b/>
          <w:bCs/>
          <w:shd w:val="clear" w:color="auto" w:fill="BFBFBF" w:themeFill="background1" w:themeFillShade="BF"/>
          <w:lang w:eastAsia="en-US"/>
        </w:rPr>
        <w:t>PERGUNTA 1:</w:t>
      </w:r>
      <w:r w:rsidRPr="00506359">
        <w:rPr>
          <w:rFonts w:ascii="Arial Narrow" w:eastAsia="Arial Narrow" w:hAnsi="Arial Narrow" w:cs="Arial Narrow"/>
          <w:b/>
          <w:bCs/>
          <w:lang w:eastAsia="en-US"/>
        </w:rPr>
        <w:t xml:space="preserve"> </w:t>
      </w:r>
      <w:r w:rsidRPr="0099507A">
        <w:rPr>
          <w:rFonts w:ascii="Arial Narrow" w:eastAsia="Arial Narrow" w:hAnsi="Arial Narrow" w:cs="Arial Narrow"/>
          <w:lang w:eastAsia="en-US"/>
        </w:rPr>
        <w:t>“</w:t>
      </w:r>
      <w:r w:rsidR="0076294A">
        <w:rPr>
          <w:rFonts w:ascii="Arial Narrow" w:eastAsia="Arial Narrow" w:hAnsi="Arial Narrow" w:cs="Arial Narrow"/>
          <w:lang w:eastAsia="en-US"/>
        </w:rPr>
        <w:t xml:space="preserve">(...) </w:t>
      </w:r>
      <w:r w:rsidR="0076294A" w:rsidRPr="0076294A">
        <w:rPr>
          <w:rFonts w:ascii="Arial Narrow" w:eastAsia="Arial Narrow" w:hAnsi="Arial Narrow" w:cs="Arial Narrow"/>
          <w:lang w:eastAsia="en-US"/>
        </w:rPr>
        <w:t>Com o devido respeito, da mera leitura do texto legal logo se percebe que as determinações do Edital contidas no item 10.1 em relação à prestação de garantia da contratação estão eivadas de várias ilegalidades. A primeira delas é a exigência de garantia somente mediante caução em dinheiro, quando a Lei prevê várias opções de garantimento, como a caução em títulos da dívida pública, seguro-garantia, fiança bancária e títulos de capitalização. Com o devido respeito, não há no Edital ou em qualquer de seus anexos qualquer indicação de motivo para a restrição a apenas uma modalidade de garantia para a presente contratação, qual seja, a caução, e ainda somente na modalidade em dinheiro.</w:t>
      </w:r>
      <w:r w:rsidR="0076294A">
        <w:rPr>
          <w:rFonts w:ascii="Arial Narrow" w:eastAsia="Arial Narrow" w:hAnsi="Arial Narrow" w:cs="Arial Narrow"/>
          <w:lang w:eastAsia="en-US"/>
        </w:rPr>
        <w:t>”</w:t>
      </w:r>
    </w:p>
    <w:p w14:paraId="41275CFC" w14:textId="4D65F86F" w:rsidR="002810C7" w:rsidRPr="002810C7" w:rsidRDefault="009232C6"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BA26EC">
        <w:rPr>
          <w:rFonts w:ascii="Arial Narrow" w:eastAsia="Arial Narrow" w:hAnsi="Arial Narrow" w:cs="Arial Narrow"/>
          <w:b/>
          <w:bCs/>
          <w:shd w:val="clear" w:color="auto" w:fill="BFBFBF" w:themeFill="background1" w:themeFillShade="BF"/>
          <w:lang w:eastAsia="en-US"/>
        </w:rPr>
        <w:t xml:space="preserve">RESPOSTA 1: </w:t>
      </w:r>
      <w:r w:rsidR="002810C7" w:rsidRPr="002810C7">
        <w:rPr>
          <w:rFonts w:ascii="Arial Narrow" w:eastAsia="Arial Narrow" w:hAnsi="Arial Narrow" w:cs="Arial Narrow"/>
          <w:b/>
          <w:bCs/>
          <w:shd w:val="clear" w:color="auto" w:fill="BFBFBF" w:themeFill="background1" w:themeFillShade="BF"/>
          <w:lang w:eastAsia="en-US"/>
        </w:rPr>
        <w:t>Em atenção ao pedido de impugnação referente ao Chamamento nº 7</w:t>
      </w:r>
      <w:r w:rsidR="002810C7">
        <w:rPr>
          <w:rFonts w:ascii="Arial Narrow" w:eastAsia="Arial Narrow" w:hAnsi="Arial Narrow" w:cs="Arial Narrow"/>
          <w:b/>
          <w:bCs/>
          <w:shd w:val="clear" w:color="auto" w:fill="BFBFBF" w:themeFill="background1" w:themeFillShade="BF"/>
          <w:lang w:eastAsia="en-US"/>
        </w:rPr>
        <w:t>5</w:t>
      </w:r>
      <w:r w:rsidR="002810C7" w:rsidRPr="002810C7">
        <w:rPr>
          <w:rFonts w:ascii="Arial Narrow" w:eastAsia="Arial Narrow" w:hAnsi="Arial Narrow" w:cs="Arial Narrow"/>
          <w:b/>
          <w:bCs/>
          <w:shd w:val="clear" w:color="auto" w:fill="BFBFBF" w:themeFill="background1" w:themeFillShade="BF"/>
          <w:lang w:eastAsia="en-US"/>
        </w:rPr>
        <w:t xml:space="preserve">/2024, cujo objeto é a contratação de serviços especializados de vigilância patrimonial desarmada, brigadista e agente de portaria para atender às necessidades do CONTRATANTE, nas condições e especificações descritas </w:t>
      </w:r>
      <w:r w:rsidR="002810C7">
        <w:rPr>
          <w:rFonts w:ascii="Arial Narrow" w:eastAsia="Arial Narrow" w:hAnsi="Arial Narrow" w:cs="Arial Narrow"/>
          <w:b/>
          <w:bCs/>
          <w:shd w:val="clear" w:color="auto" w:fill="BFBFBF" w:themeFill="background1" w:themeFillShade="BF"/>
          <w:lang w:eastAsia="en-US"/>
        </w:rPr>
        <w:t>no</w:t>
      </w:r>
      <w:r w:rsidR="002810C7" w:rsidRPr="002810C7">
        <w:rPr>
          <w:rFonts w:ascii="Arial Narrow" w:eastAsia="Arial Narrow" w:hAnsi="Arial Narrow" w:cs="Arial Narrow"/>
          <w:b/>
          <w:bCs/>
          <w:shd w:val="clear" w:color="auto" w:fill="BFBFBF" w:themeFill="background1" w:themeFillShade="BF"/>
          <w:lang w:eastAsia="en-US"/>
        </w:rPr>
        <w:t xml:space="preserve"> Chamamento Público e seus anexos.</w:t>
      </w:r>
    </w:p>
    <w:p w14:paraId="1E270A10" w14:textId="0E402AD6"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Inicialmente, cumpre esclarecer que o Serviço Social da Indústria (SESI-DN), não está subordinado à Lei de Licitações e Contratos Administrativos (Lei nº 14.133/2021), por possuir regulamento próprio de contratação.</w:t>
      </w:r>
    </w:p>
    <w:p w14:paraId="5AB9CB79" w14:textId="4A97EB14"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 xml:space="preserve">O item </w:t>
      </w:r>
      <w:r>
        <w:rPr>
          <w:rFonts w:ascii="Arial Narrow" w:eastAsia="Arial Narrow" w:hAnsi="Arial Narrow" w:cs="Arial Narrow"/>
          <w:b/>
          <w:bCs/>
          <w:shd w:val="clear" w:color="auto" w:fill="BFBFBF" w:themeFill="background1" w:themeFillShade="BF"/>
          <w:lang w:eastAsia="en-US"/>
        </w:rPr>
        <w:t xml:space="preserve">10.1 </w:t>
      </w:r>
      <w:r w:rsidRPr="002810C7">
        <w:rPr>
          <w:rFonts w:ascii="Arial Narrow" w:eastAsia="Arial Narrow" w:hAnsi="Arial Narrow" w:cs="Arial Narrow"/>
          <w:b/>
          <w:bCs/>
          <w:shd w:val="clear" w:color="auto" w:fill="BFBFBF" w:themeFill="background1" w:themeFillShade="BF"/>
          <w:lang w:eastAsia="en-US"/>
        </w:rPr>
        <w:t>do Chamamento dispõe:</w:t>
      </w:r>
    </w:p>
    <w:p w14:paraId="24BFBB9F" w14:textId="7C11E011"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w:t>
      </w:r>
      <w:r>
        <w:rPr>
          <w:rFonts w:ascii="Arial Narrow" w:eastAsia="Arial Narrow" w:hAnsi="Arial Narrow" w:cs="Arial Narrow"/>
          <w:b/>
          <w:bCs/>
          <w:shd w:val="clear" w:color="auto" w:fill="BFBFBF" w:themeFill="background1" w:themeFillShade="BF"/>
          <w:lang w:eastAsia="en-US"/>
        </w:rPr>
        <w:t>10.1</w:t>
      </w:r>
      <w:r w:rsidRPr="002810C7">
        <w:rPr>
          <w:rFonts w:ascii="Arial Narrow" w:eastAsia="Arial Narrow" w:hAnsi="Arial Narrow" w:cs="Arial Narrow"/>
          <w:b/>
          <w:bCs/>
          <w:shd w:val="clear" w:color="auto" w:fill="BFBFBF" w:themeFill="background1" w:themeFillShade="BF"/>
          <w:lang w:eastAsia="en-US"/>
        </w:rPr>
        <w:t>. A CONTRATADA, no prazo de 10 (dez) dias contados da data da assinatura do contrato ou do instrumento equivalente, apresentará garantia correspondente a 14% (quatorze por cento) do valor total estimado da contratação, na modalidade caução em dinheiro, de acordo com o art. 35 do RCA."</w:t>
      </w:r>
    </w:p>
    <w:p w14:paraId="6A8D945B" w14:textId="77777777"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Conforme explicitado na cláusula acima, o Regulamento de Contratação e Alienação (RCA) do SESI-DN, em seu artigo 35, confere à entidade a prerrogativa de determinar o tipo de garantia a ser exigida, bem como o percentual correspondente, observando a necessidade de assegurar a boa execução contratual.</w:t>
      </w:r>
    </w:p>
    <w:p w14:paraId="54815FD8" w14:textId="77777777"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A exigência de uma garantia correspondente a 14% (quatorze por cento) do valor total estimado da contratação, na modalidade caução em dinheiro, está fundamentada em critérios técnicos e na necessidade de assegurar o cumprimento integral das obrigações contratuais, em especial as obrigações fiscais e trabalhistas.</w:t>
      </w:r>
    </w:p>
    <w:p w14:paraId="0246B3D2" w14:textId="67A68A6B"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A prestação de serviços especializados, como os abrangidos pelo objeto do Chamamento nº 7</w:t>
      </w:r>
      <w:r w:rsidR="00E966C2">
        <w:rPr>
          <w:rFonts w:ascii="Arial Narrow" w:eastAsia="Arial Narrow" w:hAnsi="Arial Narrow" w:cs="Arial Narrow"/>
          <w:b/>
          <w:bCs/>
          <w:shd w:val="clear" w:color="auto" w:fill="BFBFBF" w:themeFill="background1" w:themeFillShade="BF"/>
          <w:lang w:eastAsia="en-US"/>
        </w:rPr>
        <w:t>5</w:t>
      </w:r>
      <w:r w:rsidRPr="002810C7">
        <w:rPr>
          <w:rFonts w:ascii="Arial Narrow" w:eastAsia="Arial Narrow" w:hAnsi="Arial Narrow" w:cs="Arial Narrow"/>
          <w:b/>
          <w:bCs/>
          <w:shd w:val="clear" w:color="auto" w:fill="BFBFBF" w:themeFill="background1" w:themeFillShade="BF"/>
          <w:lang w:eastAsia="en-US"/>
        </w:rPr>
        <w:t>/2024, envolve diretamente a utilização de mão de obra, o que torna imprescindível garantir que os direitos dos trabalhadores sejam devidamente observados pela contratada. A exigência de uma garantia em percentual elevado funciona como medida preventiva para assegurar que eventuais inadimplementos por parte da contratada não resultem em prejuízos aos colaboradores, protegendo direitos como salários, benefícios e encargos trabalhistas obrigatórios.</w:t>
      </w:r>
    </w:p>
    <w:p w14:paraId="6D6D244D" w14:textId="77777777"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lastRenderedPageBreak/>
        <w:t>Nos termos da Súmula nº 331 do Tribunal Superior do Trabalho (TST), o tomador dos serviços pode ser responsabilizado de forma subsidiária por débitos trabalhistas decorrentes de falhas no cumprimento das obrigações pela empresa contratada. Considerando essa possibilidade, a garantia exigida busca mitigar os riscos de eventuais passivos que possam ser transferidos ao SESI-DN, preservando os recursos destinados à sua finalidade institucional e evitando o comprometimento de sua atuação em prol da sociedade.</w:t>
      </w:r>
    </w:p>
    <w:p w14:paraId="0F1693D7" w14:textId="77777777"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A caução em dinheiro, além de proteger os interesses trabalhistas, também funciona como salvaguarda para o cumprimento das obrigações fiscais, assegurando que tributos incidentes sobre os serviços contratados sejam devidamente recolhidos, em conformidade com a legislação vigente.</w:t>
      </w:r>
    </w:p>
    <w:p w14:paraId="70325EDE" w14:textId="77777777" w:rsidR="002810C7" w:rsidRPr="002810C7" w:rsidRDefault="002810C7" w:rsidP="002810C7">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sidRPr="002810C7">
        <w:rPr>
          <w:rFonts w:ascii="Arial Narrow" w:eastAsia="Arial Narrow" w:hAnsi="Arial Narrow" w:cs="Arial Narrow"/>
          <w:b/>
          <w:bCs/>
          <w:shd w:val="clear" w:color="auto" w:fill="BFBFBF" w:themeFill="background1" w:themeFillShade="BF"/>
          <w:lang w:eastAsia="en-US"/>
        </w:rPr>
        <w:t>A exigência da garantia elevada no presente edital visa, portanto, não apenas garantir a boa execução dos serviços contratados, mas também assegurar a proteção dos colaboradores, o cumprimento das obrigações fiscais e a mitigação dos riscos de responsabilização subsidiária do SESI-DN, alinhando-se aos princípios da eficiência e da segurança jurídica na gestão dos contratos.</w:t>
      </w:r>
    </w:p>
    <w:p w14:paraId="7CE89F4E" w14:textId="576E5A97" w:rsidR="00CF02FC" w:rsidRDefault="00CF02FC" w:rsidP="00CF02FC">
      <w:pPr>
        <w:pStyle w:val="xgmail-m-1690895072251280272xxxxmsonormal"/>
        <w:jc w:val="both"/>
        <w:rPr>
          <w:rFonts w:ascii="Arial Narrow" w:eastAsia="Arial Narrow" w:hAnsi="Arial Narrow" w:cs="Arial Narrow"/>
          <w:b/>
          <w:bCs/>
          <w:shd w:val="clear" w:color="auto" w:fill="BFBFBF" w:themeFill="background1" w:themeFillShade="BF"/>
          <w:lang w:eastAsia="en-US"/>
        </w:rPr>
      </w:pPr>
      <w:r>
        <w:rPr>
          <w:rFonts w:ascii="Arial Narrow" w:eastAsia="Arial Narrow" w:hAnsi="Arial Narrow" w:cs="Arial Narrow"/>
          <w:b/>
          <w:bCs/>
          <w:shd w:val="clear" w:color="auto" w:fill="BFBFBF" w:themeFill="background1" w:themeFillShade="BF"/>
          <w:lang w:eastAsia="en-US"/>
        </w:rPr>
        <w:t>.</w:t>
      </w:r>
    </w:p>
    <w:p w14:paraId="7D3EC741" w14:textId="77777777" w:rsidR="008155E1" w:rsidRDefault="008155E1" w:rsidP="009232C6">
      <w:pPr>
        <w:ind w:left="-284" w:right="-285"/>
        <w:jc w:val="right"/>
        <w:rPr>
          <w:rFonts w:ascii="Arial Narrow" w:eastAsia="Arial Narrow" w:hAnsi="Arial Narrow" w:cs="Arial Narrow"/>
        </w:rPr>
      </w:pPr>
    </w:p>
    <w:p w14:paraId="14921BD8" w14:textId="527EA0BA" w:rsidR="009232C6" w:rsidRPr="00506359" w:rsidRDefault="009232C6" w:rsidP="009232C6">
      <w:pPr>
        <w:ind w:left="-284" w:right="-285"/>
        <w:jc w:val="right"/>
        <w:rPr>
          <w:rFonts w:ascii="Arial Narrow" w:eastAsia="Arial Narrow" w:hAnsi="Arial Narrow" w:cs="Arial Narrow"/>
        </w:rPr>
      </w:pPr>
      <w:r w:rsidRPr="00506359">
        <w:rPr>
          <w:rFonts w:ascii="Arial Narrow" w:eastAsia="Arial Narrow" w:hAnsi="Arial Narrow" w:cs="Arial Narrow"/>
        </w:rPr>
        <w:t xml:space="preserve">Brasília </w:t>
      </w:r>
      <w:r>
        <w:rPr>
          <w:rFonts w:ascii="Arial Narrow" w:eastAsia="Arial Narrow" w:hAnsi="Arial Narrow" w:cs="Arial Narrow"/>
        </w:rPr>
        <w:t>–</w:t>
      </w:r>
      <w:r w:rsidRPr="00506359">
        <w:rPr>
          <w:rFonts w:ascii="Arial Narrow" w:eastAsia="Arial Narrow" w:hAnsi="Arial Narrow" w:cs="Arial Narrow"/>
        </w:rPr>
        <w:t xml:space="preserve"> DF</w:t>
      </w:r>
      <w:r>
        <w:rPr>
          <w:rFonts w:ascii="Arial Narrow" w:eastAsia="Arial Narrow" w:hAnsi="Arial Narrow" w:cs="Arial Narrow"/>
        </w:rPr>
        <w:t xml:space="preserve">, </w:t>
      </w:r>
      <w:r w:rsidR="0076294A">
        <w:rPr>
          <w:rFonts w:ascii="Arial Narrow" w:eastAsia="Arial Narrow" w:hAnsi="Arial Narrow" w:cs="Arial Narrow"/>
        </w:rPr>
        <w:t>09</w:t>
      </w:r>
      <w:r w:rsidR="00C8649A">
        <w:rPr>
          <w:rFonts w:ascii="Arial Narrow" w:eastAsia="Arial Narrow" w:hAnsi="Arial Narrow" w:cs="Arial Narrow"/>
        </w:rPr>
        <w:t xml:space="preserve"> </w:t>
      </w:r>
      <w:r>
        <w:rPr>
          <w:rFonts w:ascii="Arial Narrow" w:eastAsia="Arial Narrow" w:hAnsi="Arial Narrow" w:cs="Arial Narrow"/>
        </w:rPr>
        <w:t xml:space="preserve">de </w:t>
      </w:r>
      <w:r w:rsidR="00E67DD2">
        <w:rPr>
          <w:rFonts w:ascii="Arial Narrow" w:eastAsia="Arial Narrow" w:hAnsi="Arial Narrow" w:cs="Arial Narrow"/>
        </w:rPr>
        <w:t>janeiro</w:t>
      </w:r>
      <w:r>
        <w:rPr>
          <w:rFonts w:ascii="Arial Narrow" w:eastAsia="Arial Narrow" w:hAnsi="Arial Narrow" w:cs="Arial Narrow"/>
        </w:rPr>
        <w:t xml:space="preserve"> de 202</w:t>
      </w:r>
      <w:r w:rsidR="00E67DD2">
        <w:rPr>
          <w:rFonts w:ascii="Arial Narrow" w:eastAsia="Arial Narrow" w:hAnsi="Arial Narrow" w:cs="Arial Narrow"/>
        </w:rPr>
        <w:t>5</w:t>
      </w:r>
      <w:r w:rsidRPr="00506359">
        <w:rPr>
          <w:rFonts w:ascii="Arial Narrow" w:eastAsia="Arial Narrow" w:hAnsi="Arial Narrow" w:cs="Arial Narrow"/>
        </w:rPr>
        <w:t>.</w:t>
      </w:r>
    </w:p>
    <w:p w14:paraId="4442DE8C" w14:textId="77777777" w:rsidR="009232C6" w:rsidRPr="00506359" w:rsidRDefault="009232C6" w:rsidP="009232C6">
      <w:pPr>
        <w:ind w:left="-284" w:right="-285"/>
        <w:jc w:val="right"/>
        <w:rPr>
          <w:rFonts w:ascii="Arial Narrow" w:eastAsia="Arial Narrow" w:hAnsi="Arial Narrow" w:cs="Arial Narrow"/>
        </w:rPr>
      </w:pPr>
    </w:p>
    <w:p w14:paraId="546079B9" w14:textId="77777777" w:rsidR="009232C6" w:rsidRPr="00506359" w:rsidRDefault="009232C6" w:rsidP="009232C6">
      <w:pPr>
        <w:ind w:left="-284" w:right="-285"/>
        <w:jc w:val="right"/>
        <w:rPr>
          <w:rFonts w:ascii="Arial Narrow" w:eastAsia="Arial Narrow" w:hAnsi="Arial Narrow" w:cs="Arial Narrow"/>
        </w:rPr>
      </w:pPr>
    </w:p>
    <w:p w14:paraId="142A9862" w14:textId="77777777" w:rsidR="009232C6" w:rsidRPr="00506359" w:rsidRDefault="009232C6" w:rsidP="009232C6">
      <w:pPr>
        <w:ind w:left="-284" w:right="-285"/>
        <w:jc w:val="center"/>
        <w:rPr>
          <w:rFonts w:ascii="Arial Narrow" w:eastAsia="Arial Narrow" w:hAnsi="Arial Narrow" w:cs="Arial Narrow"/>
        </w:rPr>
      </w:pPr>
      <w:r>
        <w:rPr>
          <w:rFonts w:ascii="Arial Narrow" w:eastAsia="Arial Narrow" w:hAnsi="Arial Narrow" w:cs="Arial Narrow"/>
        </w:rPr>
        <w:t>________________________________________________</w:t>
      </w:r>
    </w:p>
    <w:p w14:paraId="4124A9D7" w14:textId="77777777" w:rsidR="009232C6" w:rsidRPr="006C7CB6" w:rsidRDefault="009232C6" w:rsidP="009232C6">
      <w:pPr>
        <w:jc w:val="center"/>
        <w:rPr>
          <w:rFonts w:ascii="Arial" w:hAnsi="Arial" w:cs="Arial"/>
          <w:b/>
          <w:bCs/>
          <w:shd w:val="clear" w:color="auto" w:fill="FFFFFF"/>
        </w:rPr>
      </w:pPr>
      <w:r w:rsidRPr="00B26ECC">
        <w:rPr>
          <w:rFonts w:ascii="Arial" w:hAnsi="Arial" w:cs="Arial"/>
          <w:b/>
          <w:bCs/>
          <w:shd w:val="clear" w:color="auto" w:fill="FFFFFF"/>
        </w:rPr>
        <w:t>Comissão Permanente de Contratação e Alienação</w:t>
      </w:r>
    </w:p>
    <w:p w14:paraId="36946676" w14:textId="77777777" w:rsidR="009232C6" w:rsidRPr="00A70CB7" w:rsidRDefault="009232C6" w:rsidP="009232C6">
      <w:pPr>
        <w:rPr>
          <w:u w:val="single"/>
        </w:rPr>
      </w:pPr>
    </w:p>
    <w:p w14:paraId="762B9009" w14:textId="77777777" w:rsidR="009232C6" w:rsidRDefault="009232C6" w:rsidP="009232C6"/>
    <w:p w14:paraId="00419AF1" w14:textId="77777777" w:rsidR="009232C6" w:rsidRDefault="009232C6" w:rsidP="009232C6"/>
    <w:p w14:paraId="6FE1B1CA" w14:textId="77777777" w:rsidR="009232C6" w:rsidRDefault="009232C6" w:rsidP="009232C6"/>
    <w:p w14:paraId="4E73FC75" w14:textId="77777777" w:rsidR="00943574" w:rsidRDefault="00943574"/>
    <w:p w14:paraId="52A904E5" w14:textId="77777777" w:rsidR="00C85193" w:rsidRDefault="00C85193"/>
    <w:p w14:paraId="392DB0B7" w14:textId="77777777" w:rsidR="00182CF2" w:rsidRDefault="00182CF2"/>
    <w:sectPr w:rsidR="00182CF2" w:rsidSect="00BA26EC">
      <w:headerReference w:type="even" r:id="rId12"/>
      <w:headerReference w:type="default" r:id="rId13"/>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0F84" w14:textId="77777777" w:rsidR="00E50944" w:rsidRDefault="00E50944">
      <w:r>
        <w:separator/>
      </w:r>
    </w:p>
  </w:endnote>
  <w:endnote w:type="continuationSeparator" w:id="0">
    <w:p w14:paraId="38CC0A53" w14:textId="77777777" w:rsidR="00E50944" w:rsidRDefault="00E5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FCBD" w14:textId="77777777" w:rsidR="00E50944" w:rsidRDefault="00E50944">
      <w:r>
        <w:separator/>
      </w:r>
    </w:p>
  </w:footnote>
  <w:footnote w:type="continuationSeparator" w:id="0">
    <w:p w14:paraId="5EDD6F64" w14:textId="77777777" w:rsidR="00E50944" w:rsidRDefault="00E5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D94D" w14:textId="77777777" w:rsidR="00B76B1E" w:rsidRDefault="00E24368">
    <w:pPr>
      <w:pStyle w:val="Cabealho"/>
    </w:pPr>
    <w:r>
      <w:rPr>
        <w:noProof/>
      </w:rPr>
      <w:drawing>
        <wp:inline distT="0" distB="0" distL="0" distR="0" wp14:anchorId="4FAC1B90" wp14:editId="18AA4F23">
          <wp:extent cx="4660900" cy="1816100"/>
          <wp:effectExtent l="0" t="0" r="0" b="0"/>
          <wp:docPr id="2018468876"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r>
      <w:rPr>
        <w:noProof/>
      </w:rPr>
      <w:drawing>
        <wp:inline distT="0" distB="0" distL="0" distR="0" wp14:anchorId="58AAB3CD" wp14:editId="27C0A142">
          <wp:extent cx="4660900" cy="1816100"/>
          <wp:effectExtent l="0" t="0" r="0" b="0"/>
          <wp:docPr id="226160555" name="Imagem 226160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r>
      <w:rPr>
        <w:noProof/>
      </w:rPr>
      <w:drawing>
        <wp:inline distT="0" distB="0" distL="0" distR="0" wp14:anchorId="23F71607" wp14:editId="5914D518">
          <wp:extent cx="4660900" cy="1816100"/>
          <wp:effectExtent l="0" t="0" r="0" b="0"/>
          <wp:docPr id="1756305789"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AA81" w14:textId="349C91FD" w:rsidR="00C24AE6" w:rsidRPr="00C85193" w:rsidRDefault="009554DB" w:rsidP="00C85193">
    <w:pPr>
      <w:pStyle w:val="Cabealho"/>
    </w:pPr>
    <w:r>
      <w:rPr>
        <w:noProof/>
      </w:rPr>
      <w:drawing>
        <wp:anchor distT="0" distB="0" distL="114300" distR="114300" simplePos="0" relativeHeight="251658240" behindDoc="1" locked="0" layoutInCell="1" allowOverlap="1" wp14:anchorId="75995F10" wp14:editId="177F190D">
          <wp:simplePos x="0" y="0"/>
          <wp:positionH relativeFrom="column">
            <wp:posOffset>-685800</wp:posOffset>
          </wp:positionH>
          <wp:positionV relativeFrom="paragraph">
            <wp:posOffset>-369733</wp:posOffset>
          </wp:positionV>
          <wp:extent cx="7559644" cy="10684804"/>
          <wp:effectExtent l="0" t="0" r="0" b="0"/>
          <wp:wrapNone/>
          <wp:docPr id="2146576731" name="Imagem 1"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descr="Padrão do plano de fun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85123" cy="107208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C2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E505E6"/>
    <w:multiLevelType w:val="multilevel"/>
    <w:tmpl w:val="D4E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8D2"/>
    <w:multiLevelType w:val="hybridMultilevel"/>
    <w:tmpl w:val="9C7AA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5C4002"/>
    <w:multiLevelType w:val="hybridMultilevel"/>
    <w:tmpl w:val="9C7AA3A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0887D2E"/>
    <w:multiLevelType w:val="hybridMultilevel"/>
    <w:tmpl w:val="9C7AA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6686DE8"/>
    <w:multiLevelType w:val="multilevel"/>
    <w:tmpl w:val="428EC2B4"/>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8922E6"/>
    <w:multiLevelType w:val="hybridMultilevel"/>
    <w:tmpl w:val="9C7AA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0C2691"/>
    <w:multiLevelType w:val="hybridMultilevel"/>
    <w:tmpl w:val="A74EF8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02536D"/>
    <w:multiLevelType w:val="hybridMultilevel"/>
    <w:tmpl w:val="A74EF8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C85DE8"/>
    <w:multiLevelType w:val="hybridMultilevel"/>
    <w:tmpl w:val="9C7AA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7406782">
    <w:abstractNumId w:val="0"/>
  </w:num>
  <w:num w:numId="2" w16cid:durableId="2091998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98875">
    <w:abstractNumId w:val="3"/>
  </w:num>
  <w:num w:numId="4" w16cid:durableId="1569800949">
    <w:abstractNumId w:val="9"/>
  </w:num>
  <w:num w:numId="5" w16cid:durableId="279726036">
    <w:abstractNumId w:val="4"/>
  </w:num>
  <w:num w:numId="6" w16cid:durableId="365252866">
    <w:abstractNumId w:val="6"/>
  </w:num>
  <w:num w:numId="7" w16cid:durableId="1756200743">
    <w:abstractNumId w:val="2"/>
  </w:num>
  <w:num w:numId="8" w16cid:durableId="467165796">
    <w:abstractNumId w:val="1"/>
  </w:num>
  <w:num w:numId="9" w16cid:durableId="177357080">
    <w:abstractNumId w:val="5"/>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666520">
    <w:abstractNumId w:val="7"/>
  </w:num>
  <w:num w:numId="11" w16cid:durableId="439451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71690"/>
    <w:rsid w:val="000813DF"/>
    <w:rsid w:val="00095200"/>
    <w:rsid w:val="000A7526"/>
    <w:rsid w:val="000B4132"/>
    <w:rsid w:val="000E4800"/>
    <w:rsid w:val="000F490A"/>
    <w:rsid w:val="000F6D12"/>
    <w:rsid w:val="00101BF0"/>
    <w:rsid w:val="00182CF2"/>
    <w:rsid w:val="001950AD"/>
    <w:rsid w:val="001D5E9F"/>
    <w:rsid w:val="002810C7"/>
    <w:rsid w:val="002928FB"/>
    <w:rsid w:val="002B2D74"/>
    <w:rsid w:val="002B3841"/>
    <w:rsid w:val="002C0ED5"/>
    <w:rsid w:val="003167F3"/>
    <w:rsid w:val="003D7AFA"/>
    <w:rsid w:val="003E2202"/>
    <w:rsid w:val="003E7EF4"/>
    <w:rsid w:val="004526DE"/>
    <w:rsid w:val="00490EEE"/>
    <w:rsid w:val="004A7AA7"/>
    <w:rsid w:val="004C60F5"/>
    <w:rsid w:val="004D5495"/>
    <w:rsid w:val="00500ABE"/>
    <w:rsid w:val="00505C8F"/>
    <w:rsid w:val="00512499"/>
    <w:rsid w:val="00525D08"/>
    <w:rsid w:val="005368DB"/>
    <w:rsid w:val="00544321"/>
    <w:rsid w:val="00561571"/>
    <w:rsid w:val="00582B33"/>
    <w:rsid w:val="005E3D00"/>
    <w:rsid w:val="005E40D5"/>
    <w:rsid w:val="005F3637"/>
    <w:rsid w:val="006038F5"/>
    <w:rsid w:val="00613EA2"/>
    <w:rsid w:val="00617883"/>
    <w:rsid w:val="00671EDA"/>
    <w:rsid w:val="006B1CEA"/>
    <w:rsid w:val="006D5777"/>
    <w:rsid w:val="00721DA9"/>
    <w:rsid w:val="00740D36"/>
    <w:rsid w:val="0076294A"/>
    <w:rsid w:val="007C4593"/>
    <w:rsid w:val="007E14E5"/>
    <w:rsid w:val="007F07D5"/>
    <w:rsid w:val="00813C33"/>
    <w:rsid w:val="008155E1"/>
    <w:rsid w:val="00824983"/>
    <w:rsid w:val="00872B63"/>
    <w:rsid w:val="00897B36"/>
    <w:rsid w:val="008B0928"/>
    <w:rsid w:val="009232C6"/>
    <w:rsid w:val="00930BA0"/>
    <w:rsid w:val="00943574"/>
    <w:rsid w:val="009554DB"/>
    <w:rsid w:val="00971BCA"/>
    <w:rsid w:val="009A0A53"/>
    <w:rsid w:val="009A6C13"/>
    <w:rsid w:val="00A20228"/>
    <w:rsid w:val="00A374A8"/>
    <w:rsid w:val="00A81FA5"/>
    <w:rsid w:val="00AA3DA6"/>
    <w:rsid w:val="00AD7059"/>
    <w:rsid w:val="00B05E52"/>
    <w:rsid w:val="00B077B4"/>
    <w:rsid w:val="00B23D65"/>
    <w:rsid w:val="00B3270E"/>
    <w:rsid w:val="00B3335D"/>
    <w:rsid w:val="00B510A4"/>
    <w:rsid w:val="00B76B1E"/>
    <w:rsid w:val="00B95153"/>
    <w:rsid w:val="00BA26EC"/>
    <w:rsid w:val="00BD477E"/>
    <w:rsid w:val="00C24AE6"/>
    <w:rsid w:val="00C75316"/>
    <w:rsid w:val="00C769DC"/>
    <w:rsid w:val="00C846E2"/>
    <w:rsid w:val="00C85193"/>
    <w:rsid w:val="00C8649A"/>
    <w:rsid w:val="00CC08FE"/>
    <w:rsid w:val="00CC7BD4"/>
    <w:rsid w:val="00CD64FF"/>
    <w:rsid w:val="00CF02FC"/>
    <w:rsid w:val="00D36284"/>
    <w:rsid w:val="00D72A8F"/>
    <w:rsid w:val="00D86FBA"/>
    <w:rsid w:val="00DC0F35"/>
    <w:rsid w:val="00DE0738"/>
    <w:rsid w:val="00E24368"/>
    <w:rsid w:val="00E50944"/>
    <w:rsid w:val="00E67DD2"/>
    <w:rsid w:val="00E83A5D"/>
    <w:rsid w:val="00E966C2"/>
    <w:rsid w:val="00EA3CF3"/>
    <w:rsid w:val="00F130FE"/>
    <w:rsid w:val="00F24D76"/>
    <w:rsid w:val="00F375C3"/>
    <w:rsid w:val="00F8586B"/>
    <w:rsid w:val="00FD76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A916E"/>
  <w15:chartTrackingRefBased/>
  <w15:docId w15:val="{6066F9AA-0855-4441-A608-9C4B4E61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paragraph" w:customStyle="1" w:styleId="xmsonormal">
    <w:name w:val="x_msonormal"/>
    <w:basedOn w:val="Normal"/>
    <w:rsid w:val="009232C6"/>
    <w:pPr>
      <w:spacing w:before="100" w:beforeAutospacing="1" w:after="100" w:afterAutospacing="1"/>
    </w:pPr>
  </w:style>
  <w:style w:type="paragraph" w:customStyle="1" w:styleId="xgmail-m-1690895072251280272xxxxmsonormal">
    <w:name w:val="x_gmail-m-1690895072251280272xxxxmsonormal"/>
    <w:basedOn w:val="Normal"/>
    <w:rsid w:val="009232C6"/>
    <w:pPr>
      <w:spacing w:before="100" w:beforeAutospacing="1" w:after="100" w:afterAutospacing="1"/>
    </w:pPr>
  </w:style>
  <w:style w:type="character" w:styleId="Hyperlink">
    <w:name w:val="Hyperlink"/>
    <w:basedOn w:val="Fontepargpadro"/>
    <w:uiPriority w:val="99"/>
    <w:unhideWhenUsed/>
    <w:rsid w:val="009232C6"/>
    <w:rPr>
      <w:color w:val="0000FF"/>
      <w:u w:val="single"/>
    </w:rPr>
  </w:style>
  <w:style w:type="paragraph" w:styleId="PargrafodaLista">
    <w:name w:val="List Paragraph"/>
    <w:basedOn w:val="Normal"/>
    <w:uiPriority w:val="34"/>
    <w:qFormat/>
    <w:rsid w:val="00500AB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rsid w:val="0028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491">
      <w:bodyDiv w:val="1"/>
      <w:marLeft w:val="0"/>
      <w:marRight w:val="0"/>
      <w:marTop w:val="0"/>
      <w:marBottom w:val="0"/>
      <w:divBdr>
        <w:top w:val="none" w:sz="0" w:space="0" w:color="auto"/>
        <w:left w:val="none" w:sz="0" w:space="0" w:color="auto"/>
        <w:bottom w:val="none" w:sz="0" w:space="0" w:color="auto"/>
        <w:right w:val="none" w:sz="0" w:space="0" w:color="auto"/>
      </w:divBdr>
    </w:div>
    <w:div w:id="124087010">
      <w:bodyDiv w:val="1"/>
      <w:marLeft w:val="0"/>
      <w:marRight w:val="0"/>
      <w:marTop w:val="0"/>
      <w:marBottom w:val="0"/>
      <w:divBdr>
        <w:top w:val="none" w:sz="0" w:space="0" w:color="auto"/>
        <w:left w:val="none" w:sz="0" w:space="0" w:color="auto"/>
        <w:bottom w:val="none" w:sz="0" w:space="0" w:color="auto"/>
        <w:right w:val="none" w:sz="0" w:space="0" w:color="auto"/>
      </w:divBdr>
    </w:div>
    <w:div w:id="199364375">
      <w:bodyDiv w:val="1"/>
      <w:marLeft w:val="0"/>
      <w:marRight w:val="0"/>
      <w:marTop w:val="0"/>
      <w:marBottom w:val="0"/>
      <w:divBdr>
        <w:top w:val="none" w:sz="0" w:space="0" w:color="auto"/>
        <w:left w:val="none" w:sz="0" w:space="0" w:color="auto"/>
        <w:bottom w:val="none" w:sz="0" w:space="0" w:color="auto"/>
        <w:right w:val="none" w:sz="0" w:space="0" w:color="auto"/>
      </w:divBdr>
    </w:div>
    <w:div w:id="219437465">
      <w:bodyDiv w:val="1"/>
      <w:marLeft w:val="0"/>
      <w:marRight w:val="0"/>
      <w:marTop w:val="0"/>
      <w:marBottom w:val="0"/>
      <w:divBdr>
        <w:top w:val="none" w:sz="0" w:space="0" w:color="auto"/>
        <w:left w:val="none" w:sz="0" w:space="0" w:color="auto"/>
        <w:bottom w:val="none" w:sz="0" w:space="0" w:color="auto"/>
        <w:right w:val="none" w:sz="0" w:space="0" w:color="auto"/>
      </w:divBdr>
    </w:div>
    <w:div w:id="362631492">
      <w:bodyDiv w:val="1"/>
      <w:marLeft w:val="0"/>
      <w:marRight w:val="0"/>
      <w:marTop w:val="0"/>
      <w:marBottom w:val="0"/>
      <w:divBdr>
        <w:top w:val="none" w:sz="0" w:space="0" w:color="auto"/>
        <w:left w:val="none" w:sz="0" w:space="0" w:color="auto"/>
        <w:bottom w:val="none" w:sz="0" w:space="0" w:color="auto"/>
        <w:right w:val="none" w:sz="0" w:space="0" w:color="auto"/>
      </w:divBdr>
    </w:div>
    <w:div w:id="420759779">
      <w:bodyDiv w:val="1"/>
      <w:marLeft w:val="0"/>
      <w:marRight w:val="0"/>
      <w:marTop w:val="0"/>
      <w:marBottom w:val="0"/>
      <w:divBdr>
        <w:top w:val="none" w:sz="0" w:space="0" w:color="auto"/>
        <w:left w:val="none" w:sz="0" w:space="0" w:color="auto"/>
        <w:bottom w:val="none" w:sz="0" w:space="0" w:color="auto"/>
        <w:right w:val="none" w:sz="0" w:space="0" w:color="auto"/>
      </w:divBdr>
    </w:div>
    <w:div w:id="455610341">
      <w:bodyDiv w:val="1"/>
      <w:marLeft w:val="0"/>
      <w:marRight w:val="0"/>
      <w:marTop w:val="0"/>
      <w:marBottom w:val="0"/>
      <w:divBdr>
        <w:top w:val="none" w:sz="0" w:space="0" w:color="auto"/>
        <w:left w:val="none" w:sz="0" w:space="0" w:color="auto"/>
        <w:bottom w:val="none" w:sz="0" w:space="0" w:color="auto"/>
        <w:right w:val="none" w:sz="0" w:space="0" w:color="auto"/>
      </w:divBdr>
    </w:div>
    <w:div w:id="458568482">
      <w:bodyDiv w:val="1"/>
      <w:marLeft w:val="0"/>
      <w:marRight w:val="0"/>
      <w:marTop w:val="0"/>
      <w:marBottom w:val="0"/>
      <w:divBdr>
        <w:top w:val="none" w:sz="0" w:space="0" w:color="auto"/>
        <w:left w:val="none" w:sz="0" w:space="0" w:color="auto"/>
        <w:bottom w:val="none" w:sz="0" w:space="0" w:color="auto"/>
        <w:right w:val="none" w:sz="0" w:space="0" w:color="auto"/>
      </w:divBdr>
    </w:div>
    <w:div w:id="482426239">
      <w:bodyDiv w:val="1"/>
      <w:marLeft w:val="0"/>
      <w:marRight w:val="0"/>
      <w:marTop w:val="0"/>
      <w:marBottom w:val="0"/>
      <w:divBdr>
        <w:top w:val="none" w:sz="0" w:space="0" w:color="auto"/>
        <w:left w:val="none" w:sz="0" w:space="0" w:color="auto"/>
        <w:bottom w:val="none" w:sz="0" w:space="0" w:color="auto"/>
        <w:right w:val="none" w:sz="0" w:space="0" w:color="auto"/>
      </w:divBdr>
    </w:div>
    <w:div w:id="499540464">
      <w:bodyDiv w:val="1"/>
      <w:marLeft w:val="0"/>
      <w:marRight w:val="0"/>
      <w:marTop w:val="0"/>
      <w:marBottom w:val="0"/>
      <w:divBdr>
        <w:top w:val="none" w:sz="0" w:space="0" w:color="auto"/>
        <w:left w:val="none" w:sz="0" w:space="0" w:color="auto"/>
        <w:bottom w:val="none" w:sz="0" w:space="0" w:color="auto"/>
        <w:right w:val="none" w:sz="0" w:space="0" w:color="auto"/>
      </w:divBdr>
    </w:div>
    <w:div w:id="586689971">
      <w:bodyDiv w:val="1"/>
      <w:marLeft w:val="0"/>
      <w:marRight w:val="0"/>
      <w:marTop w:val="0"/>
      <w:marBottom w:val="0"/>
      <w:divBdr>
        <w:top w:val="none" w:sz="0" w:space="0" w:color="auto"/>
        <w:left w:val="none" w:sz="0" w:space="0" w:color="auto"/>
        <w:bottom w:val="none" w:sz="0" w:space="0" w:color="auto"/>
        <w:right w:val="none" w:sz="0" w:space="0" w:color="auto"/>
      </w:divBdr>
    </w:div>
    <w:div w:id="646907543">
      <w:bodyDiv w:val="1"/>
      <w:marLeft w:val="0"/>
      <w:marRight w:val="0"/>
      <w:marTop w:val="0"/>
      <w:marBottom w:val="0"/>
      <w:divBdr>
        <w:top w:val="none" w:sz="0" w:space="0" w:color="auto"/>
        <w:left w:val="none" w:sz="0" w:space="0" w:color="auto"/>
        <w:bottom w:val="none" w:sz="0" w:space="0" w:color="auto"/>
        <w:right w:val="none" w:sz="0" w:space="0" w:color="auto"/>
      </w:divBdr>
    </w:div>
    <w:div w:id="675301160">
      <w:bodyDiv w:val="1"/>
      <w:marLeft w:val="0"/>
      <w:marRight w:val="0"/>
      <w:marTop w:val="0"/>
      <w:marBottom w:val="0"/>
      <w:divBdr>
        <w:top w:val="none" w:sz="0" w:space="0" w:color="auto"/>
        <w:left w:val="none" w:sz="0" w:space="0" w:color="auto"/>
        <w:bottom w:val="none" w:sz="0" w:space="0" w:color="auto"/>
        <w:right w:val="none" w:sz="0" w:space="0" w:color="auto"/>
      </w:divBdr>
    </w:div>
    <w:div w:id="691421250">
      <w:bodyDiv w:val="1"/>
      <w:marLeft w:val="0"/>
      <w:marRight w:val="0"/>
      <w:marTop w:val="0"/>
      <w:marBottom w:val="0"/>
      <w:divBdr>
        <w:top w:val="none" w:sz="0" w:space="0" w:color="auto"/>
        <w:left w:val="none" w:sz="0" w:space="0" w:color="auto"/>
        <w:bottom w:val="none" w:sz="0" w:space="0" w:color="auto"/>
        <w:right w:val="none" w:sz="0" w:space="0" w:color="auto"/>
      </w:divBdr>
    </w:div>
    <w:div w:id="697048226">
      <w:bodyDiv w:val="1"/>
      <w:marLeft w:val="0"/>
      <w:marRight w:val="0"/>
      <w:marTop w:val="0"/>
      <w:marBottom w:val="0"/>
      <w:divBdr>
        <w:top w:val="none" w:sz="0" w:space="0" w:color="auto"/>
        <w:left w:val="none" w:sz="0" w:space="0" w:color="auto"/>
        <w:bottom w:val="none" w:sz="0" w:space="0" w:color="auto"/>
        <w:right w:val="none" w:sz="0" w:space="0" w:color="auto"/>
      </w:divBdr>
    </w:div>
    <w:div w:id="775952749">
      <w:bodyDiv w:val="1"/>
      <w:marLeft w:val="0"/>
      <w:marRight w:val="0"/>
      <w:marTop w:val="0"/>
      <w:marBottom w:val="0"/>
      <w:divBdr>
        <w:top w:val="none" w:sz="0" w:space="0" w:color="auto"/>
        <w:left w:val="none" w:sz="0" w:space="0" w:color="auto"/>
        <w:bottom w:val="none" w:sz="0" w:space="0" w:color="auto"/>
        <w:right w:val="none" w:sz="0" w:space="0" w:color="auto"/>
      </w:divBdr>
    </w:div>
    <w:div w:id="830173524">
      <w:bodyDiv w:val="1"/>
      <w:marLeft w:val="0"/>
      <w:marRight w:val="0"/>
      <w:marTop w:val="0"/>
      <w:marBottom w:val="0"/>
      <w:divBdr>
        <w:top w:val="none" w:sz="0" w:space="0" w:color="auto"/>
        <w:left w:val="none" w:sz="0" w:space="0" w:color="auto"/>
        <w:bottom w:val="none" w:sz="0" w:space="0" w:color="auto"/>
        <w:right w:val="none" w:sz="0" w:space="0" w:color="auto"/>
      </w:divBdr>
    </w:div>
    <w:div w:id="895698917">
      <w:bodyDiv w:val="1"/>
      <w:marLeft w:val="0"/>
      <w:marRight w:val="0"/>
      <w:marTop w:val="0"/>
      <w:marBottom w:val="0"/>
      <w:divBdr>
        <w:top w:val="none" w:sz="0" w:space="0" w:color="auto"/>
        <w:left w:val="none" w:sz="0" w:space="0" w:color="auto"/>
        <w:bottom w:val="none" w:sz="0" w:space="0" w:color="auto"/>
        <w:right w:val="none" w:sz="0" w:space="0" w:color="auto"/>
      </w:divBdr>
    </w:div>
    <w:div w:id="903029959">
      <w:bodyDiv w:val="1"/>
      <w:marLeft w:val="0"/>
      <w:marRight w:val="0"/>
      <w:marTop w:val="0"/>
      <w:marBottom w:val="0"/>
      <w:divBdr>
        <w:top w:val="none" w:sz="0" w:space="0" w:color="auto"/>
        <w:left w:val="none" w:sz="0" w:space="0" w:color="auto"/>
        <w:bottom w:val="none" w:sz="0" w:space="0" w:color="auto"/>
        <w:right w:val="none" w:sz="0" w:space="0" w:color="auto"/>
      </w:divBdr>
    </w:div>
    <w:div w:id="937909777">
      <w:bodyDiv w:val="1"/>
      <w:marLeft w:val="0"/>
      <w:marRight w:val="0"/>
      <w:marTop w:val="0"/>
      <w:marBottom w:val="0"/>
      <w:divBdr>
        <w:top w:val="none" w:sz="0" w:space="0" w:color="auto"/>
        <w:left w:val="none" w:sz="0" w:space="0" w:color="auto"/>
        <w:bottom w:val="none" w:sz="0" w:space="0" w:color="auto"/>
        <w:right w:val="none" w:sz="0" w:space="0" w:color="auto"/>
      </w:divBdr>
    </w:div>
    <w:div w:id="975722318">
      <w:bodyDiv w:val="1"/>
      <w:marLeft w:val="0"/>
      <w:marRight w:val="0"/>
      <w:marTop w:val="0"/>
      <w:marBottom w:val="0"/>
      <w:divBdr>
        <w:top w:val="none" w:sz="0" w:space="0" w:color="auto"/>
        <w:left w:val="none" w:sz="0" w:space="0" w:color="auto"/>
        <w:bottom w:val="none" w:sz="0" w:space="0" w:color="auto"/>
        <w:right w:val="none" w:sz="0" w:space="0" w:color="auto"/>
      </w:divBdr>
    </w:div>
    <w:div w:id="1014259003">
      <w:bodyDiv w:val="1"/>
      <w:marLeft w:val="0"/>
      <w:marRight w:val="0"/>
      <w:marTop w:val="0"/>
      <w:marBottom w:val="0"/>
      <w:divBdr>
        <w:top w:val="none" w:sz="0" w:space="0" w:color="auto"/>
        <w:left w:val="none" w:sz="0" w:space="0" w:color="auto"/>
        <w:bottom w:val="none" w:sz="0" w:space="0" w:color="auto"/>
        <w:right w:val="none" w:sz="0" w:space="0" w:color="auto"/>
      </w:divBdr>
    </w:div>
    <w:div w:id="1036346391">
      <w:bodyDiv w:val="1"/>
      <w:marLeft w:val="0"/>
      <w:marRight w:val="0"/>
      <w:marTop w:val="0"/>
      <w:marBottom w:val="0"/>
      <w:divBdr>
        <w:top w:val="none" w:sz="0" w:space="0" w:color="auto"/>
        <w:left w:val="none" w:sz="0" w:space="0" w:color="auto"/>
        <w:bottom w:val="none" w:sz="0" w:space="0" w:color="auto"/>
        <w:right w:val="none" w:sz="0" w:space="0" w:color="auto"/>
      </w:divBdr>
    </w:div>
    <w:div w:id="1117143696">
      <w:bodyDiv w:val="1"/>
      <w:marLeft w:val="0"/>
      <w:marRight w:val="0"/>
      <w:marTop w:val="0"/>
      <w:marBottom w:val="0"/>
      <w:divBdr>
        <w:top w:val="none" w:sz="0" w:space="0" w:color="auto"/>
        <w:left w:val="none" w:sz="0" w:space="0" w:color="auto"/>
        <w:bottom w:val="none" w:sz="0" w:space="0" w:color="auto"/>
        <w:right w:val="none" w:sz="0" w:space="0" w:color="auto"/>
      </w:divBdr>
    </w:div>
    <w:div w:id="1271813849">
      <w:bodyDiv w:val="1"/>
      <w:marLeft w:val="0"/>
      <w:marRight w:val="0"/>
      <w:marTop w:val="0"/>
      <w:marBottom w:val="0"/>
      <w:divBdr>
        <w:top w:val="none" w:sz="0" w:space="0" w:color="auto"/>
        <w:left w:val="none" w:sz="0" w:space="0" w:color="auto"/>
        <w:bottom w:val="none" w:sz="0" w:space="0" w:color="auto"/>
        <w:right w:val="none" w:sz="0" w:space="0" w:color="auto"/>
      </w:divBdr>
    </w:div>
    <w:div w:id="1291858661">
      <w:bodyDiv w:val="1"/>
      <w:marLeft w:val="0"/>
      <w:marRight w:val="0"/>
      <w:marTop w:val="0"/>
      <w:marBottom w:val="0"/>
      <w:divBdr>
        <w:top w:val="none" w:sz="0" w:space="0" w:color="auto"/>
        <w:left w:val="none" w:sz="0" w:space="0" w:color="auto"/>
        <w:bottom w:val="none" w:sz="0" w:space="0" w:color="auto"/>
        <w:right w:val="none" w:sz="0" w:space="0" w:color="auto"/>
      </w:divBdr>
    </w:div>
    <w:div w:id="1313605209">
      <w:bodyDiv w:val="1"/>
      <w:marLeft w:val="0"/>
      <w:marRight w:val="0"/>
      <w:marTop w:val="0"/>
      <w:marBottom w:val="0"/>
      <w:divBdr>
        <w:top w:val="none" w:sz="0" w:space="0" w:color="auto"/>
        <w:left w:val="none" w:sz="0" w:space="0" w:color="auto"/>
        <w:bottom w:val="none" w:sz="0" w:space="0" w:color="auto"/>
        <w:right w:val="none" w:sz="0" w:space="0" w:color="auto"/>
      </w:divBdr>
    </w:div>
    <w:div w:id="1395933909">
      <w:bodyDiv w:val="1"/>
      <w:marLeft w:val="0"/>
      <w:marRight w:val="0"/>
      <w:marTop w:val="0"/>
      <w:marBottom w:val="0"/>
      <w:divBdr>
        <w:top w:val="none" w:sz="0" w:space="0" w:color="auto"/>
        <w:left w:val="none" w:sz="0" w:space="0" w:color="auto"/>
        <w:bottom w:val="none" w:sz="0" w:space="0" w:color="auto"/>
        <w:right w:val="none" w:sz="0" w:space="0" w:color="auto"/>
      </w:divBdr>
    </w:div>
    <w:div w:id="1485439015">
      <w:bodyDiv w:val="1"/>
      <w:marLeft w:val="0"/>
      <w:marRight w:val="0"/>
      <w:marTop w:val="0"/>
      <w:marBottom w:val="0"/>
      <w:divBdr>
        <w:top w:val="none" w:sz="0" w:space="0" w:color="auto"/>
        <w:left w:val="none" w:sz="0" w:space="0" w:color="auto"/>
        <w:bottom w:val="none" w:sz="0" w:space="0" w:color="auto"/>
        <w:right w:val="none" w:sz="0" w:space="0" w:color="auto"/>
      </w:divBdr>
    </w:div>
    <w:div w:id="1492139416">
      <w:bodyDiv w:val="1"/>
      <w:marLeft w:val="0"/>
      <w:marRight w:val="0"/>
      <w:marTop w:val="0"/>
      <w:marBottom w:val="0"/>
      <w:divBdr>
        <w:top w:val="none" w:sz="0" w:space="0" w:color="auto"/>
        <w:left w:val="none" w:sz="0" w:space="0" w:color="auto"/>
        <w:bottom w:val="none" w:sz="0" w:space="0" w:color="auto"/>
        <w:right w:val="none" w:sz="0" w:space="0" w:color="auto"/>
      </w:divBdr>
    </w:div>
    <w:div w:id="1709335094">
      <w:bodyDiv w:val="1"/>
      <w:marLeft w:val="0"/>
      <w:marRight w:val="0"/>
      <w:marTop w:val="0"/>
      <w:marBottom w:val="0"/>
      <w:divBdr>
        <w:top w:val="none" w:sz="0" w:space="0" w:color="auto"/>
        <w:left w:val="none" w:sz="0" w:space="0" w:color="auto"/>
        <w:bottom w:val="none" w:sz="0" w:space="0" w:color="auto"/>
        <w:right w:val="none" w:sz="0" w:space="0" w:color="auto"/>
      </w:divBdr>
    </w:div>
    <w:div w:id="1737584363">
      <w:bodyDiv w:val="1"/>
      <w:marLeft w:val="0"/>
      <w:marRight w:val="0"/>
      <w:marTop w:val="0"/>
      <w:marBottom w:val="0"/>
      <w:divBdr>
        <w:top w:val="none" w:sz="0" w:space="0" w:color="auto"/>
        <w:left w:val="none" w:sz="0" w:space="0" w:color="auto"/>
        <w:bottom w:val="none" w:sz="0" w:space="0" w:color="auto"/>
        <w:right w:val="none" w:sz="0" w:space="0" w:color="auto"/>
      </w:divBdr>
    </w:div>
    <w:div w:id="1747193256">
      <w:bodyDiv w:val="1"/>
      <w:marLeft w:val="0"/>
      <w:marRight w:val="0"/>
      <w:marTop w:val="0"/>
      <w:marBottom w:val="0"/>
      <w:divBdr>
        <w:top w:val="none" w:sz="0" w:space="0" w:color="auto"/>
        <w:left w:val="none" w:sz="0" w:space="0" w:color="auto"/>
        <w:bottom w:val="none" w:sz="0" w:space="0" w:color="auto"/>
        <w:right w:val="none" w:sz="0" w:space="0" w:color="auto"/>
      </w:divBdr>
    </w:div>
    <w:div w:id="1921327589">
      <w:bodyDiv w:val="1"/>
      <w:marLeft w:val="0"/>
      <w:marRight w:val="0"/>
      <w:marTop w:val="0"/>
      <w:marBottom w:val="0"/>
      <w:divBdr>
        <w:top w:val="none" w:sz="0" w:space="0" w:color="auto"/>
        <w:left w:val="none" w:sz="0" w:space="0" w:color="auto"/>
        <w:bottom w:val="none" w:sz="0" w:space="0" w:color="auto"/>
        <w:right w:val="none" w:sz="0" w:space="0" w:color="auto"/>
      </w:divBdr>
    </w:div>
    <w:div w:id="2066683336">
      <w:bodyDiv w:val="1"/>
      <w:marLeft w:val="0"/>
      <w:marRight w:val="0"/>
      <w:marTop w:val="0"/>
      <w:marBottom w:val="0"/>
      <w:divBdr>
        <w:top w:val="none" w:sz="0" w:space="0" w:color="auto"/>
        <w:left w:val="none" w:sz="0" w:space="0" w:color="auto"/>
        <w:bottom w:val="none" w:sz="0" w:space="0" w:color="auto"/>
        <w:right w:val="none" w:sz="0" w:space="0" w:color="auto"/>
      </w:divBdr>
    </w:div>
    <w:div w:id="21048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7B9061E546898D01785F97758E36"/>
        <w:category>
          <w:name w:val="Geral"/>
          <w:gallery w:val="placeholder"/>
        </w:category>
        <w:types>
          <w:type w:val="bbPlcHdr"/>
        </w:types>
        <w:behaviors>
          <w:behavior w:val="content"/>
        </w:behaviors>
        <w:guid w:val="{FFF98B83-367D-41A3-9F6C-228E0F6C22E4}"/>
      </w:docPartPr>
      <w:docPartBody>
        <w:p w:rsidR="00596760" w:rsidRDefault="00596760" w:rsidP="00596760">
          <w:pPr>
            <w:pStyle w:val="F1217B9061E546898D01785F97758E36"/>
          </w:pPr>
          <w:r w:rsidRPr="00C910A8">
            <w:rPr>
              <w:rStyle w:val="TextodoEspaoReservado"/>
            </w:rPr>
            <w:t>Clique aqui para digitar texto.</w:t>
          </w:r>
        </w:p>
      </w:docPartBody>
    </w:docPart>
    <w:docPart>
      <w:docPartPr>
        <w:name w:val="9E8F99D0255C4DBE823029E4CDA79E25"/>
        <w:category>
          <w:name w:val="Geral"/>
          <w:gallery w:val="placeholder"/>
        </w:category>
        <w:types>
          <w:type w:val="bbPlcHdr"/>
        </w:types>
        <w:behaviors>
          <w:behavior w:val="content"/>
        </w:behaviors>
        <w:guid w:val="{EAB412F8-0F85-40CF-BAE7-B9499E3E7A76}"/>
      </w:docPartPr>
      <w:docPartBody>
        <w:p w:rsidR="00596760" w:rsidRDefault="00596760" w:rsidP="00596760">
          <w:pPr>
            <w:pStyle w:val="9E8F99D0255C4DBE823029E4CDA79E25"/>
          </w:pPr>
          <w:r w:rsidRPr="00C910A8">
            <w:rPr>
              <w:rStyle w:val="TextodoEspaoReservado"/>
            </w:rPr>
            <w:t>Clique aqui para digitar texto.</w:t>
          </w:r>
        </w:p>
      </w:docPartBody>
    </w:docPart>
    <w:docPart>
      <w:docPartPr>
        <w:name w:val="BDD69F3085A24ECC8EB1474F79E0F66C"/>
        <w:category>
          <w:name w:val="Geral"/>
          <w:gallery w:val="placeholder"/>
        </w:category>
        <w:types>
          <w:type w:val="bbPlcHdr"/>
        </w:types>
        <w:behaviors>
          <w:behavior w:val="content"/>
        </w:behaviors>
        <w:guid w:val="{9897E004-B146-4C63-9261-7FB270B53520}"/>
      </w:docPartPr>
      <w:docPartBody>
        <w:p w:rsidR="00596760" w:rsidRDefault="00596760" w:rsidP="00596760">
          <w:pPr>
            <w:pStyle w:val="BDD69F3085A24ECC8EB1474F79E0F66C"/>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60"/>
    <w:rsid w:val="000E4800"/>
    <w:rsid w:val="000F490A"/>
    <w:rsid w:val="00544321"/>
    <w:rsid w:val="00582B33"/>
    <w:rsid w:val="00596760"/>
    <w:rsid w:val="005E40D5"/>
    <w:rsid w:val="00617883"/>
    <w:rsid w:val="00DE0738"/>
    <w:rsid w:val="00E8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96760"/>
    <w:rPr>
      <w:color w:val="808080"/>
    </w:rPr>
  </w:style>
  <w:style w:type="paragraph" w:customStyle="1" w:styleId="F1217B9061E546898D01785F97758E36">
    <w:name w:val="F1217B9061E546898D01785F97758E36"/>
    <w:rsid w:val="00596760"/>
  </w:style>
  <w:style w:type="paragraph" w:customStyle="1" w:styleId="9E8F99D0255C4DBE823029E4CDA79E25">
    <w:name w:val="9E8F99D0255C4DBE823029E4CDA79E25"/>
    <w:rsid w:val="00596760"/>
  </w:style>
  <w:style w:type="paragraph" w:customStyle="1" w:styleId="BDD69F3085A24ECC8EB1474F79E0F66C">
    <w:name w:val="BDD69F3085A24ECC8EB1474F79E0F66C"/>
    <w:rsid w:val="00596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941B3-E4A7-4B20-9889-A536771A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A6619-CF58-4E25-A1A8-EB71E67CEE2F}">
  <ds:schemaRefs>
    <ds:schemaRef ds:uri="http://schemas.openxmlformats.org/officeDocument/2006/bibliography"/>
  </ds:schemaRefs>
</ds:datastoreItem>
</file>

<file path=customXml/itemProps3.xml><?xml version="1.0" encoding="utf-8"?>
<ds:datastoreItem xmlns:ds="http://schemas.openxmlformats.org/officeDocument/2006/customXml" ds:itemID="{25F742B7-725E-4C0A-BE32-C48D8F1D8F56}">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4.xml><?xml version="1.0" encoding="utf-8"?>
<ds:datastoreItem xmlns:ds="http://schemas.openxmlformats.org/officeDocument/2006/customXml" ds:itemID="{CE5C501A-AAD9-40D6-BA0A-2F277FFC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640</Words>
  <Characters>3846</Characters>
  <Application>Microsoft Office Word</Application>
  <DocSecurity>0</DocSecurity>
  <Lines>32</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5</cp:revision>
  <cp:lastPrinted>2025-01-08T20:15:00Z</cp:lastPrinted>
  <dcterms:created xsi:type="dcterms:W3CDTF">2025-01-08T20:36:00Z</dcterms:created>
  <dcterms:modified xsi:type="dcterms:W3CDTF">2025-01-09T17:48:00Z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