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053" w:rsidRPr="0095757F" w:rsidRDefault="00C55053" w:rsidP="00C5505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222222"/>
          <w:lang w:eastAsia="pt-BR"/>
        </w:rPr>
      </w:pPr>
      <w:r w:rsidRPr="0095757F">
        <w:rPr>
          <w:rFonts w:ascii="Arial Narrow" w:eastAsia="Times New Roman" w:hAnsi="Arial Narrow" w:cs="Arial"/>
          <w:color w:val="222222"/>
          <w:lang w:eastAsia="pt-BR"/>
        </w:rPr>
        <w:t> </w:t>
      </w:r>
    </w:p>
    <w:p w:rsidR="004354A6" w:rsidRDefault="00C55053" w:rsidP="00C55053">
      <w:pPr>
        <w:spacing w:after="0" w:line="240" w:lineRule="auto"/>
        <w:jc w:val="center"/>
        <w:rPr>
          <w:rFonts w:ascii="Arial Narrow" w:hAnsi="Arial Narrow" w:cs="Arial"/>
          <w:b/>
        </w:rPr>
      </w:pPr>
      <w:r w:rsidRPr="0095757F">
        <w:rPr>
          <w:rFonts w:ascii="Arial Narrow" w:hAnsi="Arial Narrow" w:cs="Arial"/>
          <w:b/>
        </w:rPr>
        <w:t xml:space="preserve">PREGÃO PRESENCIAL Nº 31/2018 </w:t>
      </w:r>
      <w:r w:rsidR="004354A6">
        <w:rPr>
          <w:rFonts w:ascii="Arial Narrow" w:hAnsi="Arial Narrow" w:cs="Arial"/>
          <w:b/>
        </w:rPr>
        <w:t>–</w:t>
      </w:r>
      <w:r w:rsidRPr="0095757F">
        <w:rPr>
          <w:rFonts w:ascii="Arial Narrow" w:hAnsi="Arial Narrow" w:cs="Arial"/>
          <w:b/>
        </w:rPr>
        <w:t xml:space="preserve"> </w:t>
      </w:r>
    </w:p>
    <w:p w:rsidR="00C55053" w:rsidRPr="0095757F" w:rsidRDefault="00C55053" w:rsidP="00C55053">
      <w:pPr>
        <w:spacing w:after="0" w:line="240" w:lineRule="auto"/>
        <w:jc w:val="center"/>
        <w:rPr>
          <w:rFonts w:ascii="Arial Narrow" w:hAnsi="Arial Narrow" w:cs="Arial"/>
          <w:b/>
        </w:rPr>
      </w:pPr>
      <w:r w:rsidRPr="0095757F">
        <w:rPr>
          <w:rFonts w:ascii="Arial Narrow" w:eastAsia="Times New Roman" w:hAnsi="Arial Narrow" w:cs="Arial"/>
          <w:b/>
          <w:color w:val="000000"/>
          <w:lang w:eastAsia="pt-BR"/>
        </w:rPr>
        <w:t xml:space="preserve">PROCESSO PRO-04083/2018 – SC 034045  </w:t>
      </w:r>
    </w:p>
    <w:p w:rsidR="00C55053" w:rsidRPr="0095757F" w:rsidRDefault="00C55053" w:rsidP="00C55053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222222"/>
          <w:lang w:eastAsia="pt-BR"/>
        </w:rPr>
      </w:pPr>
      <w:r w:rsidRPr="0095757F">
        <w:rPr>
          <w:rFonts w:ascii="Arial Narrow" w:eastAsia="Times New Roman" w:hAnsi="Arial Narrow" w:cs="Times New Roman"/>
          <w:b/>
          <w:color w:val="222222"/>
          <w:lang w:eastAsia="pt-BR"/>
        </w:rPr>
        <w:t>PERGUNTAS E RESPOSTAS</w:t>
      </w:r>
    </w:p>
    <w:p w:rsidR="00C55053" w:rsidRPr="00CC34B6" w:rsidRDefault="00C55053" w:rsidP="00C55053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222222"/>
          <w:sz w:val="28"/>
          <w:szCs w:val="28"/>
          <w:lang w:eastAsia="pt-BR"/>
        </w:rPr>
      </w:pPr>
    </w:p>
    <w:p w:rsidR="00C55053" w:rsidRPr="00CC34B6" w:rsidRDefault="00C55053" w:rsidP="00C55053">
      <w:pPr>
        <w:spacing w:after="0" w:line="240" w:lineRule="auto"/>
        <w:ind w:right="-234"/>
        <w:jc w:val="both"/>
        <w:rPr>
          <w:rFonts w:ascii="Arial Narrow" w:eastAsia="Times New Roman" w:hAnsi="Arial Narrow" w:cs="Times New Roman"/>
          <w:color w:val="222222"/>
          <w:sz w:val="28"/>
          <w:szCs w:val="28"/>
          <w:lang w:eastAsia="pt-BR"/>
        </w:rPr>
      </w:pPr>
      <w:r w:rsidRPr="00CC34B6">
        <w:rPr>
          <w:rFonts w:ascii="Arial Narrow" w:eastAsia="Times New Roman" w:hAnsi="Arial Narrow" w:cs="Times New Roman"/>
          <w:b/>
          <w:color w:val="222222"/>
          <w:sz w:val="28"/>
          <w:szCs w:val="28"/>
          <w:lang w:eastAsia="pt-BR"/>
        </w:rPr>
        <w:t>Objeto</w:t>
      </w:r>
      <w:r w:rsidRPr="00CC34B6">
        <w:rPr>
          <w:rFonts w:ascii="Arial Narrow" w:eastAsia="Times New Roman" w:hAnsi="Arial Narrow" w:cs="Times New Roman"/>
          <w:color w:val="222222"/>
          <w:sz w:val="28"/>
          <w:szCs w:val="28"/>
          <w:lang w:eastAsia="pt-BR"/>
        </w:rPr>
        <w:t xml:space="preserve">: </w:t>
      </w:r>
      <w:r w:rsidR="0095757F" w:rsidRPr="00CC34B6">
        <w:rPr>
          <w:rFonts w:ascii="Arial Narrow" w:eastAsia="Times New Roman" w:hAnsi="Arial Narrow" w:cs="Arial"/>
          <w:color w:val="000000"/>
          <w:sz w:val="28"/>
          <w:szCs w:val="28"/>
          <w:lang w:eastAsia="pt-BR"/>
        </w:rPr>
        <w:t xml:space="preserve">A presente licitação tem como objeto a </w:t>
      </w:r>
      <w:r w:rsidR="0095757F" w:rsidRPr="00CC34B6">
        <w:rPr>
          <w:rFonts w:ascii="Arial Narrow" w:hAnsi="Arial Narrow" w:cs="Arial"/>
          <w:iCs/>
          <w:sz w:val="28"/>
          <w:szCs w:val="28"/>
        </w:rPr>
        <w:t xml:space="preserve">contratação de empresa especializada para o fornecimento de </w:t>
      </w:r>
      <w:r w:rsidR="0095757F" w:rsidRPr="00CC34B6">
        <w:rPr>
          <w:rFonts w:ascii="Arial Narrow" w:hAnsi="Arial Narrow"/>
          <w:sz w:val="28"/>
          <w:szCs w:val="28"/>
        </w:rPr>
        <w:t>6.000 (seis mil) canetas e 6.000 (seis mil) pastas</w:t>
      </w:r>
      <w:r w:rsidR="0095757F" w:rsidRPr="00CC34B6">
        <w:rPr>
          <w:rFonts w:ascii="Arial Narrow" w:hAnsi="Arial Narrow" w:cs="Arial"/>
          <w:iCs/>
          <w:sz w:val="28"/>
          <w:szCs w:val="28"/>
        </w:rPr>
        <w:t>, </w:t>
      </w:r>
      <w:r w:rsidR="0095757F" w:rsidRPr="00CC34B6">
        <w:rPr>
          <w:rFonts w:ascii="Arial Narrow" w:eastAsia="Times New Roman" w:hAnsi="Arial Narrow" w:cs="Arial"/>
          <w:color w:val="000000"/>
          <w:sz w:val="28"/>
          <w:szCs w:val="28"/>
          <w:lang w:eastAsia="pt-BR"/>
        </w:rPr>
        <w:t>demais condições e especificações constantes no instrumento convocatório e seus anexos</w:t>
      </w:r>
      <w:r w:rsidRPr="00CC34B6">
        <w:rPr>
          <w:rFonts w:ascii="Arial Narrow" w:eastAsia="Times New Roman" w:hAnsi="Arial Narrow" w:cs="Arial"/>
          <w:color w:val="000000"/>
          <w:sz w:val="28"/>
          <w:szCs w:val="28"/>
          <w:lang w:eastAsia="pt-BR"/>
        </w:rPr>
        <w:t>.</w:t>
      </w:r>
    </w:p>
    <w:p w:rsidR="00C55053" w:rsidRPr="00CC34B6" w:rsidRDefault="00C55053" w:rsidP="00C5505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222222"/>
          <w:sz w:val="28"/>
          <w:szCs w:val="28"/>
          <w:lang w:eastAsia="pt-BR"/>
        </w:rPr>
      </w:pPr>
      <w:r w:rsidRPr="00CC34B6">
        <w:rPr>
          <w:rFonts w:ascii="Arial Narrow" w:eastAsia="Times New Roman" w:hAnsi="Arial Narrow" w:cs="Times New Roman"/>
          <w:color w:val="222222"/>
          <w:sz w:val="28"/>
          <w:szCs w:val="28"/>
          <w:lang w:eastAsia="pt-BR"/>
        </w:rPr>
        <w:t>__________________________________________</w:t>
      </w:r>
      <w:r w:rsidR="007856E2" w:rsidRPr="00CC34B6">
        <w:rPr>
          <w:rFonts w:ascii="Arial Narrow" w:eastAsia="Times New Roman" w:hAnsi="Arial Narrow" w:cs="Times New Roman"/>
          <w:color w:val="222222"/>
          <w:sz w:val="28"/>
          <w:szCs w:val="28"/>
          <w:lang w:eastAsia="pt-BR"/>
        </w:rPr>
        <w:t>___</w:t>
      </w:r>
      <w:r w:rsidRPr="00CC34B6">
        <w:rPr>
          <w:rFonts w:ascii="Arial Narrow" w:eastAsia="Times New Roman" w:hAnsi="Arial Narrow" w:cs="Times New Roman"/>
          <w:color w:val="222222"/>
          <w:sz w:val="28"/>
          <w:szCs w:val="28"/>
          <w:lang w:eastAsia="pt-BR"/>
        </w:rPr>
        <w:t>_____________________</w:t>
      </w:r>
    </w:p>
    <w:p w:rsidR="00CC34B6" w:rsidRDefault="00CC34B6" w:rsidP="0095757F">
      <w:pPr>
        <w:shd w:val="clear" w:color="auto" w:fill="FFFFFF"/>
        <w:rPr>
          <w:rFonts w:ascii="Arial Narrow" w:hAnsi="Arial Narrow"/>
          <w:b/>
          <w:color w:val="000000"/>
          <w:sz w:val="28"/>
          <w:szCs w:val="28"/>
        </w:rPr>
      </w:pPr>
    </w:p>
    <w:p w:rsidR="0095757F" w:rsidRPr="00CC34B6" w:rsidRDefault="007856E2" w:rsidP="00CC34B6">
      <w:pPr>
        <w:shd w:val="clear" w:color="auto" w:fill="FFFFFF"/>
        <w:jc w:val="both"/>
        <w:rPr>
          <w:rFonts w:ascii="Arial Narrow" w:eastAsia="Times New Roman" w:hAnsi="Arial Narrow" w:cs="Arial"/>
          <w:color w:val="222222"/>
          <w:sz w:val="28"/>
          <w:szCs w:val="28"/>
          <w:lang w:eastAsia="pt-BR"/>
        </w:rPr>
      </w:pPr>
      <w:proofErr w:type="gramStart"/>
      <w:r w:rsidRPr="00CC34B6">
        <w:rPr>
          <w:rFonts w:ascii="Arial Narrow" w:hAnsi="Arial Narrow"/>
          <w:b/>
          <w:color w:val="000000"/>
          <w:sz w:val="28"/>
          <w:szCs w:val="28"/>
        </w:rPr>
        <w:t>1)</w:t>
      </w:r>
      <w:r w:rsidR="0095757F" w:rsidRPr="00CC34B6">
        <w:rPr>
          <w:rFonts w:ascii="Arial Narrow" w:eastAsia="Times New Roman" w:hAnsi="Arial Narrow" w:cs="Arial"/>
          <w:color w:val="222222"/>
          <w:sz w:val="28"/>
          <w:szCs w:val="28"/>
          <w:lang w:eastAsia="pt-BR"/>
        </w:rPr>
        <w:t xml:space="preserve"> Quanto</w:t>
      </w:r>
      <w:proofErr w:type="gramEnd"/>
      <w:r w:rsidR="0095757F" w:rsidRPr="00CC34B6">
        <w:rPr>
          <w:rFonts w:ascii="Arial Narrow" w:eastAsia="Times New Roman" w:hAnsi="Arial Narrow" w:cs="Arial"/>
          <w:color w:val="222222"/>
          <w:sz w:val="28"/>
          <w:szCs w:val="28"/>
          <w:lang w:eastAsia="pt-BR"/>
        </w:rPr>
        <w:t xml:space="preserve"> ao regime tributário que incidirá sobre a nota fiscal da empresa que efetuará o fornecimento: será o ICMS (aquisição de material) ou ISSQN (prestação de serviço)?</w:t>
      </w:r>
    </w:p>
    <w:p w:rsidR="00C55053" w:rsidRPr="00CC34B6" w:rsidRDefault="00C55053" w:rsidP="00CC34B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color w:val="222222"/>
          <w:sz w:val="28"/>
          <w:szCs w:val="28"/>
          <w:lang w:eastAsia="pt-BR"/>
        </w:rPr>
      </w:pPr>
      <w:r w:rsidRPr="00CC34B6">
        <w:rPr>
          <w:rFonts w:ascii="Arial Narrow" w:hAnsi="Arial Narrow" w:cs="Arial"/>
          <w:b/>
          <w:color w:val="000000"/>
          <w:sz w:val="28"/>
          <w:szCs w:val="28"/>
        </w:rPr>
        <w:t xml:space="preserve">R.: </w:t>
      </w:r>
      <w:proofErr w:type="gramStart"/>
      <w:r w:rsidR="0095757F" w:rsidRPr="00CC34B6">
        <w:rPr>
          <w:rFonts w:ascii="Arial Narrow" w:hAnsi="Arial Narrow" w:cs="Arial"/>
          <w:b/>
          <w:color w:val="000000"/>
          <w:sz w:val="28"/>
          <w:szCs w:val="28"/>
        </w:rPr>
        <w:t xml:space="preserve"> </w:t>
      </w:r>
      <w:r w:rsidR="000E794D" w:rsidRPr="00CC34B6">
        <w:rPr>
          <w:rFonts w:ascii="Arial Narrow" w:eastAsia="Times New Roman" w:hAnsi="Arial Narrow" w:cs="Arial"/>
          <w:color w:val="222222"/>
          <w:sz w:val="28"/>
          <w:szCs w:val="28"/>
          <w:lang w:eastAsia="pt-BR"/>
        </w:rPr>
        <w:t>Por</w:t>
      </w:r>
      <w:proofErr w:type="gramEnd"/>
      <w:r w:rsidR="000E794D" w:rsidRPr="00CC34B6">
        <w:rPr>
          <w:rFonts w:ascii="Arial Narrow" w:eastAsia="Times New Roman" w:hAnsi="Arial Narrow" w:cs="Arial"/>
          <w:color w:val="222222"/>
          <w:sz w:val="28"/>
          <w:szCs w:val="28"/>
          <w:lang w:eastAsia="pt-BR"/>
        </w:rPr>
        <w:t xml:space="preserve"> se tratar de operação conjugada com fornecimento de material e prestação de serviço, será aplicado ambos os regimes tributários.</w:t>
      </w:r>
    </w:p>
    <w:p w:rsidR="0095757F" w:rsidRPr="00CC34B6" w:rsidRDefault="0095757F" w:rsidP="0095757F">
      <w:pPr>
        <w:pStyle w:val="m3514215130537593430msolistparagraph"/>
        <w:spacing w:before="0" w:beforeAutospacing="0" w:after="0" w:afterAutospacing="0"/>
        <w:jc w:val="both"/>
        <w:rPr>
          <w:rFonts w:ascii="Arial Narrow" w:hAnsi="Arial Narrow" w:cs="Arial"/>
          <w:color w:val="222222"/>
          <w:sz w:val="28"/>
          <w:szCs w:val="28"/>
        </w:rPr>
      </w:pPr>
    </w:p>
    <w:p w:rsidR="00C55053" w:rsidRPr="00CC34B6" w:rsidRDefault="00046040" w:rsidP="00C55053">
      <w:pPr>
        <w:pStyle w:val="m3514215130537593430msolistparagraph"/>
        <w:spacing w:before="0" w:beforeAutospacing="0" w:after="0" w:afterAutospacing="0"/>
        <w:jc w:val="both"/>
        <w:rPr>
          <w:rFonts w:ascii="Arial Narrow" w:hAnsi="Arial Narrow" w:cs="Arial"/>
          <w:color w:val="000000"/>
          <w:sz w:val="28"/>
          <w:szCs w:val="28"/>
        </w:rPr>
      </w:pPr>
      <w:r w:rsidRPr="00CC34B6">
        <w:rPr>
          <w:rFonts w:ascii="Arial Narrow" w:hAnsi="Arial Narrow" w:cs="Arial"/>
          <w:color w:val="000000"/>
          <w:sz w:val="28"/>
          <w:szCs w:val="28"/>
        </w:rPr>
        <w:t>__________________________________________________________________</w:t>
      </w:r>
    </w:p>
    <w:p w:rsidR="00CC34B6" w:rsidRDefault="00CC34B6" w:rsidP="0095757F">
      <w:pPr>
        <w:shd w:val="clear" w:color="auto" w:fill="FFFFFF"/>
        <w:spacing w:after="0" w:line="240" w:lineRule="auto"/>
        <w:rPr>
          <w:rFonts w:ascii="Arial Narrow" w:hAnsi="Arial Narrow" w:cs="Arial"/>
          <w:b/>
          <w:color w:val="000000"/>
          <w:sz w:val="28"/>
          <w:szCs w:val="28"/>
        </w:rPr>
      </w:pPr>
    </w:p>
    <w:p w:rsidR="0095757F" w:rsidRPr="00CC34B6" w:rsidRDefault="00C55053" w:rsidP="0095757F">
      <w:pPr>
        <w:shd w:val="clear" w:color="auto" w:fill="FFFFFF"/>
        <w:spacing w:after="0" w:line="240" w:lineRule="auto"/>
        <w:rPr>
          <w:rFonts w:ascii="Arial Narrow" w:eastAsia="Times New Roman" w:hAnsi="Arial Narrow" w:cs="Arial"/>
          <w:color w:val="222222"/>
          <w:sz w:val="28"/>
          <w:szCs w:val="28"/>
          <w:lang w:eastAsia="pt-BR"/>
        </w:rPr>
      </w:pPr>
      <w:proofErr w:type="gramStart"/>
      <w:r w:rsidRPr="00CC34B6">
        <w:rPr>
          <w:rFonts w:ascii="Arial Narrow" w:hAnsi="Arial Narrow" w:cs="Arial"/>
          <w:b/>
          <w:color w:val="000000"/>
          <w:sz w:val="28"/>
          <w:szCs w:val="28"/>
        </w:rPr>
        <w:t>2)</w:t>
      </w:r>
      <w:r w:rsidRPr="00CC34B6">
        <w:rPr>
          <w:rFonts w:ascii="Arial Narrow" w:hAnsi="Arial Narrow"/>
          <w:color w:val="000000"/>
          <w:sz w:val="28"/>
          <w:szCs w:val="28"/>
        </w:rPr>
        <w:t xml:space="preserve"> </w:t>
      </w:r>
      <w:r w:rsidR="0095757F" w:rsidRPr="00CC34B6">
        <w:rPr>
          <w:rFonts w:ascii="Arial Narrow" w:eastAsia="Times New Roman" w:hAnsi="Arial Narrow" w:cs="Arial"/>
          <w:color w:val="222222"/>
          <w:sz w:val="28"/>
          <w:szCs w:val="28"/>
          <w:lang w:eastAsia="pt-BR"/>
        </w:rPr>
        <w:t>Quais</w:t>
      </w:r>
      <w:proofErr w:type="gramEnd"/>
      <w:r w:rsidR="0095757F" w:rsidRPr="00CC34B6">
        <w:rPr>
          <w:rFonts w:ascii="Arial Narrow" w:eastAsia="Times New Roman" w:hAnsi="Arial Narrow" w:cs="Arial"/>
          <w:color w:val="222222"/>
          <w:sz w:val="28"/>
          <w:szCs w:val="28"/>
          <w:lang w:eastAsia="pt-BR"/>
        </w:rPr>
        <w:t xml:space="preserve"> os valores estimados de referência, unitários e totais para os Itens 1</w:t>
      </w:r>
      <w:r w:rsidR="00341C43" w:rsidRPr="00CC34B6">
        <w:rPr>
          <w:rFonts w:ascii="Arial Narrow" w:eastAsia="Times New Roman" w:hAnsi="Arial Narrow" w:cs="Arial"/>
          <w:color w:val="222222"/>
          <w:sz w:val="28"/>
          <w:szCs w:val="28"/>
          <w:lang w:eastAsia="pt-BR"/>
        </w:rPr>
        <w:t xml:space="preserve"> </w:t>
      </w:r>
      <w:r w:rsidR="0095757F" w:rsidRPr="00CC34B6">
        <w:rPr>
          <w:rFonts w:ascii="Arial Narrow" w:eastAsia="Times New Roman" w:hAnsi="Arial Narrow" w:cs="Arial"/>
          <w:color w:val="222222"/>
          <w:sz w:val="28"/>
          <w:szCs w:val="28"/>
          <w:lang w:eastAsia="pt-BR"/>
        </w:rPr>
        <w:t>e 2, canetas e pastas?</w:t>
      </w:r>
    </w:p>
    <w:p w:rsidR="00C55053" w:rsidRPr="00CC34B6" w:rsidRDefault="00C55053" w:rsidP="00C55053">
      <w:pPr>
        <w:pStyle w:val="m3514215130537593430msolistparagraph"/>
        <w:spacing w:before="0" w:beforeAutospacing="0" w:after="0" w:afterAutospacing="0"/>
        <w:jc w:val="both"/>
        <w:rPr>
          <w:rFonts w:ascii="Arial Narrow" w:hAnsi="Arial Narrow"/>
          <w:color w:val="000000"/>
          <w:sz w:val="28"/>
          <w:szCs w:val="28"/>
        </w:rPr>
      </w:pPr>
    </w:p>
    <w:p w:rsidR="00341C43" w:rsidRPr="00CC34B6" w:rsidRDefault="00C55053" w:rsidP="00341C43">
      <w:pPr>
        <w:pStyle w:val="m3514215130537593430msolistparagraph"/>
        <w:spacing w:before="0" w:beforeAutospacing="0" w:after="0" w:afterAutospacing="0"/>
        <w:rPr>
          <w:rFonts w:ascii="Arial Narrow" w:hAnsi="Arial Narrow" w:cs="Arial"/>
          <w:b/>
          <w:color w:val="000000"/>
          <w:sz w:val="28"/>
          <w:szCs w:val="28"/>
        </w:rPr>
      </w:pPr>
      <w:r w:rsidRPr="00CC34B6">
        <w:rPr>
          <w:rFonts w:ascii="Arial Narrow" w:hAnsi="Arial Narrow" w:cs="Arial"/>
          <w:b/>
          <w:color w:val="000000"/>
          <w:sz w:val="28"/>
          <w:szCs w:val="28"/>
        </w:rPr>
        <w:t>R.:</w:t>
      </w:r>
      <w:r w:rsidR="00341C43" w:rsidRPr="00CC34B6">
        <w:rPr>
          <w:rFonts w:ascii="Arial Narrow" w:hAnsi="Arial Narrow" w:cs="Arial"/>
          <w:b/>
          <w:color w:val="000000"/>
          <w:sz w:val="28"/>
          <w:szCs w:val="28"/>
        </w:rPr>
        <w:t xml:space="preserve"> </w:t>
      </w:r>
    </w:p>
    <w:tbl>
      <w:tblPr>
        <w:tblStyle w:val="Tabelacomgrade"/>
        <w:tblW w:w="0" w:type="auto"/>
        <w:tblInd w:w="1413" w:type="dxa"/>
        <w:tblLook w:val="04A0" w:firstRow="1" w:lastRow="0" w:firstColumn="1" w:lastColumn="0" w:noHBand="0" w:noVBand="1"/>
      </w:tblPr>
      <w:tblGrid>
        <w:gridCol w:w="1701"/>
        <w:gridCol w:w="1984"/>
        <w:gridCol w:w="1846"/>
      </w:tblGrid>
      <w:tr w:rsidR="00341C43" w:rsidRPr="00CC34B6" w:rsidTr="00CC34B6">
        <w:tc>
          <w:tcPr>
            <w:tcW w:w="1701" w:type="dxa"/>
          </w:tcPr>
          <w:p w:rsidR="00341C43" w:rsidRPr="00CC34B6" w:rsidRDefault="00341C43" w:rsidP="00341C43">
            <w:pPr>
              <w:pStyle w:val="m3514215130537593430msolistparagraph"/>
              <w:spacing w:before="0" w:beforeAutospacing="0" w:after="0" w:afterAutospacing="0"/>
              <w:jc w:val="center"/>
              <w:rPr>
                <w:rFonts w:ascii="Arial Narrow" w:hAnsi="Arial Narrow" w:cs="Arial"/>
                <w:b/>
                <w:color w:val="000000"/>
                <w:sz w:val="28"/>
                <w:szCs w:val="28"/>
              </w:rPr>
            </w:pPr>
            <w:r w:rsidRPr="00CC34B6">
              <w:rPr>
                <w:rFonts w:ascii="Arial Narrow" w:hAnsi="Arial Narrow" w:cs="Arial"/>
                <w:b/>
                <w:color w:val="000000"/>
                <w:sz w:val="28"/>
                <w:szCs w:val="28"/>
              </w:rPr>
              <w:t>ITENS</w:t>
            </w:r>
          </w:p>
        </w:tc>
        <w:tc>
          <w:tcPr>
            <w:tcW w:w="1984" w:type="dxa"/>
          </w:tcPr>
          <w:p w:rsidR="00341C43" w:rsidRPr="00CC34B6" w:rsidRDefault="00341C43" w:rsidP="00341C43">
            <w:pPr>
              <w:pStyle w:val="m3514215130537593430msolistparagraph"/>
              <w:spacing w:before="0" w:beforeAutospacing="0" w:after="0" w:afterAutospacing="0"/>
              <w:jc w:val="center"/>
              <w:rPr>
                <w:rFonts w:ascii="Arial Narrow" w:hAnsi="Arial Narrow" w:cs="Arial"/>
                <w:b/>
                <w:color w:val="000000"/>
                <w:sz w:val="28"/>
                <w:szCs w:val="28"/>
              </w:rPr>
            </w:pPr>
            <w:r w:rsidRPr="00CC34B6">
              <w:rPr>
                <w:rFonts w:ascii="Arial Narrow" w:hAnsi="Arial Narrow" w:cs="Arial"/>
                <w:b/>
                <w:color w:val="000000"/>
                <w:sz w:val="28"/>
                <w:szCs w:val="28"/>
              </w:rPr>
              <w:t>Valor Unitário</w:t>
            </w:r>
          </w:p>
        </w:tc>
        <w:tc>
          <w:tcPr>
            <w:tcW w:w="1846" w:type="dxa"/>
          </w:tcPr>
          <w:p w:rsidR="00341C43" w:rsidRPr="00CC34B6" w:rsidRDefault="00341C43" w:rsidP="00341C43">
            <w:pPr>
              <w:pStyle w:val="m3514215130537593430msolistparagraph"/>
              <w:spacing w:before="0" w:beforeAutospacing="0" w:after="0" w:afterAutospacing="0"/>
              <w:jc w:val="center"/>
              <w:rPr>
                <w:rFonts w:ascii="Arial Narrow" w:hAnsi="Arial Narrow" w:cs="Arial"/>
                <w:b/>
                <w:color w:val="000000"/>
                <w:sz w:val="28"/>
                <w:szCs w:val="28"/>
              </w:rPr>
            </w:pPr>
            <w:r w:rsidRPr="00CC34B6">
              <w:rPr>
                <w:rFonts w:ascii="Arial Narrow" w:hAnsi="Arial Narrow" w:cs="Arial"/>
                <w:b/>
                <w:color w:val="000000"/>
                <w:sz w:val="28"/>
                <w:szCs w:val="28"/>
              </w:rPr>
              <w:t>Valor Total</w:t>
            </w:r>
          </w:p>
        </w:tc>
      </w:tr>
      <w:tr w:rsidR="00341C43" w:rsidRPr="00CC34B6" w:rsidTr="00CC34B6">
        <w:tc>
          <w:tcPr>
            <w:tcW w:w="1701" w:type="dxa"/>
          </w:tcPr>
          <w:p w:rsidR="00341C43" w:rsidRPr="00CC34B6" w:rsidRDefault="00341C43" w:rsidP="00341C43">
            <w:pPr>
              <w:pStyle w:val="m3514215130537593430msolistparagraph"/>
              <w:spacing w:before="0" w:beforeAutospacing="0" w:after="0" w:afterAutospacing="0"/>
              <w:jc w:val="center"/>
              <w:rPr>
                <w:rFonts w:ascii="Arial Narrow" w:hAnsi="Arial Narrow" w:cs="Arial"/>
                <w:b/>
                <w:color w:val="000000"/>
                <w:sz w:val="28"/>
                <w:szCs w:val="28"/>
              </w:rPr>
            </w:pPr>
            <w:r w:rsidRPr="00CC34B6">
              <w:rPr>
                <w:rFonts w:ascii="Arial Narrow" w:hAnsi="Arial Narrow" w:cs="Arial"/>
                <w:color w:val="000000"/>
                <w:sz w:val="28"/>
                <w:szCs w:val="28"/>
              </w:rPr>
              <w:t>Canetas</w:t>
            </w:r>
          </w:p>
        </w:tc>
        <w:tc>
          <w:tcPr>
            <w:tcW w:w="1984" w:type="dxa"/>
          </w:tcPr>
          <w:p w:rsidR="00341C43" w:rsidRPr="00CC34B6" w:rsidRDefault="00341C43" w:rsidP="00341C43">
            <w:pPr>
              <w:pStyle w:val="m3514215130537593430msolistparagraph"/>
              <w:spacing w:before="0" w:beforeAutospacing="0" w:after="0" w:afterAutospacing="0"/>
              <w:jc w:val="center"/>
              <w:rPr>
                <w:rFonts w:ascii="Arial Narrow" w:hAnsi="Arial Narrow" w:cs="Arial"/>
                <w:b/>
                <w:color w:val="000000"/>
                <w:sz w:val="28"/>
                <w:szCs w:val="28"/>
              </w:rPr>
            </w:pPr>
            <w:r w:rsidRPr="00CC34B6">
              <w:rPr>
                <w:rFonts w:ascii="Arial Narrow" w:hAnsi="Arial Narrow" w:cs="Arial"/>
                <w:color w:val="000000"/>
                <w:sz w:val="28"/>
                <w:szCs w:val="28"/>
              </w:rPr>
              <w:t>R$ 3,98</w:t>
            </w:r>
          </w:p>
        </w:tc>
        <w:tc>
          <w:tcPr>
            <w:tcW w:w="1846" w:type="dxa"/>
          </w:tcPr>
          <w:p w:rsidR="00341C43" w:rsidRPr="00CC34B6" w:rsidRDefault="00341C43" w:rsidP="00341C43">
            <w:pPr>
              <w:pStyle w:val="m3514215130537593430msolistparagraph"/>
              <w:spacing w:before="0" w:beforeAutospacing="0" w:after="0" w:afterAutospacing="0"/>
              <w:jc w:val="center"/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 w:rsidRPr="00CC34B6">
              <w:rPr>
                <w:rFonts w:ascii="Arial Narrow" w:hAnsi="Arial Narrow" w:cs="Arial"/>
                <w:color w:val="000000"/>
                <w:sz w:val="28"/>
                <w:szCs w:val="28"/>
              </w:rPr>
              <w:t>R$ 23.880,00</w:t>
            </w:r>
          </w:p>
          <w:p w:rsidR="00341C43" w:rsidRPr="00CC34B6" w:rsidRDefault="00341C43" w:rsidP="00341C43">
            <w:pPr>
              <w:pStyle w:val="m3514215130537593430msolistparagraph"/>
              <w:spacing w:before="0" w:beforeAutospacing="0" w:after="0" w:afterAutospacing="0"/>
              <w:jc w:val="center"/>
              <w:rPr>
                <w:rFonts w:ascii="Arial Narrow" w:hAnsi="Arial Narrow" w:cs="Arial"/>
                <w:b/>
                <w:color w:val="000000"/>
                <w:sz w:val="28"/>
                <w:szCs w:val="28"/>
              </w:rPr>
            </w:pPr>
          </w:p>
        </w:tc>
      </w:tr>
      <w:tr w:rsidR="00341C43" w:rsidRPr="00CC34B6" w:rsidTr="00CC34B6">
        <w:tc>
          <w:tcPr>
            <w:tcW w:w="1701" w:type="dxa"/>
          </w:tcPr>
          <w:p w:rsidR="00341C43" w:rsidRPr="00CC34B6" w:rsidRDefault="00341C43" w:rsidP="00341C43">
            <w:pPr>
              <w:pStyle w:val="m3514215130537593430msolistparagraph"/>
              <w:spacing w:before="0" w:beforeAutospacing="0" w:after="0" w:afterAutospacing="0"/>
              <w:jc w:val="center"/>
              <w:rPr>
                <w:rFonts w:ascii="Arial Narrow" w:hAnsi="Arial Narrow" w:cs="Arial"/>
                <w:b/>
                <w:color w:val="000000"/>
                <w:sz w:val="28"/>
                <w:szCs w:val="28"/>
              </w:rPr>
            </w:pPr>
            <w:r w:rsidRPr="00CC34B6">
              <w:rPr>
                <w:rFonts w:ascii="Arial Narrow" w:hAnsi="Arial Narrow" w:cs="Arial"/>
                <w:color w:val="000000"/>
                <w:sz w:val="28"/>
                <w:szCs w:val="28"/>
              </w:rPr>
              <w:t>Pastas</w:t>
            </w:r>
          </w:p>
        </w:tc>
        <w:tc>
          <w:tcPr>
            <w:tcW w:w="1984" w:type="dxa"/>
          </w:tcPr>
          <w:p w:rsidR="00341C43" w:rsidRPr="00CC34B6" w:rsidRDefault="00341C43" w:rsidP="00341C43">
            <w:pPr>
              <w:pStyle w:val="m3514215130537593430msolistparagraph"/>
              <w:spacing w:before="0" w:beforeAutospacing="0" w:after="0" w:afterAutospacing="0"/>
              <w:jc w:val="center"/>
              <w:rPr>
                <w:rFonts w:ascii="Arial Narrow" w:hAnsi="Arial Narrow" w:cs="Arial"/>
                <w:b/>
                <w:color w:val="000000"/>
                <w:sz w:val="28"/>
                <w:szCs w:val="28"/>
              </w:rPr>
            </w:pPr>
            <w:r w:rsidRPr="00CC34B6">
              <w:rPr>
                <w:rFonts w:ascii="Arial Narrow" w:hAnsi="Arial Narrow" w:cs="Arial"/>
                <w:color w:val="000000"/>
                <w:sz w:val="28"/>
                <w:szCs w:val="28"/>
              </w:rPr>
              <w:t>R$ 45,90</w:t>
            </w:r>
          </w:p>
        </w:tc>
        <w:tc>
          <w:tcPr>
            <w:tcW w:w="1846" w:type="dxa"/>
          </w:tcPr>
          <w:p w:rsidR="00341C43" w:rsidRPr="00CC34B6" w:rsidRDefault="00341C43" w:rsidP="00341C43">
            <w:pPr>
              <w:pStyle w:val="m3514215130537593430msolistparagraph"/>
              <w:spacing w:before="0" w:beforeAutospacing="0" w:after="0" w:afterAutospacing="0"/>
              <w:jc w:val="center"/>
              <w:rPr>
                <w:rFonts w:ascii="Arial Narrow" w:hAnsi="Arial Narrow" w:cs="Arial"/>
                <w:color w:val="000000"/>
                <w:sz w:val="28"/>
                <w:szCs w:val="28"/>
              </w:rPr>
            </w:pPr>
            <w:r w:rsidRPr="00CC34B6">
              <w:rPr>
                <w:rFonts w:ascii="Arial Narrow" w:hAnsi="Arial Narrow" w:cs="Arial"/>
                <w:color w:val="000000"/>
                <w:sz w:val="28"/>
                <w:szCs w:val="28"/>
              </w:rPr>
              <w:t>R$ 275.400,00</w:t>
            </w:r>
          </w:p>
          <w:p w:rsidR="00341C43" w:rsidRPr="00CC34B6" w:rsidRDefault="00341C43" w:rsidP="00341C43">
            <w:pPr>
              <w:pStyle w:val="m3514215130537593430msolistparagraph"/>
              <w:spacing w:before="0" w:beforeAutospacing="0" w:after="0" w:afterAutospacing="0"/>
              <w:jc w:val="center"/>
              <w:rPr>
                <w:rFonts w:ascii="Arial Narrow" w:hAnsi="Arial Narrow" w:cs="Arial"/>
                <w:b/>
                <w:color w:val="000000"/>
                <w:sz w:val="28"/>
                <w:szCs w:val="28"/>
              </w:rPr>
            </w:pPr>
          </w:p>
        </w:tc>
      </w:tr>
    </w:tbl>
    <w:p w:rsidR="00341C43" w:rsidRPr="00CC34B6" w:rsidRDefault="00341C43" w:rsidP="00341C43">
      <w:pPr>
        <w:pStyle w:val="m3514215130537593430msolistparagraph"/>
        <w:spacing w:before="0" w:beforeAutospacing="0" w:after="0" w:afterAutospacing="0"/>
        <w:rPr>
          <w:rFonts w:ascii="Arial Narrow" w:hAnsi="Arial Narrow" w:cs="Arial"/>
          <w:b/>
          <w:color w:val="000000"/>
          <w:sz w:val="28"/>
          <w:szCs w:val="28"/>
        </w:rPr>
      </w:pPr>
    </w:p>
    <w:p w:rsidR="00C55053" w:rsidRPr="00CC34B6" w:rsidRDefault="00046040" w:rsidP="00341C43">
      <w:pPr>
        <w:pStyle w:val="m3514215130537593430msolistparagraph"/>
        <w:spacing w:before="0" w:beforeAutospacing="0" w:after="0" w:afterAutospacing="0"/>
        <w:rPr>
          <w:rFonts w:ascii="Arial Narrow" w:hAnsi="Arial Narrow" w:cs="Arial"/>
          <w:color w:val="000000"/>
          <w:sz w:val="28"/>
          <w:szCs w:val="28"/>
        </w:rPr>
      </w:pPr>
      <w:r w:rsidRPr="00CC34B6">
        <w:rPr>
          <w:rFonts w:ascii="Arial Narrow" w:hAnsi="Arial Narrow" w:cs="Arial"/>
          <w:color w:val="000000"/>
          <w:sz w:val="28"/>
          <w:szCs w:val="28"/>
        </w:rPr>
        <w:t>__________________________________________________________________</w:t>
      </w:r>
    </w:p>
    <w:p w:rsidR="00CC34B6" w:rsidRDefault="00CC34B6" w:rsidP="0095757F">
      <w:pPr>
        <w:shd w:val="clear" w:color="auto" w:fill="FFFFFF"/>
        <w:spacing w:after="0" w:line="240" w:lineRule="auto"/>
        <w:rPr>
          <w:rFonts w:ascii="Arial Narrow" w:hAnsi="Arial Narrow" w:cs="Arial"/>
          <w:b/>
          <w:color w:val="000000"/>
          <w:sz w:val="28"/>
          <w:szCs w:val="28"/>
        </w:rPr>
      </w:pPr>
    </w:p>
    <w:p w:rsidR="0095757F" w:rsidRPr="00CC34B6" w:rsidRDefault="00C55053" w:rsidP="0095757F">
      <w:pPr>
        <w:shd w:val="clear" w:color="auto" w:fill="FFFFFF"/>
        <w:spacing w:after="0" w:line="240" w:lineRule="auto"/>
        <w:rPr>
          <w:rFonts w:ascii="Arial Narrow" w:eastAsia="Times New Roman" w:hAnsi="Arial Narrow" w:cs="Arial"/>
          <w:color w:val="222222"/>
          <w:sz w:val="28"/>
          <w:szCs w:val="28"/>
          <w:lang w:eastAsia="pt-BR"/>
        </w:rPr>
      </w:pPr>
      <w:r w:rsidRPr="00CC34B6">
        <w:rPr>
          <w:rFonts w:ascii="Arial Narrow" w:hAnsi="Arial Narrow" w:cs="Arial"/>
          <w:b/>
          <w:color w:val="000000"/>
          <w:sz w:val="28"/>
          <w:szCs w:val="28"/>
        </w:rPr>
        <w:t xml:space="preserve">3) </w:t>
      </w:r>
      <w:proofErr w:type="gramStart"/>
      <w:r w:rsidRPr="00CC34B6">
        <w:rPr>
          <w:rFonts w:ascii="Arial Narrow" w:hAnsi="Arial Narrow"/>
          <w:color w:val="000000"/>
          <w:sz w:val="28"/>
          <w:szCs w:val="28"/>
        </w:rPr>
        <w:t> </w:t>
      </w:r>
      <w:r w:rsidR="0095757F" w:rsidRPr="00CC34B6">
        <w:rPr>
          <w:rFonts w:ascii="Arial Narrow" w:eastAsia="Times New Roman" w:hAnsi="Arial Narrow" w:cs="Arial"/>
          <w:color w:val="222222"/>
          <w:sz w:val="28"/>
          <w:szCs w:val="28"/>
          <w:lang w:eastAsia="pt-BR"/>
        </w:rPr>
        <w:t>Teriam</w:t>
      </w:r>
      <w:proofErr w:type="gramEnd"/>
      <w:r w:rsidR="0095757F" w:rsidRPr="00CC34B6">
        <w:rPr>
          <w:rFonts w:ascii="Arial Narrow" w:eastAsia="Times New Roman" w:hAnsi="Arial Narrow" w:cs="Arial"/>
          <w:color w:val="222222"/>
          <w:sz w:val="28"/>
          <w:szCs w:val="28"/>
          <w:lang w:eastAsia="pt-BR"/>
        </w:rPr>
        <w:t xml:space="preserve"> como disponibilizar imagens/fotos das canetas e pastas, assim como a arte que será aplicada nos Itens?</w:t>
      </w:r>
    </w:p>
    <w:p w:rsidR="00046040" w:rsidRPr="00CC34B6" w:rsidRDefault="00046040" w:rsidP="00C55053">
      <w:pPr>
        <w:pStyle w:val="m3514215130537593430msolistparagraph"/>
        <w:spacing w:before="0" w:beforeAutospacing="0" w:after="0" w:afterAutospacing="0"/>
        <w:jc w:val="both"/>
        <w:rPr>
          <w:rFonts w:ascii="Arial Narrow" w:hAnsi="Arial Narrow" w:cs="Arial"/>
          <w:b/>
          <w:color w:val="000000"/>
          <w:sz w:val="28"/>
          <w:szCs w:val="28"/>
        </w:rPr>
      </w:pPr>
    </w:p>
    <w:p w:rsidR="008A1281" w:rsidRPr="00CC34B6" w:rsidRDefault="00C55053" w:rsidP="007160F7">
      <w:pPr>
        <w:pStyle w:val="m3514215130537593430msolistparagraph"/>
        <w:spacing w:before="0" w:beforeAutospacing="0" w:after="0" w:afterAutospacing="0"/>
        <w:jc w:val="center"/>
        <w:rPr>
          <w:rFonts w:ascii="Arial Narrow" w:hAnsi="Arial Narrow" w:cs="Arial"/>
          <w:b/>
          <w:color w:val="000000"/>
          <w:sz w:val="28"/>
          <w:szCs w:val="28"/>
        </w:rPr>
      </w:pPr>
      <w:r w:rsidRPr="00CC34B6">
        <w:rPr>
          <w:rFonts w:ascii="Arial Narrow" w:hAnsi="Arial Narrow" w:cs="Arial"/>
          <w:b/>
          <w:color w:val="000000"/>
          <w:sz w:val="28"/>
          <w:szCs w:val="28"/>
        </w:rPr>
        <w:t>R.:</w:t>
      </w:r>
      <w:r w:rsidR="00B57AF9" w:rsidRPr="00CC34B6">
        <w:rPr>
          <w:rFonts w:ascii="Arial Narrow" w:hAnsi="Arial Narrow" w:cs="Arial"/>
          <w:b/>
          <w:color w:val="000000"/>
          <w:sz w:val="28"/>
          <w:szCs w:val="28"/>
        </w:rPr>
        <w:t xml:space="preserve"> </w:t>
      </w:r>
      <w:r w:rsidR="0095757F" w:rsidRPr="00CC34B6">
        <w:rPr>
          <w:rFonts w:ascii="Arial Narrow" w:hAnsi="Arial Narrow" w:cs="Arial"/>
          <w:b/>
          <w:color w:val="000000"/>
          <w:sz w:val="28"/>
          <w:szCs w:val="28"/>
        </w:rPr>
        <w:t xml:space="preserve"> </w:t>
      </w:r>
      <w:r w:rsidR="007160F7">
        <w:rPr>
          <w:noProof/>
        </w:rPr>
        <w:t xml:space="preserve">  </w:t>
      </w:r>
      <w:r w:rsidR="007160F7">
        <w:rPr>
          <w:noProof/>
        </w:rPr>
        <w:drawing>
          <wp:inline distT="0" distB="0" distL="0" distR="0" wp14:anchorId="69F740AF" wp14:editId="4D79756E">
            <wp:extent cx="1657985" cy="668655"/>
            <wp:effectExtent l="0" t="0" r="0" b="0"/>
            <wp:docPr id="5" name="Imagem 5" descr="Logo Sistema Industria Int Md Inic Port Az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Sistema Industria Int Md Inic Port Azu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94D" w:rsidRDefault="008A1281" w:rsidP="00C55053">
      <w:pPr>
        <w:pStyle w:val="m3514215130537593430msolistparagraph"/>
        <w:spacing w:before="0" w:beforeAutospacing="0" w:after="0" w:afterAutospacing="0"/>
        <w:jc w:val="both"/>
        <w:rPr>
          <w:rFonts w:ascii="Arial Narrow" w:hAnsi="Arial Narrow" w:cs="Arial"/>
          <w:b/>
          <w:color w:val="000000"/>
          <w:sz w:val="22"/>
          <w:szCs w:val="22"/>
        </w:rPr>
      </w:pPr>
      <w:r w:rsidRPr="008A1281">
        <w:rPr>
          <w:rFonts w:ascii="Arial Narrow" w:hAnsi="Arial Narrow" w:cs="Arial"/>
          <w:b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4581375" cy="6478905"/>
            <wp:effectExtent l="0" t="0" r="0" b="0"/>
            <wp:docPr id="1" name="Imagem 1" descr="H:\GECOM\z.CPL\Editais-Inex-Disp\PP\PP 2018\PP 32-2018 - Aquisição de caneta e pasta\5. Esclarecimentos-Atas-Recursos-Contrarrazões\Image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GECOM\z.CPL\Editais-Inex-Disp\PP\PP 2018\PP 32-2018 - Aquisição de caneta e pasta\5. Esclarecimentos-Atas-Recursos-Contrarrazões\Imagem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604" cy="648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94D" w:rsidRDefault="008A1281" w:rsidP="00C55053">
      <w:pPr>
        <w:pStyle w:val="m3514215130537593430msolistparagraph"/>
        <w:spacing w:before="0" w:beforeAutospacing="0" w:after="0" w:afterAutospacing="0"/>
        <w:jc w:val="both"/>
        <w:rPr>
          <w:rFonts w:ascii="Arial Narrow" w:hAnsi="Arial Narrow" w:cs="Arial"/>
          <w:b/>
          <w:color w:val="000000"/>
          <w:sz w:val="22"/>
          <w:szCs w:val="22"/>
        </w:rPr>
      </w:pPr>
      <w:r>
        <w:rPr>
          <w:rFonts w:ascii="Arial Narrow" w:hAnsi="Arial Narrow" w:cs="Arial"/>
          <w:b/>
          <w:color w:val="000000"/>
          <w:sz w:val="22"/>
          <w:szCs w:val="22"/>
        </w:rPr>
        <w:t>Pasta: Imagem 1</w:t>
      </w:r>
    </w:p>
    <w:p w:rsidR="000E794D" w:rsidRDefault="008A1281" w:rsidP="00C55053">
      <w:pPr>
        <w:pStyle w:val="m3514215130537593430msolistparagraph"/>
        <w:spacing w:before="0" w:beforeAutospacing="0" w:after="0" w:afterAutospacing="0"/>
        <w:jc w:val="both"/>
        <w:rPr>
          <w:rFonts w:ascii="Arial Narrow" w:hAnsi="Arial Narrow" w:cs="Arial"/>
          <w:b/>
          <w:color w:val="000000"/>
          <w:sz w:val="22"/>
          <w:szCs w:val="22"/>
        </w:rPr>
      </w:pPr>
      <w:r w:rsidRPr="008A1281">
        <w:rPr>
          <w:rFonts w:ascii="Arial Narrow" w:hAnsi="Arial Narrow" w:cs="Arial"/>
          <w:b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4486275" cy="6344417"/>
            <wp:effectExtent l="0" t="0" r="0" b="0"/>
            <wp:docPr id="2" name="Imagem 2" descr="H:\GECOM\z.CPL\Editais-Inex-Disp\PP\PP 2018\PP 32-2018 - Aquisição de caneta e pasta\5. Esclarecimentos-Atas-Recursos-Contrarrazões\Image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GECOM\z.CPL\Editais-Inex-Disp\PP\PP 2018\PP 32-2018 - Aquisição de caneta e pasta\5. Esclarecimentos-Atas-Recursos-Contrarrazões\Imagem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490" cy="635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94D" w:rsidRDefault="000E794D" w:rsidP="00C55053">
      <w:pPr>
        <w:pStyle w:val="m3514215130537593430msolistparagraph"/>
        <w:spacing w:before="0" w:beforeAutospacing="0" w:after="0" w:afterAutospacing="0"/>
        <w:jc w:val="both"/>
        <w:rPr>
          <w:rFonts w:ascii="Arial Narrow" w:hAnsi="Arial Narrow" w:cs="Arial"/>
          <w:b/>
          <w:color w:val="000000"/>
          <w:sz w:val="22"/>
          <w:szCs w:val="22"/>
        </w:rPr>
      </w:pPr>
    </w:p>
    <w:p w:rsidR="000E794D" w:rsidRDefault="008A1281" w:rsidP="00C55053">
      <w:pPr>
        <w:pStyle w:val="m3514215130537593430msolistparagraph"/>
        <w:spacing w:before="0" w:beforeAutospacing="0" w:after="0" w:afterAutospacing="0"/>
        <w:jc w:val="both"/>
        <w:rPr>
          <w:rFonts w:ascii="Arial Narrow" w:hAnsi="Arial Narrow" w:cs="Arial"/>
          <w:b/>
          <w:color w:val="000000"/>
          <w:sz w:val="22"/>
          <w:szCs w:val="22"/>
        </w:rPr>
      </w:pPr>
      <w:r>
        <w:rPr>
          <w:rFonts w:ascii="Arial Narrow" w:hAnsi="Arial Narrow" w:cs="Arial"/>
          <w:b/>
          <w:color w:val="000000"/>
          <w:sz w:val="22"/>
          <w:szCs w:val="22"/>
        </w:rPr>
        <w:t>Pasta: Imagem 2</w:t>
      </w:r>
    </w:p>
    <w:p w:rsidR="00130D04" w:rsidRDefault="00130D04" w:rsidP="00C55053">
      <w:pPr>
        <w:pStyle w:val="m3514215130537593430msolistparagraph"/>
        <w:spacing w:before="0" w:beforeAutospacing="0" w:after="0" w:afterAutospacing="0"/>
        <w:jc w:val="both"/>
        <w:rPr>
          <w:rFonts w:ascii="Arial Narrow" w:hAnsi="Arial Narrow" w:cs="Arial"/>
          <w:b/>
          <w:color w:val="000000"/>
          <w:sz w:val="22"/>
          <w:szCs w:val="22"/>
        </w:rPr>
      </w:pPr>
    </w:p>
    <w:p w:rsidR="00130D04" w:rsidRDefault="00130D04" w:rsidP="00C55053">
      <w:pPr>
        <w:pStyle w:val="m3514215130537593430msolistparagraph"/>
        <w:spacing w:before="0" w:beforeAutospacing="0" w:after="0" w:afterAutospacing="0"/>
        <w:jc w:val="both"/>
        <w:rPr>
          <w:rFonts w:ascii="Arial Narrow" w:hAnsi="Arial Narrow" w:cs="Arial"/>
          <w:b/>
          <w:color w:val="000000"/>
          <w:sz w:val="22"/>
          <w:szCs w:val="22"/>
        </w:rPr>
      </w:pPr>
    </w:p>
    <w:p w:rsidR="00130D04" w:rsidRPr="009678E7" w:rsidRDefault="00130D04" w:rsidP="00C55053">
      <w:pPr>
        <w:pStyle w:val="m3514215130537593430msolistparagraph"/>
        <w:spacing w:before="0" w:beforeAutospacing="0" w:after="0" w:afterAutospacing="0"/>
        <w:jc w:val="both"/>
        <w:rPr>
          <w:rFonts w:ascii="Arial Narrow" w:hAnsi="Arial Narrow" w:cs="Arial"/>
          <w:b/>
          <w:color w:val="000000"/>
          <w:sz w:val="20"/>
          <w:szCs w:val="20"/>
        </w:rPr>
      </w:pPr>
    </w:p>
    <w:p w:rsidR="00C55053" w:rsidRPr="009678E7" w:rsidRDefault="00046040" w:rsidP="00C55053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222222"/>
          <w:sz w:val="20"/>
          <w:szCs w:val="20"/>
          <w:lang w:eastAsia="pt-BR"/>
        </w:rPr>
      </w:pPr>
      <w:r w:rsidRPr="009678E7">
        <w:rPr>
          <w:rFonts w:ascii="Arial Narrow" w:eastAsia="Times New Roman" w:hAnsi="Arial Narrow" w:cs="Times New Roman"/>
          <w:color w:val="222222"/>
          <w:sz w:val="20"/>
          <w:szCs w:val="20"/>
          <w:lang w:eastAsia="pt-BR"/>
        </w:rPr>
        <w:t>____________________________________________________________________________________</w:t>
      </w:r>
    </w:p>
    <w:p w:rsidR="00C55053" w:rsidRPr="009678E7" w:rsidRDefault="00C55053" w:rsidP="00C55053">
      <w:pPr>
        <w:shd w:val="clear" w:color="auto" w:fill="FFFFFF"/>
        <w:spacing w:after="0" w:line="240" w:lineRule="auto"/>
        <w:rPr>
          <w:rFonts w:ascii="Arial Narrow" w:eastAsia="Times New Roman" w:hAnsi="Arial Narrow" w:cs="Arial"/>
          <w:b/>
          <w:color w:val="222222"/>
          <w:sz w:val="20"/>
          <w:szCs w:val="20"/>
          <w:lang w:eastAsia="pt-BR"/>
        </w:rPr>
      </w:pPr>
    </w:p>
    <w:p w:rsidR="00C55053" w:rsidRPr="009678E7" w:rsidRDefault="00C55053" w:rsidP="00C55053">
      <w:pPr>
        <w:shd w:val="clear" w:color="auto" w:fill="FFFFFF"/>
        <w:spacing w:after="0" w:line="240" w:lineRule="auto"/>
        <w:jc w:val="center"/>
        <w:rPr>
          <w:rFonts w:ascii="Arial Narrow" w:hAnsi="Arial Narrow"/>
          <w:b/>
          <w:sz w:val="20"/>
          <w:szCs w:val="20"/>
        </w:rPr>
      </w:pPr>
      <w:r w:rsidRPr="009678E7">
        <w:rPr>
          <w:rFonts w:ascii="Arial Narrow" w:hAnsi="Arial Narrow"/>
          <w:b/>
          <w:sz w:val="20"/>
          <w:szCs w:val="20"/>
        </w:rPr>
        <w:t>Para todos os efeitos este documento passa a integrar o edital em referência.</w:t>
      </w:r>
    </w:p>
    <w:p w:rsidR="00C55053" w:rsidRPr="009678E7" w:rsidRDefault="00C55053" w:rsidP="00C55053">
      <w:pPr>
        <w:shd w:val="clear" w:color="auto" w:fill="FFFFFF"/>
        <w:spacing w:after="0" w:line="240" w:lineRule="auto"/>
        <w:jc w:val="both"/>
        <w:rPr>
          <w:rFonts w:ascii="Arial Narrow" w:hAnsi="Arial Narrow"/>
          <w:color w:val="222222"/>
          <w:sz w:val="20"/>
          <w:szCs w:val="20"/>
          <w:shd w:val="clear" w:color="auto" w:fill="FFFFFF"/>
        </w:rPr>
      </w:pPr>
    </w:p>
    <w:p w:rsidR="00C55053" w:rsidRPr="009678E7" w:rsidRDefault="00C55053" w:rsidP="00CC34B6">
      <w:pPr>
        <w:spacing w:after="0" w:line="240" w:lineRule="auto"/>
        <w:jc w:val="right"/>
        <w:rPr>
          <w:rFonts w:ascii="Arial Narrow" w:hAnsi="Arial Narrow"/>
          <w:sz w:val="20"/>
          <w:szCs w:val="20"/>
        </w:rPr>
      </w:pPr>
      <w:r w:rsidRPr="009678E7">
        <w:rPr>
          <w:rFonts w:ascii="Arial Narrow" w:hAnsi="Arial Narrow"/>
          <w:sz w:val="20"/>
          <w:szCs w:val="20"/>
        </w:rPr>
        <w:t xml:space="preserve">Brasília, </w:t>
      </w:r>
      <w:r w:rsidR="00CC34B6" w:rsidRPr="009678E7">
        <w:rPr>
          <w:rFonts w:ascii="Arial Narrow" w:hAnsi="Arial Narrow"/>
          <w:sz w:val="20"/>
          <w:szCs w:val="20"/>
        </w:rPr>
        <w:t>14</w:t>
      </w:r>
      <w:r w:rsidRPr="009678E7">
        <w:rPr>
          <w:rFonts w:ascii="Arial Narrow" w:hAnsi="Arial Narrow"/>
          <w:sz w:val="20"/>
          <w:szCs w:val="20"/>
        </w:rPr>
        <w:t xml:space="preserve"> de </w:t>
      </w:r>
      <w:r w:rsidR="0095757F" w:rsidRPr="009678E7">
        <w:rPr>
          <w:rFonts w:ascii="Arial Narrow" w:hAnsi="Arial Narrow"/>
          <w:sz w:val="20"/>
          <w:szCs w:val="20"/>
        </w:rPr>
        <w:t>setembro</w:t>
      </w:r>
      <w:r w:rsidRPr="009678E7">
        <w:rPr>
          <w:rFonts w:ascii="Arial Narrow" w:hAnsi="Arial Narrow"/>
          <w:sz w:val="20"/>
          <w:szCs w:val="20"/>
        </w:rPr>
        <w:t xml:space="preserve"> de 2018.</w:t>
      </w:r>
    </w:p>
    <w:p w:rsidR="0095757F" w:rsidRPr="009678E7" w:rsidRDefault="0095757F" w:rsidP="00C55053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C55053" w:rsidRPr="009678E7" w:rsidRDefault="00C55053" w:rsidP="00C55053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  <w:r w:rsidRPr="009678E7">
        <w:rPr>
          <w:rFonts w:ascii="Arial Narrow" w:hAnsi="Arial Narrow"/>
          <w:sz w:val="20"/>
          <w:szCs w:val="20"/>
        </w:rPr>
        <w:t>___________________________________</w:t>
      </w:r>
    </w:p>
    <w:p w:rsidR="00CC34B6" w:rsidRPr="009678E7" w:rsidRDefault="007856E2" w:rsidP="0091676E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  <w:r w:rsidRPr="009678E7">
        <w:rPr>
          <w:rFonts w:ascii="Arial Narrow" w:hAnsi="Arial Narrow"/>
          <w:sz w:val="20"/>
          <w:szCs w:val="20"/>
        </w:rPr>
        <w:t>Nígia Rafaela Fernandes Maluf Lopes</w:t>
      </w:r>
    </w:p>
    <w:p w:rsidR="00101B6E" w:rsidRPr="009678E7" w:rsidRDefault="00C55053" w:rsidP="0091676E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  <w:r w:rsidRPr="009678E7">
        <w:rPr>
          <w:rFonts w:ascii="Arial Narrow" w:hAnsi="Arial Narrow"/>
          <w:sz w:val="20"/>
          <w:szCs w:val="20"/>
        </w:rPr>
        <w:t>Comissão Permanente de Licitação - CPL</w:t>
      </w:r>
      <w:bookmarkStart w:id="0" w:name="_GoBack"/>
      <w:bookmarkEnd w:id="0"/>
    </w:p>
    <w:sectPr w:rsidR="00101B6E" w:rsidRPr="009678E7" w:rsidSect="00C55053">
      <w:headerReference w:type="default" r:id="rId9"/>
      <w:pgSz w:w="11906" w:h="16838"/>
      <w:pgMar w:top="168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053" w:rsidRDefault="00C55053" w:rsidP="00C55053">
      <w:pPr>
        <w:spacing w:after="0" w:line="240" w:lineRule="auto"/>
      </w:pPr>
      <w:r>
        <w:separator/>
      </w:r>
    </w:p>
  </w:endnote>
  <w:endnote w:type="continuationSeparator" w:id="0">
    <w:p w:rsidR="00C55053" w:rsidRDefault="00C55053" w:rsidP="00C55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053" w:rsidRDefault="00C55053" w:rsidP="00C55053">
      <w:pPr>
        <w:spacing w:after="0" w:line="240" w:lineRule="auto"/>
      </w:pPr>
      <w:r>
        <w:separator/>
      </w:r>
    </w:p>
  </w:footnote>
  <w:footnote w:type="continuationSeparator" w:id="0">
    <w:p w:rsidR="00C55053" w:rsidRDefault="00C55053" w:rsidP="00C550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1441" w:rsidRDefault="002452CD" w:rsidP="00C6477E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5ECD8255" wp14:editId="0D0DCD59">
          <wp:extent cx="1657985" cy="668655"/>
          <wp:effectExtent l="0" t="0" r="0" b="0"/>
          <wp:docPr id="3" name="Imagem 3" descr="Logo Sistema Industria Int Md Inic Port Az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istema Industria Int Md Inic Port Azu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985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053"/>
    <w:rsid w:val="00046040"/>
    <w:rsid w:val="000E794D"/>
    <w:rsid w:val="00101B6E"/>
    <w:rsid w:val="00130D04"/>
    <w:rsid w:val="002452CD"/>
    <w:rsid w:val="00341C43"/>
    <w:rsid w:val="004354A6"/>
    <w:rsid w:val="00495E48"/>
    <w:rsid w:val="0062166C"/>
    <w:rsid w:val="007160F7"/>
    <w:rsid w:val="007856E2"/>
    <w:rsid w:val="008606CD"/>
    <w:rsid w:val="008A1281"/>
    <w:rsid w:val="0091676E"/>
    <w:rsid w:val="0095757F"/>
    <w:rsid w:val="009678E7"/>
    <w:rsid w:val="00B57AF9"/>
    <w:rsid w:val="00B72253"/>
    <w:rsid w:val="00C55053"/>
    <w:rsid w:val="00CC34B6"/>
    <w:rsid w:val="00CC6E10"/>
    <w:rsid w:val="00EC6760"/>
    <w:rsid w:val="00F77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8DB12175-DA1E-4D36-8143-6DB94D09C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5053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550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55053"/>
  </w:style>
  <w:style w:type="paragraph" w:customStyle="1" w:styleId="m3514215130537593430msolistparagraph">
    <w:name w:val="m_3514215130537593430msolistparagraph"/>
    <w:basedOn w:val="Normal"/>
    <w:rsid w:val="00C550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550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55053"/>
  </w:style>
  <w:style w:type="table" w:styleId="Tabelacomgrade">
    <w:name w:val="Table Grid"/>
    <w:basedOn w:val="Tabelanormal"/>
    <w:uiPriority w:val="39"/>
    <w:rsid w:val="00341C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50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88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7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7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36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38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46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60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45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55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240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Andreza Cristina Da Costa Alencar</dc:creator>
  <cp:keywords/>
  <dc:description/>
  <cp:lastModifiedBy>Nígia Rafaela Fernandes Maluf</cp:lastModifiedBy>
  <cp:revision>12</cp:revision>
  <dcterms:created xsi:type="dcterms:W3CDTF">2018-09-11T18:12:00Z</dcterms:created>
  <dcterms:modified xsi:type="dcterms:W3CDTF">2018-09-14T12:58:00Z</dcterms:modified>
</cp:coreProperties>
</file>