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3A7" w:rsidRDefault="006803A7" w:rsidP="006803A7">
      <w:pPr>
        <w:pStyle w:val="NormalWeb"/>
      </w:pPr>
      <w:r>
        <w:t xml:space="preserve">O Diretor Regional do Departamento Regional de São Paulo, do Serviço Nacional de Aprendizagem Industrial - SENAI, Walter </w:t>
      </w:r>
      <w:proofErr w:type="spellStart"/>
      <w:r>
        <w:t>Vicioni</w:t>
      </w:r>
      <w:proofErr w:type="spellEnd"/>
      <w:r>
        <w:t xml:space="preserve"> Gonçalves, no uso de suas atribuições regulamentares, e,</w:t>
      </w:r>
    </w:p>
    <w:p w:rsidR="006803A7" w:rsidRDefault="006803A7" w:rsidP="006803A7">
      <w:pPr>
        <w:pStyle w:val="NormalWeb"/>
      </w:pPr>
      <w:r>
        <w:t>Considerando:</w:t>
      </w:r>
    </w:p>
    <w:p w:rsidR="006803A7" w:rsidRDefault="006803A7" w:rsidP="006803A7">
      <w:pPr>
        <w:pStyle w:val="NormalWeb"/>
      </w:pPr>
      <w:r>
        <w:t>a) a Resolução RE-01/10, de 25/2/2010, que aprova o plano de curso técnico de Fabricação Mecânica e autoriza seu funcionamento;</w:t>
      </w:r>
    </w:p>
    <w:p w:rsidR="006803A7" w:rsidRDefault="006803A7" w:rsidP="006803A7">
      <w:pPr>
        <w:pStyle w:val="NormalWeb"/>
      </w:pPr>
      <w:r>
        <w:t>b) a Resolução RE-15/01, de 11/10/01, que estende à rede de escolas do SENAI-SP a autorização de funcionamento de cursos técnicos, cujos planos já foram aprovados e autorizados a funcionar,</w:t>
      </w:r>
    </w:p>
    <w:p w:rsidR="006803A7" w:rsidRDefault="006803A7" w:rsidP="006803A7">
      <w:pPr>
        <w:pStyle w:val="NormalWeb"/>
      </w:pPr>
    </w:p>
    <w:p w:rsidR="006803A7" w:rsidRDefault="006803A7" w:rsidP="006803A7">
      <w:pPr>
        <w:pStyle w:val="NormalWeb"/>
      </w:pPr>
      <w:r>
        <w:t>COMUNICA</w:t>
      </w:r>
    </w:p>
    <w:p w:rsidR="006803A7" w:rsidRDefault="006803A7" w:rsidP="006803A7">
      <w:pPr>
        <w:pStyle w:val="NormalWeb"/>
      </w:pPr>
    </w:p>
    <w:p w:rsidR="006803A7" w:rsidRDefault="006803A7" w:rsidP="006803A7">
      <w:pPr>
        <w:pStyle w:val="NormalWeb"/>
      </w:pPr>
      <w:r>
        <w:t>A oferta regular do curso técnico de Fabricação Mecânica, e sua respectiva qualificação profissional técnica de nível médio, na Escola SENAI "Humberto Reis Costa", nesta Capital.</w:t>
      </w:r>
    </w:p>
    <w:p w:rsidR="006803A7" w:rsidRDefault="006803A7" w:rsidP="006803A7">
      <w:pPr>
        <w:pStyle w:val="NormalWeb"/>
      </w:pPr>
    </w:p>
    <w:p w:rsidR="006803A7" w:rsidRDefault="006803A7" w:rsidP="006803A7">
      <w:pPr>
        <w:pStyle w:val="NormalWeb"/>
      </w:pPr>
      <w:r>
        <w:t>São Paulo, 1º de outubro e 2.010.</w:t>
      </w:r>
    </w:p>
    <w:p w:rsidR="006803A7" w:rsidRDefault="006803A7" w:rsidP="006803A7">
      <w:pPr>
        <w:pStyle w:val="NormalWeb"/>
      </w:pPr>
    </w:p>
    <w:p w:rsidR="006803A7" w:rsidRDefault="006803A7" w:rsidP="006803A7">
      <w:pPr>
        <w:pStyle w:val="NormalWeb"/>
      </w:pPr>
      <w:r>
        <w:t xml:space="preserve">Walter </w:t>
      </w:r>
      <w:proofErr w:type="spellStart"/>
      <w:r>
        <w:t>Vicioni</w:t>
      </w:r>
      <w:proofErr w:type="spellEnd"/>
      <w:r>
        <w:t xml:space="preserve"> Gonçalves</w:t>
      </w:r>
    </w:p>
    <w:p w:rsidR="006803A7" w:rsidRDefault="006803A7" w:rsidP="006803A7">
      <w:pPr>
        <w:pStyle w:val="NormalWeb"/>
      </w:pPr>
      <w:r>
        <w:t>Diretor Regional</w:t>
      </w:r>
    </w:p>
    <w:p w:rsidR="00715B4A" w:rsidRDefault="00715B4A">
      <w:bookmarkStart w:id="0" w:name="_GoBack"/>
      <w:bookmarkEnd w:id="0"/>
    </w:p>
    <w:sectPr w:rsidR="00715B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3A7"/>
    <w:rsid w:val="006803A7"/>
    <w:rsid w:val="00715B4A"/>
    <w:rsid w:val="00C9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0F243-898F-40D9-9F01-39F5A103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Cristina Albrecht Xavier Yap Tan</dc:creator>
  <cp:keywords/>
  <dc:description/>
  <cp:lastModifiedBy>Debora Cristina Albrecht Xavier Yap Tan</cp:lastModifiedBy>
  <cp:revision>1</cp:revision>
  <dcterms:created xsi:type="dcterms:W3CDTF">2023-08-26T01:35:00Z</dcterms:created>
  <dcterms:modified xsi:type="dcterms:W3CDTF">2023-08-26T01:35:00Z</dcterms:modified>
</cp:coreProperties>
</file>