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F9AA" w14:textId="27E94364" w:rsidR="007A57D8" w:rsidRPr="00503976" w:rsidRDefault="007A57D8" w:rsidP="007A57D8">
      <w:pPr>
        <w:pStyle w:val="xmsonormal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000000" w:themeColor="text1"/>
          <w:u w:val="single"/>
        </w:rPr>
      </w:pPr>
      <w:r w:rsidRPr="00503976">
        <w:rPr>
          <w:rFonts w:ascii="Arial Narrow" w:hAnsi="Arial Narrow" w:cs="Arial"/>
          <w:b/>
          <w:bCs/>
          <w:color w:val="000000" w:themeColor="text1"/>
          <w:u w:val="single"/>
        </w:rPr>
        <w:t xml:space="preserve">ESCLARECIMENTO </w:t>
      </w:r>
      <w:r w:rsidR="003D10E9" w:rsidRPr="00503976">
        <w:rPr>
          <w:rFonts w:ascii="Arial Narrow" w:hAnsi="Arial Narrow" w:cs="Arial"/>
          <w:b/>
          <w:bCs/>
          <w:color w:val="000000" w:themeColor="text1"/>
          <w:u w:val="single"/>
        </w:rPr>
        <w:t>1</w:t>
      </w:r>
    </w:p>
    <w:p w14:paraId="15C1DDE8" w14:textId="77777777" w:rsidR="007A57D8" w:rsidRPr="00503976" w:rsidRDefault="007A57D8" w:rsidP="007A57D8">
      <w:pPr>
        <w:pStyle w:val="xmsonormal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1F5DA5"/>
        </w:rPr>
      </w:pPr>
    </w:p>
    <w:p w14:paraId="00A216C2" w14:textId="7E84D087" w:rsidR="007A57D8" w:rsidRPr="00503976" w:rsidRDefault="007A57D8" w:rsidP="007A57D8">
      <w:pPr>
        <w:spacing w:after="0"/>
        <w:ind w:right="-2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  <w:r w:rsidRPr="00503976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 xml:space="preserve">PREGÃO </w:t>
      </w:r>
      <w:r w:rsidR="00856531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ELETRÔNICO</w:t>
      </w:r>
      <w:r w:rsidRPr="00503976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 xml:space="preserve"> Nº </w:t>
      </w:r>
      <w:r w:rsidR="00856531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14</w:t>
      </w:r>
      <w:r w:rsidRPr="00503976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/202</w:t>
      </w:r>
      <w:r w:rsidR="00081CDE" w:rsidRPr="00503976"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  <w:t>2</w:t>
      </w:r>
    </w:p>
    <w:p w14:paraId="106A5F76" w14:textId="661F3BD7" w:rsidR="003D10E9" w:rsidRDefault="003D10E9" w:rsidP="007A57D8">
      <w:pPr>
        <w:spacing w:after="0"/>
        <w:ind w:right="-2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t-BR"/>
        </w:rPr>
      </w:pPr>
    </w:p>
    <w:tbl>
      <w:tblPr>
        <w:tblW w:w="906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3543"/>
      </w:tblGrid>
      <w:tr w:rsidR="00F34C14" w:rsidRPr="00A04A2B" w14:paraId="153A3D0F" w14:textId="77777777" w:rsidTr="001A5DB3">
        <w:trPr>
          <w:trHeight w:val="400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1D0F6" w14:textId="77777777" w:rsidR="00F34C14" w:rsidRPr="00A04A2B" w:rsidRDefault="00F34C14" w:rsidP="001A5DB3">
            <w:pPr>
              <w:spacing w:after="0"/>
              <w:ind w:right="709"/>
              <w:jc w:val="left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highlight w:val="yellow"/>
                <w:lang w:eastAsia="pt-BR"/>
              </w:rPr>
            </w:pPr>
            <w:r w:rsidRPr="00A04A2B">
              <w:rPr>
                <w:rFonts w:ascii="Arial Narrow" w:hAnsi="Arial Narrow" w:cs="Arial"/>
                <w:b/>
                <w:bCs/>
                <w:sz w:val="24"/>
                <w:szCs w:val="24"/>
              </w:rPr>
              <w:t>Processo PRO-</w:t>
            </w:r>
            <w:sdt>
              <w:sdtPr>
                <w:rPr>
                  <w:rFonts w:ascii="Arial Narrow" w:hAnsi="Arial Narrow" w:cs="Arial"/>
                  <w:b/>
                  <w:bCs/>
                  <w:sz w:val="24"/>
                  <w:szCs w:val="24"/>
                </w:rPr>
                <w:id w:val="4934689"/>
                <w:placeholder>
                  <w:docPart w:val="FAB06F759EA04A94AF33E517CFDEF951"/>
                </w:placeholder>
              </w:sdtPr>
              <w:sdtContent>
                <w:r w:rsidRPr="00A04A2B">
                  <w:rPr>
                    <w:rFonts w:ascii="Arial Narrow" w:hAnsi="Arial Narrow" w:cs="Arial"/>
                    <w:b/>
                    <w:bCs/>
                    <w:sz w:val="24"/>
                    <w:szCs w:val="24"/>
                  </w:rPr>
                  <w:t>00011/2022</w:t>
                </w:r>
              </w:sdtContent>
            </w:sdt>
            <w:r w:rsidRPr="00A04A2B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– SC Nº 021722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A3E71" w14:textId="77777777" w:rsidR="00F34C14" w:rsidRPr="00A04A2B" w:rsidRDefault="00F34C14" w:rsidP="001A5DB3">
            <w:pPr>
              <w:spacing w:after="0"/>
              <w:ind w:right="709"/>
              <w:jc w:val="left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A04A2B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 xml:space="preserve">Tipo: </w:t>
            </w:r>
            <w:r w:rsidRPr="00A04A2B">
              <w:rPr>
                <w:rFonts w:ascii="Arial Narrow" w:eastAsia="Times New Roman" w:hAnsi="Arial Narrow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Menor Preço</w:t>
            </w:r>
          </w:p>
        </w:tc>
      </w:tr>
      <w:tr w:rsidR="00F34C14" w:rsidRPr="00A04A2B" w14:paraId="72EC55DE" w14:textId="77777777" w:rsidTr="001A5DB3">
        <w:trPr>
          <w:trHeight w:val="478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53147" w14:textId="77777777" w:rsidR="00F34C14" w:rsidRPr="00A04A2B" w:rsidRDefault="00F34C14" w:rsidP="001A5DB3">
            <w:pPr>
              <w:spacing w:after="0"/>
              <w:ind w:right="709"/>
              <w:jc w:val="left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A04A2B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 xml:space="preserve">Abertura: 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04/04</w:t>
            </w:r>
            <w:r w:rsidRPr="00A04A2B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/2022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05FE9" w14:textId="77777777" w:rsidR="00F34C14" w:rsidRPr="00A04A2B" w:rsidRDefault="00F34C14" w:rsidP="001A5DB3">
            <w:pPr>
              <w:spacing w:after="0"/>
              <w:ind w:right="709"/>
              <w:jc w:val="left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A04A2B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 xml:space="preserve">Horário: 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10</w:t>
            </w:r>
            <w:r w:rsidRPr="00A04A2B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>h</w:t>
            </w:r>
          </w:p>
        </w:tc>
      </w:tr>
      <w:tr w:rsidR="00F34C14" w:rsidRPr="00A04A2B" w14:paraId="7872A463" w14:textId="77777777" w:rsidTr="001A5DB3">
        <w:trPr>
          <w:trHeight w:val="398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718E3" w14:textId="77777777" w:rsidR="00F34C14" w:rsidRPr="00A04A2B" w:rsidRDefault="00F34C14" w:rsidP="001A5DB3">
            <w:pPr>
              <w:spacing w:after="0"/>
              <w:ind w:right="709"/>
              <w:jc w:val="left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A04A2B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pt-BR"/>
              </w:rPr>
              <w:t xml:space="preserve">Local: SBN, Quadra 1, Bloco C, Edifício Roberto Simonsen, 2º andar, CEP 70.040-903 Brasília (DF). Fone: (61) 3317-8968 – E-mail: </w:t>
            </w:r>
            <w:hyperlink r:id="rId9" w:history="1">
              <w:r w:rsidRPr="00A04A2B">
                <w:rPr>
                  <w:rStyle w:val="Hyperlink"/>
                  <w:rFonts w:ascii="Arial Narrow" w:eastAsia="Times New Roman" w:hAnsi="Arial Narrow" w:cs="Arial"/>
                  <w:b/>
                  <w:sz w:val="24"/>
                  <w:szCs w:val="24"/>
                  <w:lang w:eastAsia="pt-BR"/>
                </w:rPr>
                <w:t>licitacoes@cni.com.br</w:t>
              </w:r>
            </w:hyperlink>
          </w:p>
        </w:tc>
      </w:tr>
    </w:tbl>
    <w:p w14:paraId="11A9E892" w14:textId="35140D68" w:rsidR="007A57D8" w:rsidRPr="00503976" w:rsidRDefault="007A57D8" w:rsidP="007A57D8">
      <w:pPr>
        <w:pStyle w:val="xmsonormal"/>
        <w:spacing w:before="0" w:beforeAutospacing="0" w:after="0" w:afterAutospacing="0"/>
        <w:jc w:val="both"/>
        <w:rPr>
          <w:rFonts w:ascii="Arial Narrow" w:eastAsia="Arial Narrow" w:hAnsi="Arial Narrow" w:cs="Arial Narrow"/>
          <w:lang w:eastAsia="en-US"/>
        </w:rPr>
      </w:pPr>
    </w:p>
    <w:p w14:paraId="63416190" w14:textId="77777777" w:rsidR="00503976" w:rsidRPr="00503976" w:rsidRDefault="00503976" w:rsidP="00050563">
      <w:pPr>
        <w:pStyle w:val="xmsonormal"/>
        <w:spacing w:before="0" w:beforeAutospacing="0" w:after="0" w:afterAutospacing="0"/>
        <w:jc w:val="both"/>
        <w:rPr>
          <w:rFonts w:ascii="Arial Narrow" w:eastAsia="Arial Narrow" w:hAnsi="Arial Narrow" w:cs="Arial Narrow"/>
          <w:b/>
          <w:bCs/>
          <w:lang w:eastAsia="en-US"/>
        </w:rPr>
      </w:pPr>
    </w:p>
    <w:p w14:paraId="7E59E540" w14:textId="48277756" w:rsidR="00503976" w:rsidRDefault="00503976" w:rsidP="00755C1B">
      <w:pPr>
        <w:shd w:val="clear" w:color="auto" w:fill="FFFFFF"/>
        <w:spacing w:after="0"/>
        <w:jc w:val="left"/>
        <w:rPr>
          <w:rFonts w:ascii="Arial Narrow" w:eastAsia="Arial Narrow" w:hAnsi="Arial Narrow" w:cs="Arial Narrow"/>
          <w:sz w:val="24"/>
          <w:szCs w:val="24"/>
        </w:rPr>
      </w:pPr>
      <w:r w:rsidRPr="000C2134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PERGUNTA </w:t>
      </w:r>
      <w:r w:rsidR="00197B03">
        <w:rPr>
          <w:rFonts w:ascii="Arial Narrow" w:eastAsia="Arial Narrow" w:hAnsi="Arial Narrow" w:cs="Arial Narrow"/>
          <w:b/>
          <w:bCs/>
          <w:sz w:val="24"/>
          <w:szCs w:val="24"/>
        </w:rPr>
        <w:t>1</w:t>
      </w:r>
      <w:r w:rsidRPr="000C2134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.: </w:t>
      </w:r>
      <w:r w:rsidR="00F34C14" w:rsidRPr="00F34C14">
        <w:rPr>
          <w:rFonts w:ascii="Arial Narrow" w:eastAsia="Arial Narrow" w:hAnsi="Arial Narrow" w:cs="Arial Narrow"/>
          <w:sz w:val="24"/>
          <w:szCs w:val="24"/>
        </w:rPr>
        <w:t xml:space="preserve">Na </w:t>
      </w:r>
      <w:r w:rsidR="00F34C14">
        <w:rPr>
          <w:rFonts w:ascii="Arial Narrow" w:eastAsia="Arial Narrow" w:hAnsi="Arial Narrow" w:cs="Arial Narrow"/>
          <w:sz w:val="24"/>
          <w:szCs w:val="24"/>
        </w:rPr>
        <w:t>Proposta do Portal</w:t>
      </w:r>
      <w:r w:rsidR="0055725C">
        <w:rPr>
          <w:rFonts w:ascii="Arial Narrow" w:eastAsia="Arial Narrow" w:hAnsi="Arial Narrow" w:cs="Arial Narrow"/>
          <w:sz w:val="24"/>
          <w:szCs w:val="24"/>
        </w:rPr>
        <w:t xml:space="preserve">: </w:t>
      </w:r>
      <w:hyperlink r:id="rId10" w:history="1">
        <w:r w:rsidR="0055725C" w:rsidRPr="005F11E9">
          <w:rPr>
            <w:rStyle w:val="Hyperlink"/>
            <w:rFonts w:ascii="Arial Narrow" w:eastAsia="Arial Narrow" w:hAnsi="Arial Narrow" w:cs="Arial Narrow"/>
            <w:sz w:val="24"/>
            <w:szCs w:val="24"/>
          </w:rPr>
          <w:t>http://portaldecompras.sistemaindustria.org.br</w:t>
        </w:r>
      </w:hyperlink>
      <w:r w:rsidR="0055725C">
        <w:rPr>
          <w:rFonts w:ascii="Arial Narrow" w:eastAsia="Arial Narrow" w:hAnsi="Arial Narrow" w:cs="Arial Narrow"/>
          <w:sz w:val="24"/>
          <w:szCs w:val="24"/>
        </w:rPr>
        <w:t xml:space="preserve"> deverá ser inserido o valor unitário da diária ou o valor total do contrato?</w:t>
      </w:r>
    </w:p>
    <w:p w14:paraId="66DFB693" w14:textId="40385D70" w:rsidR="00503976" w:rsidRPr="004D5D4D" w:rsidRDefault="00503976" w:rsidP="00503976">
      <w:pPr>
        <w:pStyle w:val="xgmail-m-1690895072251280272xxxxmsonormal"/>
        <w:shd w:val="clear" w:color="auto" w:fill="BFBFBF" w:themeFill="background1" w:themeFillShade="BF"/>
        <w:spacing w:before="0" w:beforeAutospacing="0" w:after="0" w:afterAutospacing="0"/>
        <w:jc w:val="both"/>
        <w:rPr>
          <w:rFonts w:ascii="Arial Narrow" w:hAnsi="Arial Narrow" w:cs="Calibri"/>
        </w:rPr>
      </w:pPr>
      <w:r w:rsidRPr="000C2134">
        <w:rPr>
          <w:rFonts w:ascii="Arial Narrow" w:hAnsi="Arial Narrow"/>
          <w:b/>
          <w:bCs/>
        </w:rPr>
        <w:t>R</w:t>
      </w:r>
      <w:r w:rsidRPr="000C2134">
        <w:rPr>
          <w:rFonts w:ascii="Arial Narrow" w:hAnsi="Arial Narrow"/>
          <w:b/>
          <w:bCs/>
          <w:color w:val="000000" w:themeColor="text1"/>
        </w:rPr>
        <w:t xml:space="preserve">ESPOSTA.: </w:t>
      </w:r>
      <w:r w:rsidR="0055725C" w:rsidRPr="0055725C">
        <w:rPr>
          <w:rFonts w:ascii="Arial Narrow" w:hAnsi="Arial Narrow"/>
          <w:color w:val="000000" w:themeColor="text1"/>
        </w:rPr>
        <w:t xml:space="preserve">No </w:t>
      </w:r>
      <w:r w:rsidR="00D566E9">
        <w:rPr>
          <w:rFonts w:ascii="Arial Narrow" w:hAnsi="Arial Narrow"/>
          <w:color w:val="000000" w:themeColor="text1"/>
        </w:rPr>
        <w:t>sistema deverá ser cadastrado o valor total do contrato.</w:t>
      </w:r>
    </w:p>
    <w:p w14:paraId="1FCFD9D6" w14:textId="4C3B6468" w:rsidR="00AF455F" w:rsidRDefault="00AF455F" w:rsidP="00AF455F">
      <w:pPr>
        <w:shd w:val="clear" w:color="auto" w:fill="FFFFFF"/>
        <w:spacing w:after="0"/>
        <w:jc w:val="left"/>
        <w:rPr>
          <w:rFonts w:ascii="Arial Narrow" w:hAnsi="Arial Narrow"/>
          <w:sz w:val="24"/>
          <w:szCs w:val="24"/>
        </w:rPr>
      </w:pPr>
    </w:p>
    <w:p w14:paraId="285DE769" w14:textId="3E98704D" w:rsidR="0055725C" w:rsidRDefault="0055725C" w:rsidP="0055725C">
      <w:pPr>
        <w:shd w:val="clear" w:color="auto" w:fill="FFFFFF"/>
        <w:spacing w:after="0"/>
        <w:jc w:val="left"/>
        <w:rPr>
          <w:rFonts w:ascii="Arial Narrow" w:eastAsia="Arial Narrow" w:hAnsi="Arial Narrow" w:cs="Arial Narrow"/>
          <w:sz w:val="24"/>
          <w:szCs w:val="24"/>
        </w:rPr>
      </w:pPr>
      <w:r w:rsidRPr="000C2134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PERGUNTA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2</w:t>
      </w:r>
      <w:r w:rsidRPr="000C2134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.: </w:t>
      </w:r>
      <w:r>
        <w:rPr>
          <w:rFonts w:ascii="Arial Narrow" w:eastAsia="Arial Narrow" w:hAnsi="Arial Narrow" w:cs="Arial Narrow"/>
          <w:sz w:val="24"/>
          <w:szCs w:val="24"/>
        </w:rPr>
        <w:t>Qual a data limite para alteração da proposta</w:t>
      </w:r>
      <w:r w:rsidR="008126E8">
        <w:rPr>
          <w:rFonts w:ascii="Arial Narrow" w:eastAsia="Arial Narrow" w:hAnsi="Arial Narrow" w:cs="Arial Narrow"/>
          <w:sz w:val="24"/>
          <w:szCs w:val="24"/>
        </w:rPr>
        <w:t xml:space="preserve"> já cadastrada</w:t>
      </w:r>
      <w:r>
        <w:rPr>
          <w:rFonts w:ascii="Arial Narrow" w:eastAsia="Arial Narrow" w:hAnsi="Arial Narrow" w:cs="Arial Narrow"/>
          <w:sz w:val="24"/>
          <w:szCs w:val="24"/>
        </w:rPr>
        <w:t xml:space="preserve">? </w:t>
      </w:r>
    </w:p>
    <w:p w14:paraId="0C57CA81" w14:textId="3380D65F" w:rsidR="0055725C" w:rsidRPr="004D5D4D" w:rsidRDefault="0055725C" w:rsidP="0055725C">
      <w:pPr>
        <w:pStyle w:val="xgmail-m-1690895072251280272xxxxmsonormal"/>
        <w:shd w:val="clear" w:color="auto" w:fill="BFBFBF" w:themeFill="background1" w:themeFillShade="BF"/>
        <w:spacing w:before="0" w:beforeAutospacing="0" w:after="0" w:afterAutospacing="0"/>
        <w:jc w:val="both"/>
        <w:rPr>
          <w:rFonts w:ascii="Arial Narrow" w:hAnsi="Arial Narrow" w:cs="Calibri"/>
        </w:rPr>
      </w:pPr>
      <w:r w:rsidRPr="000C2134">
        <w:rPr>
          <w:rFonts w:ascii="Arial Narrow" w:hAnsi="Arial Narrow"/>
          <w:b/>
          <w:bCs/>
        </w:rPr>
        <w:t>R</w:t>
      </w:r>
      <w:r w:rsidRPr="000C2134">
        <w:rPr>
          <w:rFonts w:ascii="Arial Narrow" w:hAnsi="Arial Narrow"/>
          <w:b/>
          <w:bCs/>
          <w:color w:val="000000" w:themeColor="text1"/>
        </w:rPr>
        <w:t xml:space="preserve">ESPOSTA.: </w:t>
      </w:r>
      <w:r>
        <w:rPr>
          <w:rFonts w:ascii="Arial Narrow" w:hAnsi="Arial Narrow"/>
          <w:color w:val="000000" w:themeColor="text1"/>
        </w:rPr>
        <w:t>Até às 09h59 do dia 07/04/2022.</w:t>
      </w:r>
    </w:p>
    <w:p w14:paraId="6DD9F347" w14:textId="688EE97D" w:rsidR="0055725C" w:rsidRDefault="0055725C" w:rsidP="00AF455F">
      <w:pPr>
        <w:shd w:val="clear" w:color="auto" w:fill="FFFFFF"/>
        <w:spacing w:after="0"/>
        <w:jc w:val="left"/>
        <w:rPr>
          <w:rFonts w:ascii="Arial Narrow" w:hAnsi="Arial Narrow" w:cs="Segoe UI"/>
          <w:color w:val="242424"/>
          <w:sz w:val="24"/>
          <w:szCs w:val="24"/>
          <w:shd w:val="clear" w:color="auto" w:fill="FFFFFF"/>
        </w:rPr>
      </w:pPr>
    </w:p>
    <w:p w14:paraId="0DE68913" w14:textId="77777777" w:rsidR="0055725C" w:rsidRPr="000C2134" w:rsidRDefault="0055725C" w:rsidP="00AF455F">
      <w:pPr>
        <w:shd w:val="clear" w:color="auto" w:fill="FFFFFF"/>
        <w:spacing w:after="0"/>
        <w:jc w:val="left"/>
        <w:rPr>
          <w:rFonts w:ascii="Arial Narrow" w:hAnsi="Arial Narrow" w:cs="Segoe UI"/>
          <w:color w:val="242424"/>
          <w:sz w:val="24"/>
          <w:szCs w:val="24"/>
          <w:shd w:val="clear" w:color="auto" w:fill="FFFFFF"/>
        </w:rPr>
      </w:pPr>
    </w:p>
    <w:p w14:paraId="31906E1F" w14:textId="461AE742" w:rsidR="008E3403" w:rsidRPr="00503976" w:rsidRDefault="008E3403" w:rsidP="008E3403">
      <w:pPr>
        <w:shd w:val="clear" w:color="auto" w:fill="FFFFFF"/>
        <w:ind w:left="-284" w:right="-285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503976">
        <w:rPr>
          <w:rFonts w:ascii="Arial Narrow" w:eastAsia="Arial Narrow" w:hAnsi="Arial Narrow" w:cs="Arial Narrow"/>
          <w:b/>
          <w:sz w:val="24"/>
          <w:szCs w:val="24"/>
        </w:rPr>
        <w:t>Para todos os efeitos este documento passa a integrar o edital em referência.</w:t>
      </w:r>
    </w:p>
    <w:p w14:paraId="0CDD624C" w14:textId="77777777" w:rsidR="008E3403" w:rsidRPr="00503976" w:rsidRDefault="008E3403" w:rsidP="008E3403">
      <w:pPr>
        <w:spacing w:after="0"/>
        <w:ind w:left="-284" w:right="-285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2410B894" w14:textId="41191FDC" w:rsidR="008E3403" w:rsidRDefault="008E3403" w:rsidP="0055725C">
      <w:pPr>
        <w:spacing w:after="0"/>
        <w:ind w:left="-284" w:right="-1"/>
        <w:jc w:val="right"/>
        <w:rPr>
          <w:rFonts w:ascii="Arial Narrow" w:eastAsia="Arial Narrow" w:hAnsi="Arial Narrow" w:cs="Arial Narrow"/>
          <w:sz w:val="24"/>
          <w:szCs w:val="24"/>
        </w:rPr>
      </w:pPr>
      <w:r w:rsidRPr="00503976">
        <w:rPr>
          <w:rFonts w:ascii="Arial Narrow" w:eastAsia="Arial Narrow" w:hAnsi="Arial Narrow" w:cs="Arial Narrow"/>
          <w:sz w:val="24"/>
          <w:szCs w:val="24"/>
        </w:rPr>
        <w:t>Brasília - DF,</w:t>
      </w:r>
      <w:r w:rsidR="00C1637E" w:rsidRPr="0050397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55725C">
        <w:rPr>
          <w:rFonts w:ascii="Arial Narrow" w:eastAsia="Arial Narrow" w:hAnsi="Arial Narrow" w:cs="Arial Narrow"/>
          <w:sz w:val="24"/>
          <w:szCs w:val="24"/>
        </w:rPr>
        <w:t>0</w:t>
      </w:r>
      <w:r w:rsidR="00B817B4">
        <w:rPr>
          <w:rFonts w:ascii="Arial Narrow" w:eastAsia="Arial Narrow" w:hAnsi="Arial Narrow" w:cs="Arial Narrow"/>
          <w:sz w:val="24"/>
          <w:szCs w:val="24"/>
        </w:rPr>
        <w:t>5</w:t>
      </w:r>
      <w:r w:rsidR="00C1637E" w:rsidRPr="0050397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Pr="00503976">
        <w:rPr>
          <w:rFonts w:ascii="Arial Narrow" w:eastAsia="Arial Narrow" w:hAnsi="Arial Narrow" w:cs="Arial Narrow"/>
          <w:sz w:val="24"/>
          <w:szCs w:val="24"/>
        </w:rPr>
        <w:t xml:space="preserve">de </w:t>
      </w:r>
      <w:r w:rsidR="0055725C">
        <w:rPr>
          <w:rFonts w:ascii="Arial Narrow" w:eastAsia="Arial Narrow" w:hAnsi="Arial Narrow" w:cs="Arial Narrow"/>
          <w:sz w:val="24"/>
          <w:szCs w:val="24"/>
        </w:rPr>
        <w:t>abril</w:t>
      </w:r>
      <w:r w:rsidRPr="00503976">
        <w:rPr>
          <w:rFonts w:ascii="Arial Narrow" w:eastAsia="Arial Narrow" w:hAnsi="Arial Narrow" w:cs="Arial Narrow"/>
          <w:sz w:val="24"/>
          <w:szCs w:val="24"/>
        </w:rPr>
        <w:t xml:space="preserve"> de 202</w:t>
      </w:r>
      <w:r w:rsidR="00081CDE" w:rsidRPr="00503976">
        <w:rPr>
          <w:rFonts w:ascii="Arial Narrow" w:eastAsia="Arial Narrow" w:hAnsi="Arial Narrow" w:cs="Arial Narrow"/>
          <w:sz w:val="24"/>
          <w:szCs w:val="24"/>
        </w:rPr>
        <w:t>2</w:t>
      </w:r>
      <w:r w:rsidRPr="00503976">
        <w:rPr>
          <w:rFonts w:ascii="Arial Narrow" w:eastAsia="Arial Narrow" w:hAnsi="Arial Narrow" w:cs="Arial Narrow"/>
          <w:sz w:val="24"/>
          <w:szCs w:val="24"/>
        </w:rPr>
        <w:t>.</w:t>
      </w:r>
    </w:p>
    <w:p w14:paraId="5C24513F" w14:textId="77777777" w:rsidR="00197B03" w:rsidRPr="00503976" w:rsidRDefault="00197B03" w:rsidP="0055725C">
      <w:pPr>
        <w:spacing w:after="0"/>
        <w:ind w:left="-284" w:right="-1"/>
        <w:jc w:val="right"/>
        <w:rPr>
          <w:rFonts w:ascii="Arial Narrow" w:eastAsia="Arial Narrow" w:hAnsi="Arial Narrow" w:cs="Arial Narrow"/>
          <w:sz w:val="24"/>
          <w:szCs w:val="24"/>
        </w:rPr>
      </w:pPr>
    </w:p>
    <w:p w14:paraId="20360A48" w14:textId="77777777" w:rsidR="00AF455F" w:rsidRDefault="00AF455F" w:rsidP="0055725C">
      <w:pPr>
        <w:spacing w:after="0"/>
        <w:ind w:left="-284" w:right="-1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184A1627" w14:textId="77777777" w:rsidR="00AF455F" w:rsidRDefault="00AF455F" w:rsidP="00050563">
      <w:pPr>
        <w:spacing w:after="0"/>
        <w:ind w:left="-284" w:right="-285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434830CA" w14:textId="54353549" w:rsidR="008E3403" w:rsidRPr="00503976" w:rsidRDefault="008E3403" w:rsidP="00050563">
      <w:pPr>
        <w:spacing w:after="0"/>
        <w:ind w:left="-284" w:right="-285"/>
        <w:jc w:val="center"/>
        <w:rPr>
          <w:rFonts w:ascii="Arial Narrow" w:hAnsi="Arial Narrow"/>
          <w:sz w:val="24"/>
          <w:szCs w:val="24"/>
        </w:rPr>
      </w:pPr>
      <w:r w:rsidRPr="00503976">
        <w:rPr>
          <w:rFonts w:ascii="Arial Narrow" w:eastAsia="Arial Narrow" w:hAnsi="Arial Narrow" w:cs="Arial Narrow"/>
          <w:b/>
          <w:sz w:val="24"/>
          <w:szCs w:val="24"/>
        </w:rPr>
        <w:t>Comissão Permanente de Licitação - CPL</w:t>
      </w:r>
    </w:p>
    <w:sectPr w:rsidR="008E3403" w:rsidRPr="00503976" w:rsidSect="00F34C14">
      <w:headerReference w:type="default" r:id="rId11"/>
      <w:pgSz w:w="11906" w:h="16838"/>
      <w:pgMar w:top="1202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7F74" w14:textId="77777777" w:rsidR="00B85FCE" w:rsidRDefault="00B85FCE" w:rsidP="007A57D8">
      <w:pPr>
        <w:spacing w:after="0"/>
      </w:pPr>
      <w:r>
        <w:separator/>
      </w:r>
    </w:p>
  </w:endnote>
  <w:endnote w:type="continuationSeparator" w:id="0">
    <w:p w14:paraId="55FB4C82" w14:textId="77777777" w:rsidR="00B85FCE" w:rsidRDefault="00B85FCE" w:rsidP="007A57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B995" w14:textId="77777777" w:rsidR="00B85FCE" w:rsidRDefault="00B85FCE" w:rsidP="007A57D8">
      <w:pPr>
        <w:spacing w:after="0"/>
      </w:pPr>
      <w:r>
        <w:separator/>
      </w:r>
    </w:p>
  </w:footnote>
  <w:footnote w:type="continuationSeparator" w:id="0">
    <w:p w14:paraId="4625312F" w14:textId="77777777" w:rsidR="00B85FCE" w:rsidRDefault="00B85FCE" w:rsidP="007A57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A0DE" w14:textId="5DB94818" w:rsidR="007A57D8" w:rsidRDefault="00B2339F" w:rsidP="00B2339F">
    <w:pPr>
      <w:pStyle w:val="Cabealho"/>
      <w:tabs>
        <w:tab w:val="left" w:pos="1365"/>
      </w:tabs>
      <w:jc w:val="left"/>
    </w:pPr>
    <w:r>
      <w:tab/>
    </w:r>
    <w:r>
      <w:tab/>
    </w:r>
    <w:r w:rsidRPr="000473B1">
      <w:rPr>
        <w:noProof/>
      </w:rPr>
      <w:drawing>
        <wp:inline distT="0" distB="0" distL="0" distR="0" wp14:anchorId="2CE60883" wp14:editId="0FE14C21">
          <wp:extent cx="1748790" cy="561975"/>
          <wp:effectExtent l="0" t="0" r="3810" b="9525"/>
          <wp:docPr id="8" name="Imagem 8" descr="H:\GECOM\z.CPL\Logos Sistema Indústria\Logo-SESI-Azul-P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GECOM\z.CPL\Logos Sistema Indústria\Logo-SESI-Azul-PF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776" cy="583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D8"/>
    <w:rsid w:val="00050563"/>
    <w:rsid w:val="00081CDE"/>
    <w:rsid w:val="000B666B"/>
    <w:rsid w:val="000C2134"/>
    <w:rsid w:val="000C24EF"/>
    <w:rsid w:val="001272A1"/>
    <w:rsid w:val="0016704F"/>
    <w:rsid w:val="00197B03"/>
    <w:rsid w:val="00214807"/>
    <w:rsid w:val="002458CA"/>
    <w:rsid w:val="0027089F"/>
    <w:rsid w:val="002846FC"/>
    <w:rsid w:val="00345DED"/>
    <w:rsid w:val="003D10E9"/>
    <w:rsid w:val="00403355"/>
    <w:rsid w:val="004D5D4D"/>
    <w:rsid w:val="00503976"/>
    <w:rsid w:val="0055725C"/>
    <w:rsid w:val="00603194"/>
    <w:rsid w:val="007310E5"/>
    <w:rsid w:val="007454D8"/>
    <w:rsid w:val="00755C1B"/>
    <w:rsid w:val="00760026"/>
    <w:rsid w:val="00783374"/>
    <w:rsid w:val="007A09D0"/>
    <w:rsid w:val="007A57D8"/>
    <w:rsid w:val="007A7E29"/>
    <w:rsid w:val="007F6B28"/>
    <w:rsid w:val="007F777D"/>
    <w:rsid w:val="008126E8"/>
    <w:rsid w:val="00856531"/>
    <w:rsid w:val="008E3403"/>
    <w:rsid w:val="008F73F5"/>
    <w:rsid w:val="009050C5"/>
    <w:rsid w:val="00910BF1"/>
    <w:rsid w:val="009D5394"/>
    <w:rsid w:val="009E108B"/>
    <w:rsid w:val="00A23399"/>
    <w:rsid w:val="00A4000E"/>
    <w:rsid w:val="00A630CE"/>
    <w:rsid w:val="00AD07B5"/>
    <w:rsid w:val="00AE4BB3"/>
    <w:rsid w:val="00AF455F"/>
    <w:rsid w:val="00B2339F"/>
    <w:rsid w:val="00B319EC"/>
    <w:rsid w:val="00B45D86"/>
    <w:rsid w:val="00B52B3B"/>
    <w:rsid w:val="00B731EB"/>
    <w:rsid w:val="00B758BD"/>
    <w:rsid w:val="00B817B4"/>
    <w:rsid w:val="00B85FCE"/>
    <w:rsid w:val="00BD4A74"/>
    <w:rsid w:val="00BF1754"/>
    <w:rsid w:val="00BF7E94"/>
    <w:rsid w:val="00C06B01"/>
    <w:rsid w:val="00C1637E"/>
    <w:rsid w:val="00C46626"/>
    <w:rsid w:val="00D566E9"/>
    <w:rsid w:val="00D847AA"/>
    <w:rsid w:val="00DC746C"/>
    <w:rsid w:val="00E13019"/>
    <w:rsid w:val="00E237E7"/>
    <w:rsid w:val="00E53D3C"/>
    <w:rsid w:val="00EE296B"/>
    <w:rsid w:val="00F03A59"/>
    <w:rsid w:val="00F34C14"/>
    <w:rsid w:val="00F74C8D"/>
    <w:rsid w:val="00FB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C3F24D"/>
  <w15:chartTrackingRefBased/>
  <w15:docId w15:val="{FFA5589F-B14C-4DCB-B633-D1BD8288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7D8"/>
    <w:pPr>
      <w:spacing w:after="12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A57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57D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7A57D8"/>
  </w:style>
  <w:style w:type="paragraph" w:styleId="Rodap">
    <w:name w:val="footer"/>
    <w:basedOn w:val="Normal"/>
    <w:link w:val="RodapChar"/>
    <w:uiPriority w:val="99"/>
    <w:unhideWhenUsed/>
    <w:rsid w:val="007A57D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7A57D8"/>
  </w:style>
  <w:style w:type="paragraph" w:customStyle="1" w:styleId="xgmail-m-1690895072251280272xxxxmsonormal">
    <w:name w:val="x_gmail-m-1690895072251280272xxxxmsonormal"/>
    <w:basedOn w:val="Normal"/>
    <w:rsid w:val="00081CD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listparagraph">
    <w:name w:val="x_msolistparagraph"/>
    <w:basedOn w:val="Normal"/>
    <w:rsid w:val="001670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55C1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3D10E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57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ortaldecompras.sistemaindustria.org.br" TargetMode="External"/><Relationship Id="rId4" Type="http://schemas.openxmlformats.org/officeDocument/2006/relationships/styles" Target="styles.xml"/><Relationship Id="rId9" Type="http://schemas.openxmlformats.org/officeDocument/2006/relationships/hyperlink" Target="mailto:licitacoes@cni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B06F759EA04A94AF33E517CFDEF9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F26ED2-0875-437D-BF31-7F205A769DE0}"/>
      </w:docPartPr>
      <w:docPartBody>
        <w:p w:rsidR="00000000" w:rsidRDefault="00EC1FB6" w:rsidP="00EC1FB6">
          <w:pPr>
            <w:pStyle w:val="FAB06F759EA04A94AF33E517CFDEF951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B6"/>
    <w:rsid w:val="00EC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C1FB6"/>
  </w:style>
  <w:style w:type="paragraph" w:customStyle="1" w:styleId="FAB06F759EA04A94AF33E517CFDEF951">
    <w:name w:val="FAB06F759EA04A94AF33E517CFDEF951"/>
    <w:rsid w:val="00EC1F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96F5451E14B45AE8C8E4BB464F524" ma:contentTypeVersion="15" ma:contentTypeDescription="Create a new document." ma:contentTypeScope="" ma:versionID="708519de7fce43c1812f2154577c2e3c">
  <xsd:schema xmlns:xsd="http://www.w3.org/2001/XMLSchema" xmlns:xs="http://www.w3.org/2001/XMLSchema" xmlns:p="http://schemas.microsoft.com/office/2006/metadata/properties" xmlns:ns1="http://schemas.microsoft.com/sharepoint/v3" xmlns:ns2="370554bd-072d-4106-97cf-38ea6d998e0c" xmlns:ns3="7e6c51b5-6832-4a14-acc3-a00f379b0481" targetNamespace="http://schemas.microsoft.com/office/2006/metadata/properties" ma:root="true" ma:fieldsID="82d29d70be2bbfbd4d4c13e920df27e1" ns1:_="" ns2:_="" ns3:_="">
    <xsd:import namespace="http://schemas.microsoft.com/sharepoint/v3"/>
    <xsd:import namespace="370554bd-072d-4106-97cf-38ea6d998e0c"/>
    <xsd:import namespace="7e6c51b5-6832-4a14-acc3-a00f379b0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554bd-072d-4106-97cf-38ea6d998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51b5-6832-4a14-acc3-a00f379b0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6305C5-B2A0-4263-8322-6939F8F5B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CE61FA-6DC3-4DD6-A2DB-A39F4F1CF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0554bd-072d-4106-97cf-38ea6d998e0c"/>
    <ds:schemaRef ds:uri="7e6c51b5-6832-4a14-acc3-a00f379b0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CF980-F118-4A34-8B81-11C68B96F2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Spies</dc:creator>
  <cp:keywords/>
  <dc:description/>
  <cp:lastModifiedBy>Andreia Fernandes De Lima</cp:lastModifiedBy>
  <cp:revision>11</cp:revision>
  <cp:lastPrinted>2022-02-15T12:10:00Z</cp:lastPrinted>
  <dcterms:created xsi:type="dcterms:W3CDTF">2022-04-04T20:27:00Z</dcterms:created>
  <dcterms:modified xsi:type="dcterms:W3CDTF">2022-04-05T12:27:00Z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0x01010080F96F5451E14B45AE8C8E4BB464F524</vt:lpwstr>
  </property>
</Properties>
</file>