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26A7" w14:textId="77777777" w:rsidR="00CA755D" w:rsidRDefault="00CA755D" w:rsidP="00CA755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kern w:val="0"/>
          <w:sz w:val="20"/>
          <w:szCs w:val="20"/>
          <w:bdr w:val="none" w:sz="0" w:space="0" w:color="auto" w:frame="1"/>
          <w:lang w:eastAsia="pt-BR"/>
          <w14:ligatures w14:val="none"/>
        </w:rPr>
      </w:pPr>
    </w:p>
    <w:p w14:paraId="479AB03F" w14:textId="26640A47" w:rsidR="00CA755D" w:rsidRPr="00275C19" w:rsidRDefault="00275C19" w:rsidP="00CA755D">
      <w:pPr>
        <w:ind w:right="709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 xml:space="preserve">              </w:t>
      </w:r>
      <w:r w:rsidR="00CA755D" w:rsidRPr="00275C19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 xml:space="preserve">ESCLARECIMENTO </w:t>
      </w:r>
      <w:r w:rsidR="004B73E4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2</w:t>
      </w:r>
    </w:p>
    <w:p w14:paraId="36035776" w14:textId="14DBF57B" w:rsidR="00CA755D" w:rsidRDefault="00CA755D" w:rsidP="00CA755D">
      <w:pPr>
        <w:tabs>
          <w:tab w:val="center" w:pos="3897"/>
          <w:tab w:val="center" w:pos="4252"/>
          <w:tab w:val="left" w:pos="6048"/>
          <w:tab w:val="left" w:pos="6264"/>
        </w:tabs>
        <w:ind w:right="709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  <w:r w:rsidRPr="00275C19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ab/>
      </w:r>
      <w:r w:rsidR="00275C19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 xml:space="preserve">              </w:t>
      </w:r>
      <w:r w:rsidRPr="00275C19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PREGÃO ELETRÔNICO N° 2</w:t>
      </w:r>
      <w:r w:rsidR="00A335ED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5</w:t>
      </w:r>
      <w:r w:rsidRPr="00275C19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 xml:space="preserve">/2024 </w:t>
      </w:r>
    </w:p>
    <w:p w14:paraId="23C93028" w14:textId="77777777" w:rsidR="00A335ED" w:rsidRDefault="00A335ED" w:rsidP="00CA755D">
      <w:pPr>
        <w:tabs>
          <w:tab w:val="center" w:pos="3897"/>
          <w:tab w:val="center" w:pos="4252"/>
          <w:tab w:val="left" w:pos="6048"/>
          <w:tab w:val="left" w:pos="6264"/>
        </w:tabs>
        <w:ind w:right="709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tbl>
      <w:tblPr>
        <w:tblW w:w="87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3987"/>
      </w:tblGrid>
      <w:tr w:rsidR="00A335ED" w:rsidRPr="00D42B9F" w14:paraId="28B0BEF3" w14:textId="77777777" w:rsidTr="00765DEA">
        <w:trPr>
          <w:trHeight w:val="400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5778F" w14:textId="77777777" w:rsidR="00A335ED" w:rsidRPr="00D42B9F" w:rsidRDefault="00A335ED" w:rsidP="00765DEA">
            <w:pPr>
              <w:ind w:left="57" w:right="709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D42B9F">
              <w:rPr>
                <w:rFonts w:ascii="Arial Narrow" w:hAnsi="Arial Narrow" w:cs="Arial"/>
                <w:b/>
                <w:sz w:val="24"/>
                <w:szCs w:val="24"/>
              </w:rPr>
              <w:t>Processo nº PRO-</w:t>
            </w: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00733/2024–SC 224631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8D47" w14:textId="77777777" w:rsidR="00A335ED" w:rsidRPr="00D42B9F" w:rsidRDefault="00A335ED" w:rsidP="00765DEA">
            <w:pPr>
              <w:ind w:left="57" w:right="709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D42B9F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 xml:space="preserve">Tipo: Menor Preço 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Global</w:t>
            </w:r>
          </w:p>
        </w:tc>
      </w:tr>
      <w:tr w:rsidR="00A335ED" w:rsidRPr="00D42B9F" w14:paraId="3DEC2346" w14:textId="77777777" w:rsidTr="00765DEA">
        <w:trPr>
          <w:trHeight w:val="478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A482C" w14:textId="77777777" w:rsidR="00A335ED" w:rsidRPr="003A6AC7" w:rsidRDefault="00A335ED" w:rsidP="00765DEA">
            <w:pPr>
              <w:ind w:left="57" w:right="709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3A6AC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 xml:space="preserve">Abertura: 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3</w:t>
            </w:r>
            <w:r w:rsidRPr="003A6AC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4</w:t>
            </w:r>
            <w:r w:rsidRPr="003A6AC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F75EE" w14:textId="77777777" w:rsidR="00A335ED" w:rsidRPr="00D42B9F" w:rsidRDefault="00A335ED" w:rsidP="00765DEA">
            <w:pPr>
              <w:ind w:left="57" w:right="709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3A6AC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Horário: 1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0</w:t>
            </w:r>
            <w:r w:rsidRPr="003A6AC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h</w:t>
            </w:r>
          </w:p>
        </w:tc>
      </w:tr>
      <w:tr w:rsidR="00A335ED" w:rsidRPr="00D42B9F" w14:paraId="7789E377" w14:textId="77777777" w:rsidTr="00765DEA">
        <w:trPr>
          <w:trHeight w:val="398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1F8FE" w14:textId="77777777" w:rsidR="00A335ED" w:rsidRPr="00D42B9F" w:rsidRDefault="00A335ED" w:rsidP="00765DEA">
            <w:pPr>
              <w:ind w:left="57" w:right="709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D42B9F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Local: SBN, Quadra 1, Bloco C, Edifício Roberto Simonsen, 2º andar, CEP 70040-903 Brasília (DF). Fone: (61) 3317-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8968</w:t>
            </w:r>
            <w:r w:rsidRPr="00D42B9F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 xml:space="preserve"> – E-mail: </w:t>
            </w:r>
            <w:hyperlink r:id="rId6" w:history="1">
              <w:r w:rsidRPr="00D42B9F">
                <w:rPr>
                  <w:rStyle w:val="Hyperlink"/>
                  <w:rFonts w:ascii="Arial Narrow" w:eastAsia="Times New Roman" w:hAnsi="Arial Narrow" w:cs="Arial"/>
                  <w:b/>
                  <w:sz w:val="24"/>
                  <w:szCs w:val="24"/>
                  <w:lang w:eastAsia="pt-BR"/>
                </w:rPr>
                <w:t>licitacoes@cni.com.br</w:t>
              </w:r>
            </w:hyperlink>
          </w:p>
        </w:tc>
      </w:tr>
    </w:tbl>
    <w:p w14:paraId="042B6C1B" w14:textId="77777777" w:rsidR="00A335ED" w:rsidRDefault="00A335ED" w:rsidP="00CA755D">
      <w:pPr>
        <w:tabs>
          <w:tab w:val="center" w:pos="3897"/>
          <w:tab w:val="center" w:pos="4252"/>
          <w:tab w:val="left" w:pos="6048"/>
          <w:tab w:val="left" w:pos="6264"/>
        </w:tabs>
        <w:ind w:right="709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7BB0AEA1" w14:textId="30EBBD26" w:rsidR="00CA755D" w:rsidRDefault="00CA755D" w:rsidP="000B355A">
      <w:pPr>
        <w:shd w:val="clear" w:color="auto" w:fill="FFFFFF"/>
        <w:spacing w:after="0" w:line="240" w:lineRule="auto"/>
        <w:jc w:val="both"/>
        <w:textAlignment w:val="baseline"/>
        <w:rPr>
          <w:rStyle w:val="ui-provider"/>
        </w:rPr>
      </w:pPr>
      <w:r w:rsidRPr="00275C19">
        <w:rPr>
          <w:rFonts w:ascii="Arial Narrow" w:eastAsia="Times New Roman" w:hAnsi="Arial Narrow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PERGUNTA 1.: </w:t>
      </w:r>
      <w:r w:rsidR="004B73E4" w:rsidRPr="004B73E4">
        <w:rPr>
          <w:rStyle w:val="ui-provider"/>
          <w:rFonts w:ascii="Arial Narrow" w:hAnsi="Arial Narrow"/>
          <w:b/>
          <w:bCs/>
          <w:color w:val="404040" w:themeColor="text1" w:themeTint="BF"/>
          <w:sz w:val="24"/>
          <w:szCs w:val="24"/>
        </w:rPr>
        <w:t>A cláusula sobre garantia diz em algarismo que ela deve ser de 5% e por extenso diz 10%. Qual percentual deve ser considerado?</w:t>
      </w:r>
      <w:r w:rsidR="004B73E4" w:rsidRPr="004B73E4">
        <w:rPr>
          <w:rStyle w:val="ui-provider"/>
          <w:color w:val="404040" w:themeColor="text1" w:themeTint="BF"/>
        </w:rPr>
        <w:t xml:space="preserve"> </w:t>
      </w:r>
    </w:p>
    <w:p w14:paraId="2483F963" w14:textId="77777777" w:rsidR="004B73E4" w:rsidRPr="00275C19" w:rsidRDefault="004B73E4" w:rsidP="00CA755D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724B8EE7" w14:textId="0B53931D" w:rsidR="00CA755D" w:rsidRPr="00CA755D" w:rsidRDefault="00CA755D" w:rsidP="000B355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242424"/>
          <w:kern w:val="0"/>
          <w:sz w:val="24"/>
          <w:szCs w:val="24"/>
          <w:lang w:eastAsia="pt-BR"/>
          <w14:ligatures w14:val="none"/>
        </w:rPr>
      </w:pPr>
      <w:r w:rsidRPr="00275C19">
        <w:rPr>
          <w:rFonts w:ascii="Arial Narrow" w:eastAsia="Times New Roman" w:hAnsi="Arial Narrow" w:cs="Times New Roman"/>
          <w:color w:val="24242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RESPOSTA.: O</w:t>
      </w:r>
      <w:r w:rsidR="000B355A">
        <w:rPr>
          <w:rFonts w:ascii="Arial Narrow" w:eastAsia="Times New Roman" w:hAnsi="Arial Narrow" w:cs="Times New Roman"/>
          <w:color w:val="24242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percentual a ser considerado para fim de prestação de garantia de execução contratual é de </w:t>
      </w:r>
      <w:r w:rsidR="004B73E4">
        <w:rPr>
          <w:rFonts w:ascii="Arial Narrow" w:eastAsia="Times New Roman" w:hAnsi="Arial Narrow" w:cs="Times New Roman"/>
          <w:color w:val="24242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5%</w:t>
      </w:r>
      <w:r w:rsidR="000B355A">
        <w:rPr>
          <w:rFonts w:ascii="Arial Narrow" w:eastAsia="Times New Roman" w:hAnsi="Arial Narrow" w:cs="Times New Roman"/>
          <w:color w:val="24242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(cinco por cento)</w:t>
      </w:r>
      <w:r w:rsidRPr="00275C19">
        <w:rPr>
          <w:rFonts w:ascii="Arial Narrow" w:eastAsia="Times New Roman" w:hAnsi="Arial Narrow" w:cs="Times New Roman"/>
          <w:color w:val="24242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.</w:t>
      </w:r>
    </w:p>
    <w:p w14:paraId="03533727" w14:textId="77777777" w:rsidR="00485CEF" w:rsidRPr="00275C19" w:rsidRDefault="00485CEF">
      <w:pPr>
        <w:rPr>
          <w:rFonts w:ascii="Arial Narrow" w:hAnsi="Arial Narrow"/>
          <w:sz w:val="24"/>
          <w:szCs w:val="24"/>
        </w:rPr>
      </w:pPr>
    </w:p>
    <w:p w14:paraId="38D76854" w14:textId="77777777" w:rsidR="00275C19" w:rsidRPr="00275C19" w:rsidRDefault="00275C19" w:rsidP="000B355A">
      <w:pPr>
        <w:tabs>
          <w:tab w:val="left" w:pos="1220"/>
        </w:tabs>
        <w:jc w:val="center"/>
        <w:rPr>
          <w:rFonts w:ascii="Arial Narrow" w:hAnsi="Arial Narrow"/>
          <w:b/>
          <w:sz w:val="24"/>
          <w:szCs w:val="24"/>
        </w:rPr>
      </w:pPr>
      <w:r w:rsidRPr="00275C19">
        <w:rPr>
          <w:rFonts w:ascii="Arial Narrow" w:hAnsi="Arial Narrow"/>
          <w:b/>
          <w:sz w:val="24"/>
          <w:szCs w:val="24"/>
        </w:rPr>
        <w:t>Para todos os efeitos este documento passa a integrar o edital em referência.</w:t>
      </w:r>
    </w:p>
    <w:p w14:paraId="3ACA1E94" w14:textId="77777777" w:rsidR="00275C19" w:rsidRPr="00275C19" w:rsidRDefault="00275C19" w:rsidP="00275C19">
      <w:pPr>
        <w:spacing w:after="0" w:line="240" w:lineRule="auto"/>
        <w:ind w:right="-30"/>
        <w:rPr>
          <w:rFonts w:ascii="Arial Narrow" w:hAnsi="Arial Narrow" w:cs="Arial"/>
          <w:sz w:val="24"/>
          <w:szCs w:val="24"/>
        </w:rPr>
      </w:pPr>
    </w:p>
    <w:p w14:paraId="7703F937" w14:textId="04C5058A" w:rsidR="00275C19" w:rsidRPr="00275C19" w:rsidRDefault="00275C19" w:rsidP="00275C19">
      <w:pPr>
        <w:spacing w:after="0" w:line="240" w:lineRule="auto"/>
        <w:ind w:right="-30"/>
        <w:jc w:val="right"/>
        <w:rPr>
          <w:rFonts w:ascii="Arial Narrow" w:hAnsi="Arial Narrow" w:cs="Arial"/>
          <w:sz w:val="24"/>
          <w:szCs w:val="24"/>
        </w:rPr>
      </w:pPr>
      <w:r w:rsidRPr="00275C19">
        <w:rPr>
          <w:rFonts w:ascii="Arial Narrow" w:hAnsi="Arial Narrow" w:cs="Arial"/>
          <w:sz w:val="24"/>
          <w:szCs w:val="24"/>
        </w:rPr>
        <w:t xml:space="preserve">Brasília, </w:t>
      </w:r>
      <w:r w:rsidR="00A335ED">
        <w:rPr>
          <w:rFonts w:ascii="Arial Narrow" w:hAnsi="Arial Narrow" w:cs="Arial"/>
          <w:sz w:val="24"/>
          <w:szCs w:val="24"/>
        </w:rPr>
        <w:t>2</w:t>
      </w:r>
      <w:r w:rsidR="004B73E4">
        <w:rPr>
          <w:rFonts w:ascii="Arial Narrow" w:hAnsi="Arial Narrow" w:cs="Arial"/>
          <w:sz w:val="24"/>
          <w:szCs w:val="24"/>
        </w:rPr>
        <w:t>2</w:t>
      </w:r>
      <w:r w:rsidRPr="00275C19">
        <w:rPr>
          <w:rFonts w:ascii="Arial Narrow" w:hAnsi="Arial Narrow" w:cs="Arial"/>
          <w:sz w:val="24"/>
          <w:szCs w:val="24"/>
        </w:rPr>
        <w:t xml:space="preserve"> de março de 2024.</w:t>
      </w:r>
    </w:p>
    <w:p w14:paraId="6E7CB0EF" w14:textId="77777777" w:rsidR="00275C19" w:rsidRPr="00275C19" w:rsidRDefault="00275C19" w:rsidP="00275C19">
      <w:pPr>
        <w:spacing w:after="0" w:line="240" w:lineRule="auto"/>
        <w:ind w:right="-30"/>
        <w:jc w:val="center"/>
        <w:rPr>
          <w:rFonts w:ascii="Arial Narrow" w:hAnsi="Arial Narrow" w:cs="Arial"/>
          <w:sz w:val="24"/>
          <w:szCs w:val="24"/>
        </w:rPr>
      </w:pPr>
    </w:p>
    <w:p w14:paraId="409CA7B3" w14:textId="77777777" w:rsidR="00275C19" w:rsidRPr="00275C19" w:rsidRDefault="00275C19" w:rsidP="00275C19">
      <w:pPr>
        <w:spacing w:after="0" w:line="240" w:lineRule="auto"/>
        <w:ind w:right="-30"/>
        <w:jc w:val="center"/>
        <w:rPr>
          <w:rFonts w:ascii="Arial Narrow" w:hAnsi="Arial Narrow" w:cs="Arial"/>
          <w:sz w:val="24"/>
          <w:szCs w:val="24"/>
        </w:rPr>
      </w:pPr>
    </w:p>
    <w:p w14:paraId="54DA6700" w14:textId="77777777" w:rsidR="00275C19" w:rsidRPr="00275C19" w:rsidRDefault="00275C19" w:rsidP="00275C19">
      <w:pPr>
        <w:spacing w:after="0" w:line="240" w:lineRule="auto"/>
        <w:ind w:right="-2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75C19">
        <w:rPr>
          <w:rFonts w:ascii="Arial Narrow" w:hAnsi="Arial Narrow" w:cs="Arial"/>
          <w:b/>
          <w:bCs/>
          <w:sz w:val="24"/>
          <w:szCs w:val="24"/>
        </w:rPr>
        <w:t>____________________________________</w:t>
      </w:r>
    </w:p>
    <w:p w14:paraId="59AE5732" w14:textId="77777777" w:rsidR="00275C19" w:rsidRPr="00275C19" w:rsidRDefault="00275C19" w:rsidP="00275C19">
      <w:pPr>
        <w:spacing w:after="0" w:line="240" w:lineRule="auto"/>
        <w:ind w:right="-2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75C19">
        <w:rPr>
          <w:rFonts w:ascii="Arial Narrow" w:hAnsi="Arial Narrow" w:cs="Arial"/>
          <w:b/>
          <w:bCs/>
          <w:sz w:val="24"/>
          <w:szCs w:val="24"/>
        </w:rPr>
        <w:t>Comissão Permanente de Licitação</w:t>
      </w:r>
    </w:p>
    <w:p w14:paraId="5B391B41" w14:textId="77777777" w:rsidR="00275C19" w:rsidRDefault="00275C19"/>
    <w:sectPr w:rsidR="00275C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3A62" w14:textId="77777777" w:rsidR="00275C19" w:rsidRDefault="00275C19" w:rsidP="00275C19">
      <w:pPr>
        <w:spacing w:after="0" w:line="240" w:lineRule="auto"/>
      </w:pPr>
      <w:r>
        <w:separator/>
      </w:r>
    </w:p>
  </w:endnote>
  <w:endnote w:type="continuationSeparator" w:id="0">
    <w:p w14:paraId="6DB33061" w14:textId="77777777" w:rsidR="00275C19" w:rsidRDefault="00275C19" w:rsidP="0027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D797" w14:textId="77777777" w:rsidR="00275C19" w:rsidRDefault="00275C19" w:rsidP="00275C19">
      <w:pPr>
        <w:spacing w:after="0" w:line="240" w:lineRule="auto"/>
      </w:pPr>
      <w:r>
        <w:separator/>
      </w:r>
    </w:p>
  </w:footnote>
  <w:footnote w:type="continuationSeparator" w:id="0">
    <w:p w14:paraId="48F74013" w14:textId="77777777" w:rsidR="00275C19" w:rsidRDefault="00275C19" w:rsidP="0027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8BE2" w14:textId="36624548" w:rsidR="00275C19" w:rsidRDefault="00275C19" w:rsidP="00275C1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08B272" wp14:editId="2FB2B0B5">
          <wp:extent cx="1372024" cy="514509"/>
          <wp:effectExtent l="0" t="0" r="0" b="0"/>
          <wp:docPr id="10" name="Imagem 10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867" cy="52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5D"/>
    <w:rsid w:val="000B355A"/>
    <w:rsid w:val="00115E3E"/>
    <w:rsid w:val="002254AC"/>
    <w:rsid w:val="00275C19"/>
    <w:rsid w:val="002A7564"/>
    <w:rsid w:val="00323CCC"/>
    <w:rsid w:val="00413324"/>
    <w:rsid w:val="00485CEF"/>
    <w:rsid w:val="004B73E4"/>
    <w:rsid w:val="005356AE"/>
    <w:rsid w:val="0054559B"/>
    <w:rsid w:val="00610534"/>
    <w:rsid w:val="007147DC"/>
    <w:rsid w:val="00A335ED"/>
    <w:rsid w:val="00C46626"/>
    <w:rsid w:val="00CA755D"/>
    <w:rsid w:val="00CE387A"/>
    <w:rsid w:val="00E2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4D0D"/>
  <w15:chartTrackingRefBased/>
  <w15:docId w15:val="{4A1EDD4B-F941-4731-AE08-606C89A2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7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7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7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7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7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7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7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7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7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7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7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7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75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755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75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755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75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75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A7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7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7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A7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7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A75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755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A75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7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755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A755D"/>
    <w:rPr>
      <w:b/>
      <w:bCs/>
      <w:smallCaps/>
      <w:color w:val="0F4761" w:themeColor="accent1" w:themeShade="BF"/>
      <w:spacing w:val="5"/>
    </w:rPr>
  </w:style>
  <w:style w:type="character" w:customStyle="1" w:styleId="xlabel-edital">
    <w:name w:val="x_label-edital"/>
    <w:basedOn w:val="Fontepargpadro"/>
    <w:rsid w:val="00CA755D"/>
  </w:style>
  <w:style w:type="character" w:styleId="Hyperlink">
    <w:name w:val="Hyperlink"/>
    <w:basedOn w:val="Fontepargpadro"/>
    <w:uiPriority w:val="99"/>
    <w:unhideWhenUsed/>
    <w:rsid w:val="00CA755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5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C19"/>
  </w:style>
  <w:style w:type="paragraph" w:styleId="Rodap">
    <w:name w:val="footer"/>
    <w:basedOn w:val="Normal"/>
    <w:link w:val="RodapChar"/>
    <w:uiPriority w:val="99"/>
    <w:unhideWhenUsed/>
    <w:rsid w:val="00275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C19"/>
  </w:style>
  <w:style w:type="character" w:customStyle="1" w:styleId="ui-provider">
    <w:name w:val="ui-provider"/>
    <w:basedOn w:val="Fontepargpadro"/>
    <w:rsid w:val="004B7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1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oes@cni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Dulce Spies</cp:lastModifiedBy>
  <cp:revision>6</cp:revision>
  <cp:lastPrinted>2024-03-15T20:30:00Z</cp:lastPrinted>
  <dcterms:created xsi:type="dcterms:W3CDTF">2024-03-22T19:04:00Z</dcterms:created>
  <dcterms:modified xsi:type="dcterms:W3CDTF">2024-03-22T19:15:00Z</dcterms:modified>
</cp:coreProperties>
</file>