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C70E" w14:textId="77777777" w:rsidR="00C5739B" w:rsidRDefault="00C5739B" w:rsidP="00F146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30360E" w14:textId="69621F3C" w:rsidR="00F14668" w:rsidRPr="003A5356" w:rsidRDefault="004F2C59" w:rsidP="00F146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5356">
        <w:rPr>
          <w:rFonts w:ascii="Arial" w:hAnsi="Arial" w:cs="Arial"/>
          <w:b/>
          <w:bCs/>
        </w:rPr>
        <w:t>PREGÃO</w:t>
      </w:r>
      <w:r w:rsidR="00F14668" w:rsidRPr="003A5356">
        <w:rPr>
          <w:rFonts w:ascii="Arial" w:hAnsi="Arial" w:cs="Arial"/>
          <w:b/>
          <w:bCs/>
        </w:rPr>
        <w:t xml:space="preserve"> Nº</w:t>
      </w:r>
      <w:r w:rsidR="00F970EB" w:rsidRPr="003A5356">
        <w:rPr>
          <w:rFonts w:ascii="Arial" w:hAnsi="Arial" w:cs="Arial"/>
          <w:b/>
          <w:bCs/>
        </w:rPr>
        <w:t xml:space="preserve"> </w:t>
      </w:r>
      <w:r w:rsidR="00817D10">
        <w:rPr>
          <w:rFonts w:ascii="Arial" w:hAnsi="Arial" w:cs="Arial"/>
          <w:b/>
          <w:bCs/>
        </w:rPr>
        <w:t>1</w:t>
      </w:r>
      <w:r w:rsidR="00064CE6" w:rsidRPr="003A5356">
        <w:rPr>
          <w:rFonts w:ascii="Arial" w:hAnsi="Arial" w:cs="Arial"/>
          <w:b/>
          <w:bCs/>
        </w:rPr>
        <w:t>1</w:t>
      </w:r>
      <w:r w:rsidR="00F970EB" w:rsidRPr="003A5356">
        <w:rPr>
          <w:rFonts w:ascii="Arial" w:hAnsi="Arial" w:cs="Arial"/>
          <w:b/>
          <w:bCs/>
        </w:rPr>
        <w:t>/</w:t>
      </w:r>
      <w:r w:rsidR="00064CE6" w:rsidRPr="003A5356">
        <w:rPr>
          <w:rFonts w:ascii="Arial" w:hAnsi="Arial" w:cs="Arial"/>
          <w:b/>
          <w:bCs/>
        </w:rPr>
        <w:t>2021</w:t>
      </w:r>
    </w:p>
    <w:p w14:paraId="4996AC59" w14:textId="69DF4C69" w:rsidR="00DD0177" w:rsidRDefault="00DD0177" w:rsidP="0054615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A5356">
        <w:rPr>
          <w:rFonts w:ascii="Arial" w:hAnsi="Arial" w:cs="Arial"/>
          <w:b/>
          <w:bCs/>
        </w:rPr>
        <w:t>PERGUNTAS E RESPOSTAS</w:t>
      </w:r>
      <w:r w:rsidR="00420BC9">
        <w:rPr>
          <w:rFonts w:ascii="Arial" w:hAnsi="Arial" w:cs="Arial"/>
          <w:b/>
          <w:bCs/>
        </w:rPr>
        <w:t xml:space="preserve"> </w:t>
      </w:r>
      <w:r w:rsidR="0018094A">
        <w:rPr>
          <w:rFonts w:ascii="Arial" w:hAnsi="Arial" w:cs="Arial"/>
          <w:b/>
          <w:bCs/>
        </w:rPr>
        <w:t>–</w:t>
      </w:r>
      <w:r w:rsidR="00420BC9">
        <w:rPr>
          <w:rFonts w:ascii="Arial" w:hAnsi="Arial" w:cs="Arial"/>
          <w:b/>
          <w:bCs/>
        </w:rPr>
        <w:t xml:space="preserve"> 0</w:t>
      </w:r>
      <w:r w:rsidR="000F23BF">
        <w:rPr>
          <w:rFonts w:ascii="Arial" w:hAnsi="Arial" w:cs="Arial"/>
          <w:b/>
          <w:bCs/>
        </w:rPr>
        <w:t>1</w:t>
      </w:r>
    </w:p>
    <w:p w14:paraId="041D3843" w14:textId="77777777" w:rsidR="0018094A" w:rsidRPr="003A5356" w:rsidRDefault="0018094A" w:rsidP="0054615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45EB683" w14:textId="77777777" w:rsidR="00DD0177" w:rsidRPr="003A5356" w:rsidRDefault="00DD0177" w:rsidP="00546158">
      <w:pPr>
        <w:jc w:val="both"/>
        <w:rPr>
          <w:rFonts w:ascii="Arial" w:hAnsi="Arial" w:cs="Arial"/>
          <w:sz w:val="20"/>
          <w:szCs w:val="20"/>
        </w:rPr>
      </w:pPr>
    </w:p>
    <w:p w14:paraId="7555FC19" w14:textId="77777777" w:rsidR="00817D10" w:rsidRPr="00817D10" w:rsidRDefault="00DD0177" w:rsidP="00817D10">
      <w:pPr>
        <w:jc w:val="both"/>
        <w:rPr>
          <w:rFonts w:ascii="Arial" w:hAnsi="Arial" w:cs="Arial"/>
          <w:color w:val="000000"/>
        </w:rPr>
      </w:pPr>
      <w:r w:rsidRPr="003A5356">
        <w:rPr>
          <w:rFonts w:ascii="Arial" w:hAnsi="Arial" w:cs="Arial"/>
          <w:b/>
          <w:bCs/>
          <w:color w:val="000000"/>
        </w:rPr>
        <w:t>Pergunta 1:</w:t>
      </w:r>
      <w:r w:rsidR="00064CE6" w:rsidRPr="003A5356">
        <w:rPr>
          <w:rFonts w:ascii="Arial" w:hAnsi="Arial" w:cs="Arial"/>
          <w:b/>
          <w:bCs/>
          <w:color w:val="000000"/>
        </w:rPr>
        <w:t xml:space="preserve"> </w:t>
      </w:r>
      <w:r w:rsidR="00817D10" w:rsidRPr="00817D10">
        <w:rPr>
          <w:rFonts w:ascii="Arial" w:hAnsi="Arial" w:cs="Arial"/>
          <w:color w:val="000000"/>
        </w:rPr>
        <w:t>Qualificação Técnica</w:t>
      </w:r>
    </w:p>
    <w:p w14:paraId="7EB53B52" w14:textId="77777777" w:rsidR="00817D10" w:rsidRPr="00817D10" w:rsidRDefault="00817D10" w:rsidP="00817D10">
      <w:pPr>
        <w:jc w:val="both"/>
        <w:rPr>
          <w:rFonts w:ascii="Arial" w:hAnsi="Arial" w:cs="Arial"/>
          <w:color w:val="000000"/>
        </w:rPr>
      </w:pPr>
      <w:r w:rsidRPr="00817D10">
        <w:rPr>
          <w:rFonts w:ascii="Arial" w:hAnsi="Arial" w:cs="Arial"/>
          <w:color w:val="000000"/>
        </w:rPr>
        <w:t>3.7. Para fins de habilitação a licitante deverá apresentar comprovação de aptidão para o desempenho de atividade pertinente e compatível, em características, quantidades e prazos com o objeto da licitação, por meio da apresentação de 1 (um) ou mais atestados, fornecidos por pessoa jurídica, de direito público ou privado, de que já prestou ou presta satisfatoriamente serviços compatíveis com o objeto deste certame. O atestado deverá conter o ano de início e término da execução dos serviços, caso já tenha sido finalizado, além das seguintes informações:</w:t>
      </w:r>
    </w:p>
    <w:p w14:paraId="09B1BCE4" w14:textId="77777777" w:rsidR="00817D10" w:rsidRPr="00817D10" w:rsidRDefault="00817D10" w:rsidP="00817D10">
      <w:pPr>
        <w:jc w:val="both"/>
        <w:rPr>
          <w:rFonts w:ascii="Arial" w:hAnsi="Arial" w:cs="Arial"/>
          <w:color w:val="000000"/>
        </w:rPr>
      </w:pPr>
      <w:r w:rsidRPr="00817D10">
        <w:rPr>
          <w:rFonts w:ascii="Arial" w:hAnsi="Arial" w:cs="Arial"/>
          <w:color w:val="000000"/>
        </w:rPr>
        <w:t>a) Nome, CNPJ e endereço completo do emitente do atestado;</w:t>
      </w:r>
    </w:p>
    <w:p w14:paraId="02A8334D" w14:textId="77777777" w:rsidR="00817D10" w:rsidRPr="00817D10" w:rsidRDefault="00817D10" w:rsidP="00817D10">
      <w:pPr>
        <w:jc w:val="both"/>
        <w:rPr>
          <w:rFonts w:ascii="Arial" w:hAnsi="Arial" w:cs="Arial"/>
          <w:color w:val="000000"/>
        </w:rPr>
      </w:pPr>
      <w:r w:rsidRPr="00817D10">
        <w:rPr>
          <w:rFonts w:ascii="Arial" w:hAnsi="Arial" w:cs="Arial"/>
          <w:color w:val="000000"/>
        </w:rPr>
        <w:t>b) Nome da empresa que prestou o serviço ao emitente;</w:t>
      </w:r>
    </w:p>
    <w:p w14:paraId="09C4B47E" w14:textId="77777777" w:rsidR="00817D10" w:rsidRPr="00817D10" w:rsidRDefault="00817D10" w:rsidP="00817D10">
      <w:pPr>
        <w:jc w:val="both"/>
        <w:rPr>
          <w:rFonts w:ascii="Arial" w:hAnsi="Arial" w:cs="Arial"/>
          <w:color w:val="000000"/>
        </w:rPr>
      </w:pPr>
      <w:r w:rsidRPr="00817D10">
        <w:rPr>
          <w:rFonts w:ascii="Arial" w:hAnsi="Arial" w:cs="Arial"/>
          <w:color w:val="000000"/>
        </w:rPr>
        <w:t>c) Data de emissão do atestado;</w:t>
      </w:r>
    </w:p>
    <w:p w14:paraId="5A4CFCFF" w14:textId="77777777" w:rsidR="00817D10" w:rsidRPr="00817D10" w:rsidRDefault="00817D10" w:rsidP="00817D10">
      <w:pPr>
        <w:jc w:val="both"/>
        <w:rPr>
          <w:rFonts w:ascii="Arial" w:hAnsi="Arial" w:cs="Arial"/>
          <w:color w:val="000000"/>
        </w:rPr>
      </w:pPr>
      <w:r w:rsidRPr="00817D10">
        <w:rPr>
          <w:rFonts w:ascii="Arial" w:hAnsi="Arial" w:cs="Arial"/>
          <w:color w:val="000000"/>
        </w:rPr>
        <w:t>d) Assinatura e identificação do signatário (nome, cargo ou função que exerce junto à emitente).</w:t>
      </w:r>
    </w:p>
    <w:p w14:paraId="5692AE73" w14:textId="77777777" w:rsidR="00817D10" w:rsidRPr="00817D10" w:rsidRDefault="00817D10" w:rsidP="00817D10">
      <w:pPr>
        <w:jc w:val="both"/>
        <w:rPr>
          <w:rFonts w:ascii="Arial" w:hAnsi="Arial" w:cs="Arial"/>
          <w:color w:val="000000"/>
        </w:rPr>
      </w:pPr>
      <w:r w:rsidRPr="00817D10">
        <w:rPr>
          <w:rFonts w:ascii="Arial" w:hAnsi="Arial" w:cs="Arial"/>
          <w:color w:val="000000"/>
        </w:rPr>
        <w:t xml:space="preserve">3.7.1. Entende-se por atividade pertinente e compatível com o objeto da licitação a prestação de serviços de outsourcing de impressão, com volume mínimo de impressão de 118.906 (cento e dezoito mil, novecentos e seis) páginas/mês (sendo admitida a somatória de atestados), com a utilização de no mínimo 26 (vinte e seis) equipamentos, incluindo multifuncional, impressora laser, </w:t>
      </w:r>
      <w:proofErr w:type="spellStart"/>
      <w:r w:rsidRPr="00817D10">
        <w:rPr>
          <w:rFonts w:ascii="Arial" w:hAnsi="Arial" w:cs="Arial"/>
          <w:color w:val="000000"/>
        </w:rPr>
        <w:t>led</w:t>
      </w:r>
      <w:proofErr w:type="spellEnd"/>
      <w:r w:rsidRPr="00817D10">
        <w:rPr>
          <w:rFonts w:ascii="Arial" w:hAnsi="Arial" w:cs="Arial"/>
          <w:color w:val="000000"/>
        </w:rPr>
        <w:t xml:space="preserve"> e cera, monocromática e policromática, com recursos de impressão, cópia, digitalização, cópia e gestão de todo os equipamentos, por meio da utilização de software de gerenciamento e contabilização de impressão, o desenvolvimento de aplicações customizadas com integração nas multifuncionais e a disponibilização de técnico residente.</w:t>
      </w:r>
    </w:p>
    <w:p w14:paraId="543B4AF1" w14:textId="5F80BF45" w:rsidR="00817D10" w:rsidRPr="00817D10" w:rsidRDefault="00817D10" w:rsidP="00817D10">
      <w:pPr>
        <w:jc w:val="both"/>
        <w:rPr>
          <w:rFonts w:ascii="Arial" w:hAnsi="Arial" w:cs="Arial"/>
          <w:color w:val="000000"/>
        </w:rPr>
      </w:pPr>
      <w:r w:rsidRPr="00817D10">
        <w:rPr>
          <w:rFonts w:ascii="Arial" w:hAnsi="Arial" w:cs="Arial"/>
          <w:color w:val="000000"/>
        </w:rPr>
        <w:t>Questionamento: A fim de complementar os atestados, o licitante apresentando uma declaração do fabricante dos equipamentos informando que é uma revenda autorizada e que possui capacidade técnica de execução dos serviços conforme objeto desta referida licitação, atenderia ao item de qualificação técnica?</w:t>
      </w:r>
    </w:p>
    <w:p w14:paraId="01B6DF3D" w14:textId="2AA9FC64" w:rsidR="00817D10" w:rsidRPr="00817D10" w:rsidRDefault="00817D10" w:rsidP="00817D10">
      <w:pPr>
        <w:jc w:val="both"/>
        <w:rPr>
          <w:rFonts w:ascii="Arial" w:hAnsi="Arial" w:cs="Arial"/>
          <w:color w:val="000000"/>
        </w:rPr>
      </w:pPr>
    </w:p>
    <w:p w14:paraId="1C0F4C56" w14:textId="4D217D46" w:rsidR="00F14668" w:rsidRPr="003A5356" w:rsidRDefault="00922EED" w:rsidP="00420BC9">
      <w:pPr>
        <w:ind w:left="1134"/>
        <w:jc w:val="both"/>
        <w:rPr>
          <w:rFonts w:ascii="Arial" w:hAnsi="Arial" w:cs="Arial"/>
          <w:bCs/>
          <w:color w:val="000099"/>
        </w:rPr>
      </w:pPr>
      <w:r w:rsidRPr="003A5356">
        <w:rPr>
          <w:rFonts w:ascii="Arial" w:hAnsi="Arial" w:cs="Arial"/>
          <w:b/>
          <w:bCs/>
          <w:color w:val="000099"/>
        </w:rPr>
        <w:t>Resposta</w:t>
      </w:r>
      <w:r w:rsidR="003A5356">
        <w:rPr>
          <w:rFonts w:ascii="Arial" w:hAnsi="Arial" w:cs="Arial"/>
          <w:b/>
          <w:bCs/>
          <w:color w:val="000099"/>
        </w:rPr>
        <w:t xml:space="preserve"> 1</w:t>
      </w:r>
      <w:r w:rsidRPr="003A5356">
        <w:rPr>
          <w:rFonts w:ascii="Arial" w:hAnsi="Arial" w:cs="Arial"/>
          <w:b/>
          <w:bCs/>
          <w:color w:val="000099"/>
        </w:rPr>
        <w:t xml:space="preserve">: </w:t>
      </w:r>
      <w:r w:rsidR="00420BC9">
        <w:rPr>
          <w:rFonts w:ascii="Arial" w:hAnsi="Arial" w:cs="Arial"/>
          <w:color w:val="000099"/>
        </w:rPr>
        <w:t xml:space="preserve">SIM. Será aceito </w:t>
      </w:r>
      <w:r w:rsidR="00817D10" w:rsidRPr="00817D10">
        <w:rPr>
          <w:rFonts w:ascii="Arial" w:hAnsi="Arial" w:cs="Arial"/>
          <w:color w:val="000099"/>
        </w:rPr>
        <w:t xml:space="preserve">um atestado ou declaração do fabricante afirmando a capacidade técnica do licitante para a execução do objeto, devendo </w:t>
      </w:r>
      <w:r w:rsidR="00420BC9">
        <w:rPr>
          <w:rFonts w:ascii="Arial" w:hAnsi="Arial" w:cs="Arial"/>
          <w:color w:val="000099"/>
        </w:rPr>
        <w:t>o</w:t>
      </w:r>
      <w:r w:rsidR="00817D10" w:rsidRPr="00817D10">
        <w:rPr>
          <w:rFonts w:ascii="Arial" w:hAnsi="Arial" w:cs="Arial"/>
          <w:color w:val="000099"/>
        </w:rPr>
        <w:t xml:space="preserve"> mesm</w:t>
      </w:r>
      <w:r w:rsidR="00420BC9">
        <w:rPr>
          <w:rFonts w:ascii="Arial" w:hAnsi="Arial" w:cs="Arial"/>
          <w:color w:val="000099"/>
        </w:rPr>
        <w:t>o</w:t>
      </w:r>
      <w:r w:rsidR="00817D10" w:rsidRPr="00817D10">
        <w:rPr>
          <w:rFonts w:ascii="Arial" w:hAnsi="Arial" w:cs="Arial"/>
          <w:color w:val="000099"/>
        </w:rPr>
        <w:t xml:space="preserve"> ter a descrição </w:t>
      </w:r>
      <w:r w:rsidR="00420BC9">
        <w:rPr>
          <w:rFonts w:ascii="Arial" w:hAnsi="Arial" w:cs="Arial"/>
          <w:color w:val="000099"/>
        </w:rPr>
        <w:t xml:space="preserve">compatível com </w:t>
      </w:r>
      <w:r w:rsidR="00817D10" w:rsidRPr="00817D10">
        <w:rPr>
          <w:rFonts w:ascii="Arial" w:hAnsi="Arial" w:cs="Arial"/>
          <w:color w:val="000099"/>
        </w:rPr>
        <w:t>o item 3.7.1</w:t>
      </w:r>
      <w:r w:rsidR="00420BC9">
        <w:rPr>
          <w:rFonts w:ascii="Arial" w:hAnsi="Arial" w:cs="Arial"/>
          <w:color w:val="000099"/>
        </w:rPr>
        <w:t xml:space="preserve"> do Edital</w:t>
      </w:r>
      <w:r w:rsidR="00064CE6" w:rsidRPr="00817D10">
        <w:rPr>
          <w:rFonts w:ascii="Arial" w:hAnsi="Arial" w:cs="Arial"/>
          <w:color w:val="000099"/>
        </w:rPr>
        <w:t>.</w:t>
      </w:r>
    </w:p>
    <w:p w14:paraId="11F03472" w14:textId="77777777" w:rsidR="00A2436F" w:rsidRPr="003A5356" w:rsidRDefault="00A2436F" w:rsidP="00F970EB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82FA6F2" w14:textId="0F743948" w:rsidR="00161911" w:rsidRPr="00161911" w:rsidRDefault="00FA1ECF" w:rsidP="00161911">
      <w:pPr>
        <w:jc w:val="both"/>
        <w:rPr>
          <w:rFonts w:ascii="Arial" w:hAnsi="Arial" w:cs="Arial"/>
          <w:color w:val="000000"/>
        </w:rPr>
      </w:pPr>
      <w:r w:rsidRPr="003A5356">
        <w:rPr>
          <w:rFonts w:ascii="Arial" w:hAnsi="Arial" w:cs="Arial"/>
          <w:b/>
          <w:bCs/>
          <w:color w:val="000000"/>
        </w:rPr>
        <w:t>Pergunta 2:</w:t>
      </w:r>
      <w:r w:rsidR="00064CE6" w:rsidRPr="003A5356">
        <w:rPr>
          <w:rFonts w:ascii="Arial" w:hAnsi="Arial" w:cs="Arial"/>
        </w:rPr>
        <w:t xml:space="preserve"> </w:t>
      </w:r>
      <w:r w:rsidR="00161911" w:rsidRPr="00161911">
        <w:rPr>
          <w:rFonts w:ascii="Arial" w:hAnsi="Arial" w:cs="Arial"/>
          <w:color w:val="000000"/>
        </w:rPr>
        <w:t xml:space="preserve">Entendemos que poderão ser fornecidos, equipamentos com velocidade de até 60 </w:t>
      </w:r>
      <w:proofErr w:type="spellStart"/>
      <w:r w:rsidR="00161911" w:rsidRPr="00161911">
        <w:rPr>
          <w:rFonts w:ascii="Arial" w:hAnsi="Arial" w:cs="Arial"/>
          <w:color w:val="000000"/>
        </w:rPr>
        <w:t>ppm</w:t>
      </w:r>
      <w:proofErr w:type="spellEnd"/>
      <w:r w:rsidR="00161911" w:rsidRPr="00161911">
        <w:rPr>
          <w:rFonts w:ascii="Arial" w:hAnsi="Arial" w:cs="Arial"/>
          <w:color w:val="000000"/>
        </w:rPr>
        <w:t xml:space="preserve"> (páginas p/minuto).</w:t>
      </w:r>
      <w:r w:rsidR="00420BC9">
        <w:rPr>
          <w:rFonts w:ascii="Arial" w:hAnsi="Arial" w:cs="Arial"/>
          <w:color w:val="000000"/>
        </w:rPr>
        <w:t xml:space="preserve"> </w:t>
      </w:r>
      <w:r w:rsidR="00161911" w:rsidRPr="00161911">
        <w:rPr>
          <w:rFonts w:ascii="Arial" w:hAnsi="Arial" w:cs="Arial"/>
          <w:color w:val="000000"/>
        </w:rPr>
        <w:t xml:space="preserve">Ou ainda, que as </w:t>
      </w:r>
      <w:r w:rsidR="003479EE" w:rsidRPr="003479EE">
        <w:rPr>
          <w:rFonts w:ascii="Arial" w:hAnsi="Arial" w:cs="Arial"/>
          <w:color w:val="000000"/>
        </w:rPr>
        <w:t>especificações</w:t>
      </w:r>
      <w:r w:rsidR="00161911" w:rsidRPr="00161911">
        <w:rPr>
          <w:rFonts w:ascii="Arial" w:hAnsi="Arial" w:cs="Arial"/>
          <w:color w:val="000000"/>
        </w:rPr>
        <w:t xml:space="preserve"> </w:t>
      </w:r>
      <w:r w:rsidR="003479EE" w:rsidRPr="003479EE">
        <w:rPr>
          <w:rFonts w:ascii="Arial" w:hAnsi="Arial" w:cs="Arial"/>
          <w:color w:val="000000"/>
        </w:rPr>
        <w:t>técnicas</w:t>
      </w:r>
      <w:r w:rsidR="00161911" w:rsidRPr="00161911">
        <w:rPr>
          <w:rFonts w:ascii="Arial" w:hAnsi="Arial" w:cs="Arial"/>
          <w:color w:val="000000"/>
        </w:rPr>
        <w:t xml:space="preserve"> e o escopo deste edital poderá ser revisto pel</w:t>
      </w:r>
      <w:r w:rsidR="00420BC9">
        <w:rPr>
          <w:rFonts w:ascii="Arial" w:hAnsi="Arial" w:cs="Arial"/>
          <w:color w:val="000000"/>
        </w:rPr>
        <w:t>a</w:t>
      </w:r>
      <w:r w:rsidR="00161911" w:rsidRPr="00161911">
        <w:rPr>
          <w:rFonts w:ascii="Arial" w:hAnsi="Arial" w:cs="Arial"/>
          <w:color w:val="000000"/>
        </w:rPr>
        <w:t xml:space="preserve"> CNI, com a revalidação e distribuição de equipamentos por setor/</w:t>
      </w:r>
      <w:r w:rsidR="00420BC9">
        <w:rPr>
          <w:rFonts w:ascii="Arial" w:hAnsi="Arial" w:cs="Arial"/>
          <w:color w:val="000000"/>
        </w:rPr>
        <w:t>a</w:t>
      </w:r>
      <w:r w:rsidR="00161911" w:rsidRPr="00161911">
        <w:rPr>
          <w:rFonts w:ascii="Arial" w:hAnsi="Arial" w:cs="Arial"/>
          <w:color w:val="000000"/>
        </w:rPr>
        <w:t xml:space="preserve">ndar, considerando ainda uma readequação de </w:t>
      </w:r>
      <w:r w:rsidR="003479EE" w:rsidRPr="00161911">
        <w:rPr>
          <w:rFonts w:ascii="Arial" w:hAnsi="Arial" w:cs="Arial"/>
          <w:color w:val="000000"/>
        </w:rPr>
        <w:t>máquinas</w:t>
      </w:r>
      <w:r w:rsidR="00161911" w:rsidRPr="00161911">
        <w:rPr>
          <w:rFonts w:ascii="Arial" w:hAnsi="Arial" w:cs="Arial"/>
          <w:color w:val="000000"/>
        </w:rPr>
        <w:t xml:space="preserve"> A4 </w:t>
      </w:r>
      <w:proofErr w:type="spellStart"/>
      <w:r w:rsidR="00161911" w:rsidRPr="00161911">
        <w:rPr>
          <w:rFonts w:ascii="Arial" w:hAnsi="Arial" w:cs="Arial"/>
          <w:color w:val="000000"/>
        </w:rPr>
        <w:t>vs</w:t>
      </w:r>
      <w:proofErr w:type="spellEnd"/>
      <w:r w:rsidR="00161911" w:rsidRPr="00161911">
        <w:rPr>
          <w:rFonts w:ascii="Arial" w:hAnsi="Arial" w:cs="Arial"/>
          <w:color w:val="000000"/>
        </w:rPr>
        <w:t xml:space="preserve"> A3, preservando as demais exigências.</w:t>
      </w:r>
    </w:p>
    <w:p w14:paraId="4718AB8A" w14:textId="07247127" w:rsidR="00FA1ECF" w:rsidRPr="003A5356" w:rsidRDefault="00FA1ECF" w:rsidP="00FA1ECF">
      <w:pPr>
        <w:jc w:val="both"/>
        <w:rPr>
          <w:rFonts w:ascii="Arial" w:hAnsi="Arial" w:cs="Arial"/>
          <w:color w:val="000000"/>
        </w:rPr>
      </w:pPr>
    </w:p>
    <w:p w14:paraId="1879BAD5" w14:textId="73F7761D" w:rsidR="00064CE6" w:rsidRPr="003A5356" w:rsidRDefault="00FA1ECF" w:rsidP="00420BC9">
      <w:pPr>
        <w:ind w:left="1134"/>
        <w:jc w:val="both"/>
        <w:rPr>
          <w:rFonts w:ascii="Arial" w:hAnsi="Arial" w:cs="Arial"/>
          <w:bCs/>
          <w:color w:val="000099"/>
        </w:rPr>
      </w:pPr>
      <w:r w:rsidRPr="003A5356">
        <w:rPr>
          <w:rFonts w:ascii="Arial" w:hAnsi="Arial" w:cs="Arial"/>
          <w:b/>
          <w:bCs/>
          <w:color w:val="000099"/>
        </w:rPr>
        <w:t>Resposta</w:t>
      </w:r>
      <w:r w:rsidR="003A5356">
        <w:rPr>
          <w:rFonts w:ascii="Arial" w:hAnsi="Arial" w:cs="Arial"/>
          <w:b/>
          <w:bCs/>
          <w:color w:val="000099"/>
        </w:rPr>
        <w:t xml:space="preserve"> 2</w:t>
      </w:r>
      <w:r w:rsidRPr="003A5356">
        <w:rPr>
          <w:rFonts w:ascii="Arial" w:hAnsi="Arial" w:cs="Arial"/>
          <w:b/>
          <w:bCs/>
          <w:color w:val="000099"/>
        </w:rPr>
        <w:t xml:space="preserve">: </w:t>
      </w:r>
      <w:r w:rsidR="00420BC9">
        <w:rPr>
          <w:rFonts w:ascii="Arial" w:hAnsi="Arial" w:cs="Arial"/>
          <w:bCs/>
          <w:color w:val="000099"/>
        </w:rPr>
        <w:t>D</w:t>
      </w:r>
      <w:r w:rsidR="00817D10" w:rsidRPr="00817D10">
        <w:rPr>
          <w:rFonts w:ascii="Arial" w:hAnsi="Arial" w:cs="Arial"/>
          <w:bCs/>
          <w:color w:val="000099"/>
        </w:rPr>
        <w:t xml:space="preserve">eve ser mantido o previsto no item 8.2.1, alínea </w:t>
      </w:r>
      <w:r w:rsidR="00420BC9">
        <w:rPr>
          <w:rFonts w:ascii="Arial" w:hAnsi="Arial" w:cs="Arial"/>
          <w:bCs/>
          <w:color w:val="000099"/>
        </w:rPr>
        <w:t>“</w:t>
      </w:r>
      <w:r w:rsidR="00817D10" w:rsidRPr="00817D10">
        <w:rPr>
          <w:rFonts w:ascii="Arial" w:hAnsi="Arial" w:cs="Arial"/>
          <w:bCs/>
          <w:color w:val="000099"/>
        </w:rPr>
        <w:t>d</w:t>
      </w:r>
      <w:r w:rsidR="00420BC9">
        <w:rPr>
          <w:rFonts w:ascii="Arial" w:hAnsi="Arial" w:cs="Arial"/>
          <w:bCs/>
          <w:color w:val="000099"/>
        </w:rPr>
        <w:t>”</w:t>
      </w:r>
      <w:r w:rsidR="00817D10" w:rsidRPr="00817D10">
        <w:rPr>
          <w:rFonts w:ascii="Arial" w:hAnsi="Arial" w:cs="Arial"/>
          <w:bCs/>
          <w:color w:val="000099"/>
        </w:rPr>
        <w:t>, do TR com a velocidade de 70ppm. Essa especificação foi elaborada segundo as necessidades das entidades contratantes e não fere o princípio de competição, uma vez que existem 07 fabricantes (Xerox, Epson, Konica, Sharp, Ricoh, Canon e Kyocera) com máquinas que atendem ao requisito. Devem ser mantidas as especificações</w:t>
      </w:r>
      <w:r w:rsidR="00064CE6" w:rsidRPr="003A5356">
        <w:rPr>
          <w:rFonts w:ascii="Arial" w:hAnsi="Arial" w:cs="Arial"/>
          <w:bCs/>
          <w:color w:val="000099"/>
        </w:rPr>
        <w:t>.</w:t>
      </w:r>
    </w:p>
    <w:p w14:paraId="11012DDC" w14:textId="77777777" w:rsidR="00064CE6" w:rsidRPr="003A5356" w:rsidRDefault="00064CE6" w:rsidP="00064CE6">
      <w:pPr>
        <w:jc w:val="both"/>
        <w:rPr>
          <w:rFonts w:ascii="Arial" w:hAnsi="Arial" w:cs="Arial"/>
          <w:bCs/>
          <w:color w:val="000099"/>
        </w:rPr>
      </w:pPr>
    </w:p>
    <w:p w14:paraId="70EB79B6" w14:textId="67516678" w:rsidR="003479EE" w:rsidRPr="003479EE" w:rsidRDefault="00AB2554" w:rsidP="003479EE">
      <w:pPr>
        <w:jc w:val="both"/>
        <w:rPr>
          <w:rFonts w:ascii="Arial" w:hAnsi="Arial" w:cs="Arial"/>
          <w:bCs/>
        </w:rPr>
      </w:pPr>
      <w:r w:rsidRPr="003A5356">
        <w:rPr>
          <w:rFonts w:ascii="Arial" w:hAnsi="Arial" w:cs="Arial"/>
          <w:b/>
          <w:bCs/>
          <w:color w:val="000000"/>
        </w:rPr>
        <w:lastRenderedPageBreak/>
        <w:t xml:space="preserve">Pergunta </w:t>
      </w:r>
      <w:r>
        <w:rPr>
          <w:rFonts w:ascii="Arial" w:hAnsi="Arial" w:cs="Arial"/>
          <w:b/>
          <w:bCs/>
          <w:color w:val="000000"/>
        </w:rPr>
        <w:t>3</w:t>
      </w:r>
      <w:r w:rsidR="0018094A">
        <w:rPr>
          <w:rFonts w:ascii="Arial" w:hAnsi="Arial" w:cs="Arial"/>
          <w:b/>
          <w:bCs/>
          <w:color w:val="000000"/>
        </w:rPr>
        <w:t>A</w:t>
      </w:r>
      <w:r w:rsidRPr="003A5356">
        <w:rPr>
          <w:rFonts w:ascii="Arial" w:hAnsi="Arial" w:cs="Arial"/>
          <w:b/>
          <w:bCs/>
          <w:color w:val="000000"/>
        </w:rPr>
        <w:t>:</w:t>
      </w:r>
      <w:r w:rsidRPr="003A5356">
        <w:rPr>
          <w:rFonts w:ascii="Arial" w:hAnsi="Arial" w:cs="Arial"/>
        </w:rPr>
        <w:t xml:space="preserve"> </w:t>
      </w:r>
      <w:r w:rsidR="0018094A">
        <w:rPr>
          <w:rFonts w:ascii="Arial" w:hAnsi="Arial" w:cs="Arial"/>
        </w:rPr>
        <w:t>N</w:t>
      </w:r>
      <w:r w:rsidR="003479EE" w:rsidRPr="003479EE">
        <w:rPr>
          <w:rFonts w:ascii="Arial" w:hAnsi="Arial" w:cs="Arial"/>
          <w:bCs/>
        </w:rPr>
        <w:t>o edital é solicitado:</w:t>
      </w:r>
    </w:p>
    <w:p w14:paraId="14A932A1" w14:textId="77777777" w:rsidR="003479EE" w:rsidRPr="003479EE" w:rsidRDefault="003479EE" w:rsidP="003479EE">
      <w:pPr>
        <w:jc w:val="both"/>
        <w:rPr>
          <w:rFonts w:ascii="Arial" w:hAnsi="Arial" w:cs="Arial"/>
          <w:bCs/>
        </w:rPr>
      </w:pPr>
      <w:r w:rsidRPr="003479EE">
        <w:rPr>
          <w:rFonts w:ascii="Arial" w:hAnsi="Arial" w:cs="Arial"/>
          <w:bCs/>
        </w:rPr>
        <w:t>“6.2.7. Será aprovada a solução que tiver demonstrado um percentual mínimo de 80% (oitenta por cento) de atendimento as especificações contidas nos itens 8, 10, 11, 12, 13 do Termo de Referência.</w:t>
      </w:r>
    </w:p>
    <w:p w14:paraId="3A08198A" w14:textId="77777777" w:rsidR="003479EE" w:rsidRPr="003479EE" w:rsidRDefault="003479EE" w:rsidP="003479EE">
      <w:pPr>
        <w:jc w:val="both"/>
        <w:rPr>
          <w:rFonts w:ascii="Arial" w:hAnsi="Arial" w:cs="Arial"/>
          <w:bCs/>
        </w:rPr>
      </w:pPr>
      <w:r w:rsidRPr="003479EE">
        <w:rPr>
          <w:rFonts w:ascii="Arial" w:hAnsi="Arial" w:cs="Arial"/>
          <w:bCs/>
        </w:rPr>
        <w:t>Neste caso entendemos que poderá ser demonstrado um percentual mínimo de 80%, mesmo que não atenda 100% das especificações, exigências e demais obrigações contidas no preambulo do edital?</w:t>
      </w:r>
    </w:p>
    <w:p w14:paraId="21A2FA5C" w14:textId="77777777" w:rsidR="00AB2554" w:rsidRDefault="00AB2554" w:rsidP="003479EE">
      <w:pPr>
        <w:jc w:val="both"/>
        <w:rPr>
          <w:rFonts w:ascii="Arial" w:hAnsi="Arial" w:cs="Arial"/>
          <w:b/>
          <w:color w:val="000099"/>
        </w:rPr>
      </w:pPr>
    </w:p>
    <w:p w14:paraId="702E4A19" w14:textId="67DF2227" w:rsidR="0018094A" w:rsidRDefault="003479EE" w:rsidP="0018094A">
      <w:pPr>
        <w:ind w:left="1134"/>
        <w:jc w:val="both"/>
        <w:rPr>
          <w:rFonts w:ascii="Arial" w:hAnsi="Arial" w:cs="Arial"/>
          <w:bCs/>
          <w:color w:val="000099"/>
        </w:rPr>
      </w:pPr>
      <w:r w:rsidRPr="003479EE">
        <w:rPr>
          <w:rFonts w:ascii="Arial" w:hAnsi="Arial" w:cs="Arial"/>
          <w:b/>
          <w:color w:val="000099"/>
        </w:rPr>
        <w:t>Resp</w:t>
      </w:r>
      <w:r w:rsidR="00AB2554" w:rsidRPr="00AB2554">
        <w:rPr>
          <w:rFonts w:ascii="Arial" w:hAnsi="Arial" w:cs="Arial"/>
          <w:b/>
          <w:color w:val="000099"/>
        </w:rPr>
        <w:t>osta 3</w:t>
      </w:r>
      <w:r w:rsidR="0018094A">
        <w:rPr>
          <w:rFonts w:ascii="Arial" w:hAnsi="Arial" w:cs="Arial"/>
          <w:b/>
          <w:color w:val="000099"/>
        </w:rPr>
        <w:t>A</w:t>
      </w:r>
      <w:r w:rsidRPr="003479EE">
        <w:rPr>
          <w:rFonts w:ascii="Arial" w:hAnsi="Arial" w:cs="Arial"/>
          <w:b/>
          <w:color w:val="000099"/>
        </w:rPr>
        <w:t>:</w:t>
      </w:r>
      <w:r w:rsidRPr="003479EE">
        <w:rPr>
          <w:rFonts w:ascii="Arial" w:hAnsi="Arial" w:cs="Arial"/>
          <w:bCs/>
          <w:color w:val="000099"/>
        </w:rPr>
        <w:t xml:space="preserve"> A</w:t>
      </w:r>
      <w:r w:rsidR="0018094A">
        <w:rPr>
          <w:rFonts w:ascii="Arial" w:hAnsi="Arial" w:cs="Arial"/>
          <w:bCs/>
          <w:color w:val="000099"/>
        </w:rPr>
        <w:t xml:space="preserve">s especificações </w:t>
      </w:r>
      <w:r w:rsidRPr="003479EE">
        <w:rPr>
          <w:rFonts w:ascii="Arial" w:hAnsi="Arial" w:cs="Arial"/>
          <w:bCs/>
          <w:color w:val="000099"/>
        </w:rPr>
        <w:t>dos equipamentos e softwares deve</w:t>
      </w:r>
      <w:r w:rsidR="0018094A">
        <w:rPr>
          <w:rFonts w:ascii="Arial" w:hAnsi="Arial" w:cs="Arial"/>
          <w:bCs/>
          <w:color w:val="000099"/>
        </w:rPr>
        <w:t>m</w:t>
      </w:r>
      <w:r w:rsidRPr="003479EE">
        <w:rPr>
          <w:rFonts w:ascii="Arial" w:hAnsi="Arial" w:cs="Arial"/>
          <w:bCs/>
          <w:color w:val="000099"/>
        </w:rPr>
        <w:t xml:space="preserve"> ser cumprid</w:t>
      </w:r>
      <w:r w:rsidR="0018094A">
        <w:rPr>
          <w:rFonts w:ascii="Arial" w:hAnsi="Arial" w:cs="Arial"/>
          <w:bCs/>
          <w:color w:val="000099"/>
        </w:rPr>
        <w:t>as</w:t>
      </w:r>
      <w:r w:rsidRPr="003479EE">
        <w:rPr>
          <w:rFonts w:ascii="Arial" w:hAnsi="Arial" w:cs="Arial"/>
          <w:bCs/>
          <w:color w:val="000099"/>
        </w:rPr>
        <w:t xml:space="preserve"> em sua totalidade</w:t>
      </w:r>
      <w:r w:rsidR="00305C66">
        <w:rPr>
          <w:rFonts w:ascii="Arial" w:hAnsi="Arial" w:cs="Arial"/>
          <w:bCs/>
          <w:color w:val="000099"/>
        </w:rPr>
        <w:t xml:space="preserve"> (100%)</w:t>
      </w:r>
      <w:r w:rsidR="0018094A">
        <w:rPr>
          <w:rFonts w:ascii="Arial" w:hAnsi="Arial" w:cs="Arial"/>
          <w:bCs/>
          <w:color w:val="000099"/>
        </w:rPr>
        <w:t>. Nesse sentido será publicada uma ERRATA corrigindo os itens do Edital e Anexos que contrariem esse entendimento</w:t>
      </w:r>
      <w:r w:rsidR="00305C66">
        <w:rPr>
          <w:rFonts w:ascii="Arial" w:hAnsi="Arial" w:cs="Arial"/>
          <w:bCs/>
          <w:color w:val="000099"/>
        </w:rPr>
        <w:t>, que conterá o seguinte texto:</w:t>
      </w:r>
    </w:p>
    <w:p w14:paraId="63C88ECF" w14:textId="62508CF9" w:rsidR="003479EE" w:rsidRPr="003479EE" w:rsidRDefault="003479EE" w:rsidP="0018094A">
      <w:pPr>
        <w:ind w:left="1134"/>
        <w:jc w:val="both"/>
        <w:rPr>
          <w:rFonts w:ascii="Arial" w:hAnsi="Arial" w:cs="Arial"/>
          <w:bCs/>
          <w:color w:val="000099"/>
        </w:rPr>
      </w:pPr>
      <w:r w:rsidRPr="003479EE">
        <w:rPr>
          <w:rFonts w:ascii="Arial" w:hAnsi="Arial" w:cs="Arial"/>
          <w:bCs/>
          <w:color w:val="000099"/>
        </w:rPr>
        <w:t xml:space="preserve"> </w:t>
      </w:r>
    </w:p>
    <w:p w14:paraId="41727B1E" w14:textId="5D9A00BE" w:rsidR="00C57753" w:rsidRPr="00305C66" w:rsidRDefault="00C57753" w:rsidP="00305C66">
      <w:pPr>
        <w:pStyle w:val="PargrafodaLista"/>
        <w:numPr>
          <w:ilvl w:val="0"/>
          <w:numId w:val="8"/>
        </w:numPr>
        <w:ind w:left="1418"/>
        <w:jc w:val="both"/>
        <w:rPr>
          <w:rFonts w:ascii="Arial" w:hAnsi="Arial" w:cs="Arial"/>
          <w:b/>
          <w:color w:val="000099"/>
        </w:rPr>
      </w:pPr>
      <w:bookmarkStart w:id="0" w:name="_Hlk71796018"/>
      <w:r w:rsidRPr="00305C66">
        <w:rPr>
          <w:rFonts w:ascii="Arial" w:hAnsi="Arial" w:cs="Arial"/>
          <w:b/>
          <w:color w:val="000099"/>
        </w:rPr>
        <w:t>No</w:t>
      </w:r>
      <w:r w:rsidR="003479EE" w:rsidRPr="00305C66">
        <w:rPr>
          <w:rFonts w:ascii="Arial" w:hAnsi="Arial" w:cs="Arial"/>
          <w:b/>
          <w:color w:val="000099"/>
        </w:rPr>
        <w:t xml:space="preserve"> </w:t>
      </w:r>
      <w:r w:rsidRPr="00305C66">
        <w:rPr>
          <w:rFonts w:ascii="Arial" w:hAnsi="Arial" w:cs="Arial"/>
          <w:b/>
          <w:color w:val="000099"/>
        </w:rPr>
        <w:t>E</w:t>
      </w:r>
      <w:r w:rsidR="003479EE" w:rsidRPr="00305C66">
        <w:rPr>
          <w:rFonts w:ascii="Arial" w:hAnsi="Arial" w:cs="Arial"/>
          <w:b/>
          <w:color w:val="000099"/>
        </w:rPr>
        <w:t xml:space="preserve">dital: </w:t>
      </w:r>
    </w:p>
    <w:bookmarkEnd w:id="0"/>
    <w:p w14:paraId="316581C1" w14:textId="77777777" w:rsidR="00C57753" w:rsidRDefault="00C57753" w:rsidP="003479EE">
      <w:pPr>
        <w:jc w:val="both"/>
        <w:rPr>
          <w:rFonts w:ascii="Arial" w:hAnsi="Arial" w:cs="Arial"/>
          <w:bCs/>
          <w:color w:val="000099"/>
        </w:rPr>
      </w:pPr>
    </w:p>
    <w:p w14:paraId="4CAB29EC" w14:textId="77777777" w:rsidR="00C57753" w:rsidRPr="00305C66" w:rsidRDefault="003479EE" w:rsidP="00305C66">
      <w:pPr>
        <w:ind w:left="1843"/>
        <w:jc w:val="both"/>
        <w:rPr>
          <w:rFonts w:ascii="Arial" w:hAnsi="Arial" w:cs="Arial"/>
          <w:b/>
          <w:color w:val="000099"/>
        </w:rPr>
      </w:pPr>
      <w:bookmarkStart w:id="1" w:name="_Hlk71795972"/>
      <w:r w:rsidRPr="00305C66">
        <w:rPr>
          <w:rFonts w:ascii="Arial" w:hAnsi="Arial" w:cs="Arial"/>
          <w:b/>
          <w:color w:val="000099"/>
        </w:rPr>
        <w:t xml:space="preserve">Onde se lê: </w:t>
      </w:r>
    </w:p>
    <w:p w14:paraId="22B30111" w14:textId="77777777" w:rsidR="00C57753" w:rsidRDefault="00C57753" w:rsidP="00305C66">
      <w:pPr>
        <w:ind w:left="1843"/>
        <w:jc w:val="both"/>
        <w:rPr>
          <w:rFonts w:ascii="Arial" w:hAnsi="Arial" w:cs="Arial"/>
          <w:bCs/>
          <w:color w:val="000099"/>
        </w:rPr>
      </w:pPr>
      <w:r>
        <w:rPr>
          <w:rFonts w:ascii="Arial" w:hAnsi="Arial" w:cs="Arial"/>
          <w:bCs/>
          <w:color w:val="000099"/>
        </w:rPr>
        <w:t xml:space="preserve">6.2.7. </w:t>
      </w:r>
      <w:r w:rsidR="003479EE" w:rsidRPr="003479EE">
        <w:rPr>
          <w:rFonts w:ascii="Arial" w:hAnsi="Arial" w:cs="Arial"/>
          <w:bCs/>
          <w:color w:val="000099"/>
        </w:rPr>
        <w:t>Será aprovada a solução que tiver demonstrado um percentual mínimo de 80% (oitenta por cento) de atendimento as especificações contidas nos itens 8, 10, 11, 12, 13 do Termo de Referência</w:t>
      </w:r>
      <w:r>
        <w:rPr>
          <w:rFonts w:ascii="Arial" w:hAnsi="Arial" w:cs="Arial"/>
          <w:bCs/>
          <w:color w:val="000099"/>
        </w:rPr>
        <w:t>.</w:t>
      </w:r>
    </w:p>
    <w:p w14:paraId="5B7A3FFF" w14:textId="77777777" w:rsidR="00C57753" w:rsidRDefault="00C57753" w:rsidP="00305C66">
      <w:pPr>
        <w:ind w:left="1843"/>
        <w:jc w:val="both"/>
        <w:rPr>
          <w:rFonts w:ascii="Arial" w:hAnsi="Arial" w:cs="Arial"/>
          <w:bCs/>
          <w:color w:val="000099"/>
        </w:rPr>
      </w:pPr>
    </w:p>
    <w:p w14:paraId="73FE4628" w14:textId="77777777" w:rsidR="00C57753" w:rsidRPr="00305C66" w:rsidRDefault="00C57753" w:rsidP="00305C66">
      <w:pPr>
        <w:ind w:left="1843"/>
        <w:jc w:val="both"/>
        <w:rPr>
          <w:rFonts w:ascii="Arial" w:hAnsi="Arial" w:cs="Arial"/>
          <w:b/>
          <w:color w:val="000099"/>
        </w:rPr>
      </w:pPr>
      <w:r w:rsidRPr="00305C66">
        <w:rPr>
          <w:rFonts w:ascii="Arial" w:hAnsi="Arial" w:cs="Arial"/>
          <w:b/>
          <w:color w:val="000099"/>
        </w:rPr>
        <w:t>L</w:t>
      </w:r>
      <w:r w:rsidR="003479EE" w:rsidRPr="00305C66">
        <w:rPr>
          <w:rFonts w:ascii="Arial" w:hAnsi="Arial" w:cs="Arial"/>
          <w:b/>
          <w:color w:val="000099"/>
        </w:rPr>
        <w:t>eia-se</w:t>
      </w:r>
      <w:r w:rsidRPr="00305C66">
        <w:rPr>
          <w:rFonts w:ascii="Arial" w:hAnsi="Arial" w:cs="Arial"/>
          <w:b/>
          <w:color w:val="000099"/>
        </w:rPr>
        <w:t>:</w:t>
      </w:r>
    </w:p>
    <w:p w14:paraId="201B8693" w14:textId="087972AB" w:rsidR="003479EE" w:rsidRDefault="00C57753" w:rsidP="00305C66">
      <w:pPr>
        <w:ind w:left="1843"/>
        <w:jc w:val="both"/>
        <w:rPr>
          <w:rFonts w:ascii="Arial" w:hAnsi="Arial" w:cs="Arial"/>
          <w:bCs/>
          <w:color w:val="000099"/>
        </w:rPr>
      </w:pPr>
      <w:r>
        <w:rPr>
          <w:rFonts w:ascii="Arial" w:hAnsi="Arial" w:cs="Arial"/>
          <w:bCs/>
          <w:color w:val="000099"/>
        </w:rPr>
        <w:t xml:space="preserve">6.2.7. </w:t>
      </w:r>
      <w:r w:rsidR="003479EE" w:rsidRPr="003479EE">
        <w:rPr>
          <w:rFonts w:ascii="Arial" w:hAnsi="Arial" w:cs="Arial"/>
          <w:bCs/>
          <w:color w:val="000099"/>
        </w:rPr>
        <w:t>Será aprovada a solução que tiver demonstrado 100% (</w:t>
      </w:r>
      <w:r w:rsidR="00B17B79">
        <w:rPr>
          <w:rFonts w:ascii="Arial" w:hAnsi="Arial" w:cs="Arial"/>
          <w:bCs/>
          <w:color w:val="000099"/>
        </w:rPr>
        <w:t>cem</w:t>
      </w:r>
      <w:r w:rsidR="003479EE" w:rsidRPr="003479EE">
        <w:rPr>
          <w:rFonts w:ascii="Arial" w:hAnsi="Arial" w:cs="Arial"/>
          <w:bCs/>
          <w:color w:val="000099"/>
        </w:rPr>
        <w:t xml:space="preserve"> por cento) de atendimento as especificações contidas nos itens 8, 10, 11, 12, 13 do Termo de Referência</w:t>
      </w:r>
      <w:r w:rsidR="005B5E39">
        <w:rPr>
          <w:rFonts w:ascii="Arial" w:hAnsi="Arial" w:cs="Arial"/>
          <w:bCs/>
          <w:color w:val="000099"/>
        </w:rPr>
        <w:t>.</w:t>
      </w:r>
    </w:p>
    <w:p w14:paraId="577FDA2E" w14:textId="5465EE16" w:rsidR="0018094A" w:rsidRDefault="0018094A" w:rsidP="003479EE">
      <w:pPr>
        <w:jc w:val="both"/>
        <w:rPr>
          <w:rFonts w:ascii="Arial" w:hAnsi="Arial" w:cs="Arial"/>
          <w:bCs/>
          <w:color w:val="000099"/>
        </w:rPr>
      </w:pPr>
    </w:p>
    <w:p w14:paraId="656BB767" w14:textId="7CD6149F" w:rsidR="00305C66" w:rsidRPr="00AB2C2B" w:rsidRDefault="00305C66" w:rsidP="00305C66">
      <w:pPr>
        <w:pStyle w:val="PargrafodaLista"/>
        <w:numPr>
          <w:ilvl w:val="0"/>
          <w:numId w:val="8"/>
        </w:numPr>
        <w:ind w:left="1418"/>
        <w:jc w:val="both"/>
        <w:rPr>
          <w:rFonts w:ascii="Arial" w:hAnsi="Arial" w:cs="Arial"/>
          <w:b/>
          <w:color w:val="000099"/>
        </w:rPr>
      </w:pPr>
      <w:r w:rsidRPr="00AB2C2B">
        <w:rPr>
          <w:rFonts w:ascii="Arial" w:hAnsi="Arial" w:cs="Arial"/>
          <w:b/>
          <w:color w:val="000099"/>
        </w:rPr>
        <w:t>No Termo de Referência (TR):</w:t>
      </w:r>
    </w:p>
    <w:p w14:paraId="3BE21D96" w14:textId="15ABB92D" w:rsidR="00305C66" w:rsidRDefault="00305C66" w:rsidP="003479EE">
      <w:pPr>
        <w:jc w:val="both"/>
        <w:rPr>
          <w:rFonts w:ascii="Arial" w:hAnsi="Arial" w:cs="Arial"/>
          <w:bCs/>
          <w:color w:val="000099"/>
        </w:rPr>
      </w:pPr>
    </w:p>
    <w:p w14:paraId="29E71D68" w14:textId="77777777" w:rsidR="00305C66" w:rsidRPr="00305C66" w:rsidRDefault="00305C66" w:rsidP="00305C66">
      <w:pPr>
        <w:ind w:left="1843"/>
        <w:jc w:val="both"/>
        <w:rPr>
          <w:rFonts w:ascii="Arial" w:hAnsi="Arial" w:cs="Arial"/>
          <w:b/>
          <w:color w:val="000099"/>
        </w:rPr>
      </w:pPr>
      <w:r w:rsidRPr="00305C66">
        <w:rPr>
          <w:rFonts w:ascii="Arial" w:hAnsi="Arial" w:cs="Arial"/>
          <w:b/>
          <w:color w:val="000099"/>
        </w:rPr>
        <w:t xml:space="preserve">Onde se lê: </w:t>
      </w:r>
    </w:p>
    <w:p w14:paraId="63767142" w14:textId="77777777" w:rsidR="00305C66" w:rsidRPr="00305C66" w:rsidRDefault="00305C66" w:rsidP="00305C66">
      <w:pPr>
        <w:ind w:left="1843"/>
        <w:jc w:val="both"/>
        <w:rPr>
          <w:rFonts w:ascii="Arial" w:hAnsi="Arial" w:cs="Arial"/>
          <w:bCs/>
          <w:color w:val="000099"/>
        </w:rPr>
      </w:pPr>
      <w:r w:rsidRPr="00305C66">
        <w:rPr>
          <w:rFonts w:ascii="Arial" w:hAnsi="Arial" w:cs="Arial"/>
          <w:bCs/>
          <w:color w:val="000099"/>
        </w:rPr>
        <w:t>19.3.6. Será aprovada a solução que tiver demonstrado um percentual mínimo de 80% (oitenta por cento) de atendimento as especificações contidas nos itens 8, 10, 11, 12, 13 deste Termo de Referência.</w:t>
      </w:r>
    </w:p>
    <w:p w14:paraId="146435F3" w14:textId="77777777" w:rsidR="00305C66" w:rsidRPr="003479EE" w:rsidRDefault="00305C66" w:rsidP="00305C66">
      <w:pPr>
        <w:ind w:left="1843"/>
        <w:jc w:val="both"/>
        <w:rPr>
          <w:rFonts w:ascii="Arial" w:hAnsi="Arial" w:cs="Arial"/>
          <w:bCs/>
          <w:color w:val="000099"/>
        </w:rPr>
      </w:pPr>
    </w:p>
    <w:p w14:paraId="7A48C4BA" w14:textId="77777777" w:rsidR="00305C66" w:rsidRPr="00305C66" w:rsidRDefault="00305C66" w:rsidP="00305C66">
      <w:pPr>
        <w:ind w:left="1843"/>
        <w:jc w:val="both"/>
        <w:rPr>
          <w:rFonts w:ascii="Arial" w:hAnsi="Arial" w:cs="Arial"/>
          <w:b/>
          <w:color w:val="000099"/>
        </w:rPr>
      </w:pPr>
      <w:r w:rsidRPr="00305C66">
        <w:rPr>
          <w:rFonts w:ascii="Arial" w:hAnsi="Arial" w:cs="Arial"/>
          <w:b/>
          <w:color w:val="000099"/>
        </w:rPr>
        <w:t>Leia-se:</w:t>
      </w:r>
    </w:p>
    <w:p w14:paraId="5B06740B" w14:textId="56ABF457" w:rsidR="003479EE" w:rsidRPr="003479EE" w:rsidRDefault="00305C66" w:rsidP="00305C66">
      <w:pPr>
        <w:ind w:left="1843"/>
        <w:jc w:val="both"/>
        <w:rPr>
          <w:rFonts w:ascii="Arial" w:hAnsi="Arial" w:cs="Arial"/>
          <w:bCs/>
          <w:color w:val="000099"/>
        </w:rPr>
      </w:pPr>
      <w:r w:rsidRPr="00305C66">
        <w:rPr>
          <w:rFonts w:ascii="Arial" w:hAnsi="Arial" w:cs="Arial"/>
          <w:bCs/>
          <w:color w:val="000099"/>
        </w:rPr>
        <w:t xml:space="preserve">19.3.6. </w:t>
      </w:r>
      <w:r w:rsidR="003479EE" w:rsidRPr="003479EE">
        <w:rPr>
          <w:rFonts w:ascii="Arial" w:hAnsi="Arial" w:cs="Arial"/>
          <w:bCs/>
          <w:color w:val="000099"/>
        </w:rPr>
        <w:t>Será aprovada a solução que tiver demonstrado 100% (</w:t>
      </w:r>
      <w:r w:rsidR="00AB2554">
        <w:rPr>
          <w:rFonts w:ascii="Arial" w:hAnsi="Arial" w:cs="Arial"/>
          <w:bCs/>
          <w:color w:val="000099"/>
        </w:rPr>
        <w:t>cem</w:t>
      </w:r>
      <w:r w:rsidR="003479EE" w:rsidRPr="003479EE">
        <w:rPr>
          <w:rFonts w:ascii="Arial" w:hAnsi="Arial" w:cs="Arial"/>
          <w:bCs/>
          <w:color w:val="000099"/>
        </w:rPr>
        <w:t xml:space="preserve"> por cento) de atendimento as especificações contidas nos itens 8, 10, 11, 12, 13 deste Termo de Referência</w:t>
      </w:r>
      <w:r>
        <w:rPr>
          <w:rFonts w:ascii="Arial" w:hAnsi="Arial" w:cs="Arial"/>
          <w:bCs/>
          <w:color w:val="000099"/>
        </w:rPr>
        <w:t>.</w:t>
      </w:r>
    </w:p>
    <w:bookmarkEnd w:id="1"/>
    <w:p w14:paraId="009A10AD" w14:textId="77777777" w:rsidR="0018094A" w:rsidRDefault="0018094A" w:rsidP="003479EE">
      <w:pPr>
        <w:jc w:val="both"/>
        <w:rPr>
          <w:rFonts w:ascii="Arial" w:hAnsi="Arial" w:cs="Arial"/>
          <w:bCs/>
          <w:color w:val="000099"/>
        </w:rPr>
      </w:pPr>
    </w:p>
    <w:p w14:paraId="219E9E25" w14:textId="23CE9CE8" w:rsidR="003479EE" w:rsidRDefault="00AB2C2B" w:rsidP="003479EE">
      <w:pPr>
        <w:jc w:val="both"/>
        <w:rPr>
          <w:rFonts w:ascii="Arial" w:hAnsi="Arial" w:cs="Arial"/>
          <w:bCs/>
        </w:rPr>
      </w:pPr>
      <w:r w:rsidRPr="00AB2C2B">
        <w:rPr>
          <w:rFonts w:ascii="Arial" w:hAnsi="Arial" w:cs="Arial"/>
          <w:b/>
        </w:rPr>
        <w:t>PERGUNTA 3B:</w:t>
      </w:r>
      <w:r w:rsidR="003479EE" w:rsidRPr="00AB2C2B">
        <w:rPr>
          <w:rFonts w:ascii="Arial" w:hAnsi="Arial" w:cs="Arial"/>
          <w:bCs/>
        </w:rPr>
        <w:t xml:space="preserve"> Para o processo de substituição de toner, entendemos que este poderá ser realizados pela Contratante, mediante </w:t>
      </w:r>
      <w:r>
        <w:rPr>
          <w:rFonts w:ascii="Arial" w:hAnsi="Arial" w:cs="Arial"/>
          <w:bCs/>
        </w:rPr>
        <w:t>O</w:t>
      </w:r>
      <w:r w:rsidR="003479EE" w:rsidRPr="00AB2C2B">
        <w:rPr>
          <w:rFonts w:ascii="Arial" w:hAnsi="Arial" w:cs="Arial"/>
          <w:bCs/>
        </w:rPr>
        <w:t xml:space="preserve"> treinamento que será realizad</w:t>
      </w:r>
      <w:r>
        <w:rPr>
          <w:rFonts w:ascii="Arial" w:hAnsi="Arial" w:cs="Arial"/>
          <w:bCs/>
        </w:rPr>
        <w:t>o</w:t>
      </w:r>
      <w:r w:rsidR="003479EE" w:rsidRPr="00AB2C2B">
        <w:rPr>
          <w:rFonts w:ascii="Arial" w:hAnsi="Arial" w:cs="Arial"/>
          <w:bCs/>
        </w:rPr>
        <w:t xml:space="preserve"> pela contratada e caso houver necessidade de suporte, os usuários poderão solicitar suporte junto a contratante, que prestará o primeiro atendimento de forma remota e/ou presencial, de acordo com os Níveis mínimos de Serviços indicados no edital, está correto o nosso entendimento?</w:t>
      </w:r>
    </w:p>
    <w:p w14:paraId="48664327" w14:textId="77777777" w:rsidR="00AB2C2B" w:rsidRPr="00AB2C2B" w:rsidRDefault="00AB2C2B" w:rsidP="003479EE">
      <w:pPr>
        <w:jc w:val="both"/>
        <w:rPr>
          <w:rFonts w:ascii="Arial" w:hAnsi="Arial" w:cs="Arial"/>
          <w:bCs/>
        </w:rPr>
      </w:pPr>
    </w:p>
    <w:p w14:paraId="5D25A43E" w14:textId="00487FAD" w:rsidR="003479EE" w:rsidRPr="003479EE" w:rsidRDefault="00AB2C2B" w:rsidP="00AB2C2B">
      <w:pPr>
        <w:ind w:left="1134"/>
        <w:jc w:val="both"/>
        <w:rPr>
          <w:rFonts w:ascii="Arial" w:hAnsi="Arial" w:cs="Arial"/>
          <w:bCs/>
          <w:color w:val="000099"/>
        </w:rPr>
      </w:pPr>
      <w:r w:rsidRPr="003479EE">
        <w:rPr>
          <w:rFonts w:ascii="Arial" w:hAnsi="Arial" w:cs="Arial"/>
          <w:b/>
          <w:color w:val="000099"/>
        </w:rPr>
        <w:t>Resp</w:t>
      </w:r>
      <w:r w:rsidRPr="00AB2554">
        <w:rPr>
          <w:rFonts w:ascii="Arial" w:hAnsi="Arial" w:cs="Arial"/>
          <w:b/>
          <w:color w:val="000099"/>
        </w:rPr>
        <w:t>osta 3</w:t>
      </w:r>
      <w:r>
        <w:rPr>
          <w:rFonts w:ascii="Arial" w:hAnsi="Arial" w:cs="Arial"/>
          <w:b/>
          <w:color w:val="000099"/>
        </w:rPr>
        <w:t>B</w:t>
      </w:r>
      <w:r w:rsidRPr="003479EE">
        <w:rPr>
          <w:rFonts w:ascii="Arial" w:hAnsi="Arial" w:cs="Arial"/>
          <w:b/>
          <w:color w:val="000099"/>
        </w:rPr>
        <w:t>:</w:t>
      </w:r>
      <w:r>
        <w:rPr>
          <w:rFonts w:ascii="Arial" w:hAnsi="Arial" w:cs="Arial"/>
          <w:bCs/>
          <w:color w:val="000099"/>
        </w:rPr>
        <w:t xml:space="preserve"> NÃO.</w:t>
      </w:r>
      <w:r w:rsidR="003479EE" w:rsidRPr="003479EE">
        <w:rPr>
          <w:rFonts w:ascii="Arial" w:hAnsi="Arial" w:cs="Arial"/>
          <w:bCs/>
          <w:color w:val="000099"/>
        </w:rPr>
        <w:t xml:space="preserve"> </w:t>
      </w:r>
      <w:r>
        <w:rPr>
          <w:rFonts w:ascii="Arial" w:hAnsi="Arial" w:cs="Arial"/>
          <w:bCs/>
          <w:color w:val="000099"/>
        </w:rPr>
        <w:t>T</w:t>
      </w:r>
      <w:r w:rsidR="003479EE" w:rsidRPr="003479EE">
        <w:rPr>
          <w:rFonts w:ascii="Arial" w:hAnsi="Arial" w:cs="Arial"/>
          <w:bCs/>
          <w:color w:val="000099"/>
        </w:rPr>
        <w:t>oda a troca de insumos é de</w:t>
      </w:r>
      <w:r>
        <w:rPr>
          <w:rFonts w:ascii="Arial" w:hAnsi="Arial" w:cs="Arial"/>
          <w:bCs/>
          <w:color w:val="000099"/>
        </w:rPr>
        <w:t xml:space="preserve"> exclusiva </w:t>
      </w:r>
      <w:r w:rsidR="003479EE" w:rsidRPr="003479EE">
        <w:rPr>
          <w:rFonts w:ascii="Arial" w:hAnsi="Arial" w:cs="Arial"/>
          <w:bCs/>
          <w:color w:val="000099"/>
        </w:rPr>
        <w:t>responsabilidade da contratada. Apenas o abastecimento de papel nas impressoras poderá ser feito pelos contratante</w:t>
      </w:r>
      <w:r>
        <w:rPr>
          <w:rFonts w:ascii="Arial" w:hAnsi="Arial" w:cs="Arial"/>
          <w:bCs/>
          <w:color w:val="000099"/>
        </w:rPr>
        <w:t>s</w:t>
      </w:r>
      <w:r w:rsidR="003479EE" w:rsidRPr="003479EE">
        <w:rPr>
          <w:rFonts w:ascii="Arial" w:hAnsi="Arial" w:cs="Arial"/>
          <w:bCs/>
          <w:color w:val="000099"/>
        </w:rPr>
        <w:t>.</w:t>
      </w:r>
    </w:p>
    <w:p w14:paraId="081ABE36" w14:textId="5C333804" w:rsidR="003479EE" w:rsidRPr="00AB2C2B" w:rsidRDefault="00AB2C2B" w:rsidP="003479EE">
      <w:pPr>
        <w:jc w:val="both"/>
        <w:rPr>
          <w:rFonts w:ascii="Arial" w:hAnsi="Arial" w:cs="Arial"/>
          <w:bCs/>
        </w:rPr>
      </w:pPr>
      <w:r w:rsidRPr="00AB2C2B">
        <w:rPr>
          <w:rFonts w:ascii="Arial" w:hAnsi="Arial" w:cs="Arial"/>
          <w:b/>
        </w:rPr>
        <w:lastRenderedPageBreak/>
        <w:t>PERGUNTA 3C:</w:t>
      </w:r>
      <w:r w:rsidR="003479EE" w:rsidRPr="00AB2C2B">
        <w:rPr>
          <w:rFonts w:ascii="Arial" w:hAnsi="Arial" w:cs="Arial"/>
          <w:bCs/>
        </w:rPr>
        <w:t xml:space="preserve"> Entendemos que toda a Infraestrutura de servidores (seja eles físicos ou virtuais com sistema operacional), Banco de Dados e licenças para a instalação do software de gerenciamento e bilhetagem que serão instalados pela contratada, será de responsabilidade do Órgão contratante, está correto o nosso entendimento?</w:t>
      </w:r>
    </w:p>
    <w:p w14:paraId="2F64EB07" w14:textId="77777777" w:rsidR="00AB2C2B" w:rsidRDefault="00AB2C2B" w:rsidP="003479EE">
      <w:pPr>
        <w:jc w:val="both"/>
        <w:rPr>
          <w:rFonts w:ascii="Arial" w:hAnsi="Arial" w:cs="Arial"/>
          <w:bCs/>
          <w:color w:val="000099"/>
        </w:rPr>
      </w:pPr>
    </w:p>
    <w:p w14:paraId="04FFCF60" w14:textId="576AF36F" w:rsidR="003479EE" w:rsidRPr="003479EE" w:rsidRDefault="00AB2C2B" w:rsidP="005B5E39">
      <w:pPr>
        <w:ind w:left="1134"/>
        <w:jc w:val="both"/>
        <w:rPr>
          <w:rFonts w:ascii="Arial" w:hAnsi="Arial" w:cs="Arial"/>
          <w:bCs/>
          <w:color w:val="000099"/>
        </w:rPr>
      </w:pPr>
      <w:r w:rsidRPr="003479EE">
        <w:rPr>
          <w:rFonts w:ascii="Arial" w:hAnsi="Arial" w:cs="Arial"/>
          <w:b/>
          <w:color w:val="000099"/>
        </w:rPr>
        <w:t>Resp</w:t>
      </w:r>
      <w:r w:rsidRPr="00AB2554">
        <w:rPr>
          <w:rFonts w:ascii="Arial" w:hAnsi="Arial" w:cs="Arial"/>
          <w:b/>
          <w:color w:val="000099"/>
        </w:rPr>
        <w:t>osta 3</w:t>
      </w:r>
      <w:r>
        <w:rPr>
          <w:rFonts w:ascii="Arial" w:hAnsi="Arial" w:cs="Arial"/>
          <w:b/>
          <w:color w:val="000099"/>
        </w:rPr>
        <w:t>C</w:t>
      </w:r>
      <w:r w:rsidRPr="003479EE">
        <w:rPr>
          <w:rFonts w:ascii="Arial" w:hAnsi="Arial" w:cs="Arial"/>
          <w:b/>
          <w:color w:val="000099"/>
        </w:rPr>
        <w:t>:</w:t>
      </w:r>
      <w:r>
        <w:rPr>
          <w:rFonts w:ascii="Arial" w:hAnsi="Arial" w:cs="Arial"/>
          <w:bCs/>
          <w:color w:val="000099"/>
        </w:rPr>
        <w:t xml:space="preserve"> </w:t>
      </w:r>
      <w:r w:rsidRPr="003479EE">
        <w:rPr>
          <w:rFonts w:ascii="Arial" w:hAnsi="Arial" w:cs="Arial"/>
          <w:bCs/>
          <w:color w:val="000099"/>
        </w:rPr>
        <w:t>NÃO</w:t>
      </w:r>
      <w:r>
        <w:rPr>
          <w:rFonts w:ascii="Arial" w:hAnsi="Arial" w:cs="Arial"/>
          <w:bCs/>
          <w:color w:val="000099"/>
        </w:rPr>
        <w:t>.</w:t>
      </w:r>
      <w:r w:rsidR="005B5E39">
        <w:rPr>
          <w:rFonts w:ascii="Arial" w:hAnsi="Arial" w:cs="Arial"/>
          <w:bCs/>
          <w:color w:val="000099"/>
        </w:rPr>
        <w:t xml:space="preserve"> A responsabilidade é da Contratada. A</w:t>
      </w:r>
      <w:r w:rsidR="003479EE" w:rsidRPr="003479EE">
        <w:rPr>
          <w:rFonts w:ascii="Arial" w:hAnsi="Arial" w:cs="Arial"/>
          <w:bCs/>
          <w:color w:val="000099"/>
        </w:rPr>
        <w:t>penas o domínio e o software de antivírus com eventuais bloqueios serão de responsabilidade das contratantes</w:t>
      </w:r>
    </w:p>
    <w:p w14:paraId="0AE25F78" w14:textId="77777777" w:rsidR="00AB2C2B" w:rsidRDefault="00AB2C2B" w:rsidP="003479EE">
      <w:pPr>
        <w:jc w:val="both"/>
        <w:rPr>
          <w:rFonts w:ascii="Arial" w:hAnsi="Arial" w:cs="Arial"/>
          <w:bCs/>
          <w:color w:val="000099"/>
        </w:rPr>
      </w:pPr>
    </w:p>
    <w:p w14:paraId="64C33A5D" w14:textId="642F3281" w:rsidR="003479EE" w:rsidRPr="003479EE" w:rsidRDefault="005B5E39" w:rsidP="003479EE">
      <w:pPr>
        <w:jc w:val="both"/>
        <w:rPr>
          <w:rFonts w:ascii="Arial" w:hAnsi="Arial" w:cs="Arial"/>
          <w:bCs/>
          <w:color w:val="000099"/>
        </w:rPr>
      </w:pPr>
      <w:r w:rsidRPr="00AB2C2B">
        <w:rPr>
          <w:rFonts w:ascii="Arial" w:hAnsi="Arial" w:cs="Arial"/>
          <w:b/>
        </w:rPr>
        <w:t>PERGUNTA 3</w:t>
      </w:r>
      <w:r>
        <w:rPr>
          <w:rFonts w:ascii="Arial" w:hAnsi="Arial" w:cs="Arial"/>
          <w:b/>
        </w:rPr>
        <w:t>D</w:t>
      </w:r>
      <w:r w:rsidRPr="00AB2C2B">
        <w:rPr>
          <w:rFonts w:ascii="Arial" w:hAnsi="Arial" w:cs="Arial"/>
          <w:b/>
        </w:rPr>
        <w:t>:</w:t>
      </w:r>
      <w:r w:rsidR="003479EE" w:rsidRPr="003479EE">
        <w:rPr>
          <w:rFonts w:ascii="Arial" w:hAnsi="Arial" w:cs="Arial"/>
          <w:bCs/>
          <w:color w:val="000099"/>
        </w:rPr>
        <w:t xml:space="preserve"> </w:t>
      </w:r>
      <w:r w:rsidR="003479EE" w:rsidRPr="00B17B79">
        <w:rPr>
          <w:rFonts w:ascii="Arial" w:hAnsi="Arial" w:cs="Arial"/>
          <w:bCs/>
        </w:rPr>
        <w:t xml:space="preserve">A instalação de driver de impressão poderá realizada de forma coletiva por meio de Login Script ou GPO? Caso negativo solicitamos ao órgão que informe a quantidade de estações de trabalho e quantos usuários </w:t>
      </w:r>
      <w:r w:rsidR="00D63C75" w:rsidRPr="00B17B79">
        <w:rPr>
          <w:rFonts w:ascii="Arial" w:hAnsi="Arial" w:cs="Arial"/>
          <w:bCs/>
        </w:rPr>
        <w:t>a</w:t>
      </w:r>
      <w:r w:rsidR="003479EE" w:rsidRPr="00B17B79">
        <w:rPr>
          <w:rFonts w:ascii="Arial" w:hAnsi="Arial" w:cs="Arial"/>
          <w:bCs/>
        </w:rPr>
        <w:t xml:space="preserve"> CNI possui?</w:t>
      </w:r>
    </w:p>
    <w:p w14:paraId="2D1C1907" w14:textId="77777777" w:rsidR="00D63C75" w:rsidRDefault="00D63C75" w:rsidP="003479EE">
      <w:pPr>
        <w:jc w:val="both"/>
        <w:rPr>
          <w:rFonts w:ascii="Arial" w:hAnsi="Arial" w:cs="Arial"/>
          <w:b/>
          <w:color w:val="000099"/>
        </w:rPr>
      </w:pPr>
    </w:p>
    <w:p w14:paraId="30A2ED3C" w14:textId="641CAA98" w:rsidR="003479EE" w:rsidRPr="003479EE" w:rsidRDefault="00D63C75" w:rsidP="00D63C75">
      <w:pPr>
        <w:ind w:left="1134"/>
        <w:jc w:val="both"/>
        <w:rPr>
          <w:rFonts w:ascii="Arial" w:hAnsi="Arial" w:cs="Arial"/>
          <w:bCs/>
          <w:color w:val="000099"/>
        </w:rPr>
      </w:pPr>
      <w:r w:rsidRPr="003479EE">
        <w:rPr>
          <w:rFonts w:ascii="Arial" w:hAnsi="Arial" w:cs="Arial"/>
          <w:b/>
          <w:color w:val="000099"/>
        </w:rPr>
        <w:t>Resp</w:t>
      </w:r>
      <w:r w:rsidRPr="00AB2554">
        <w:rPr>
          <w:rFonts w:ascii="Arial" w:hAnsi="Arial" w:cs="Arial"/>
          <w:b/>
          <w:color w:val="000099"/>
        </w:rPr>
        <w:t>osta 3</w:t>
      </w:r>
      <w:r>
        <w:rPr>
          <w:rFonts w:ascii="Arial" w:hAnsi="Arial" w:cs="Arial"/>
          <w:b/>
          <w:color w:val="000099"/>
        </w:rPr>
        <w:t>D</w:t>
      </w:r>
      <w:r w:rsidRPr="003479EE">
        <w:rPr>
          <w:rFonts w:ascii="Arial" w:hAnsi="Arial" w:cs="Arial"/>
          <w:b/>
          <w:color w:val="000099"/>
        </w:rPr>
        <w:t>:</w:t>
      </w:r>
      <w:r>
        <w:rPr>
          <w:rFonts w:ascii="Arial" w:hAnsi="Arial" w:cs="Arial"/>
          <w:bCs/>
          <w:color w:val="000099"/>
        </w:rPr>
        <w:t xml:space="preserve"> </w:t>
      </w:r>
      <w:r w:rsidR="003479EE" w:rsidRPr="003479EE">
        <w:rPr>
          <w:rFonts w:ascii="Arial" w:hAnsi="Arial" w:cs="Arial"/>
          <w:bCs/>
          <w:color w:val="000099"/>
        </w:rPr>
        <w:t xml:space="preserve">É possível efetuar </w:t>
      </w:r>
      <w:r>
        <w:rPr>
          <w:rFonts w:ascii="Arial" w:hAnsi="Arial" w:cs="Arial"/>
          <w:bCs/>
          <w:color w:val="000099"/>
        </w:rPr>
        <w:t xml:space="preserve">a instalação </w:t>
      </w:r>
      <w:r w:rsidR="003479EE" w:rsidRPr="003479EE">
        <w:rPr>
          <w:rFonts w:ascii="Arial" w:hAnsi="Arial" w:cs="Arial"/>
          <w:bCs/>
          <w:color w:val="000099"/>
        </w:rPr>
        <w:t>por GPO</w:t>
      </w:r>
      <w:r>
        <w:rPr>
          <w:rFonts w:ascii="Arial" w:hAnsi="Arial" w:cs="Arial"/>
          <w:bCs/>
          <w:color w:val="000099"/>
        </w:rPr>
        <w:t>.</w:t>
      </w:r>
    </w:p>
    <w:p w14:paraId="1289D8C1" w14:textId="77777777" w:rsidR="005B5E39" w:rsidRDefault="005B5E39" w:rsidP="003479EE">
      <w:pPr>
        <w:jc w:val="both"/>
        <w:rPr>
          <w:rFonts w:ascii="Arial" w:hAnsi="Arial" w:cs="Arial"/>
          <w:bCs/>
          <w:color w:val="000099"/>
        </w:rPr>
      </w:pPr>
    </w:p>
    <w:p w14:paraId="7573DC67" w14:textId="488167F1" w:rsidR="003479EE" w:rsidRPr="00D63C75" w:rsidRDefault="005B5E39" w:rsidP="003479EE">
      <w:pPr>
        <w:jc w:val="both"/>
        <w:rPr>
          <w:rFonts w:ascii="Arial" w:hAnsi="Arial" w:cs="Arial"/>
          <w:bCs/>
        </w:rPr>
      </w:pPr>
      <w:r w:rsidRPr="00D63C75">
        <w:rPr>
          <w:rFonts w:ascii="Arial" w:hAnsi="Arial" w:cs="Arial"/>
          <w:b/>
        </w:rPr>
        <w:t>PERGUNTA 3E:</w:t>
      </w:r>
      <w:r w:rsidRPr="00D63C75">
        <w:rPr>
          <w:rFonts w:ascii="Arial" w:hAnsi="Arial" w:cs="Arial"/>
          <w:bCs/>
        </w:rPr>
        <w:t xml:space="preserve"> </w:t>
      </w:r>
      <w:r w:rsidR="003479EE" w:rsidRPr="00D63C75">
        <w:rPr>
          <w:rFonts w:ascii="Arial" w:hAnsi="Arial" w:cs="Arial"/>
          <w:bCs/>
        </w:rPr>
        <w:t>Entendemos que os eventuais custos de orçamento referente a uso indevido do equipamento, após comprovado o dano causado mediante relatório técnico, serão ressarcidos pelo órgão. Está correto o nosso entendimento?</w:t>
      </w:r>
    </w:p>
    <w:p w14:paraId="5B5D02F2" w14:textId="77777777" w:rsidR="00D63C75" w:rsidRDefault="00D63C75" w:rsidP="003479EE">
      <w:pPr>
        <w:jc w:val="both"/>
        <w:rPr>
          <w:rFonts w:ascii="Arial" w:hAnsi="Arial" w:cs="Arial"/>
          <w:bCs/>
          <w:color w:val="000099"/>
        </w:rPr>
      </w:pPr>
    </w:p>
    <w:p w14:paraId="78DB51CD" w14:textId="4B8EA30B" w:rsidR="003479EE" w:rsidRPr="003479EE" w:rsidRDefault="00D63C75" w:rsidP="00D63C75">
      <w:pPr>
        <w:ind w:left="1134"/>
        <w:jc w:val="both"/>
        <w:rPr>
          <w:rFonts w:ascii="Arial" w:hAnsi="Arial" w:cs="Arial"/>
          <w:bCs/>
          <w:color w:val="000099"/>
        </w:rPr>
      </w:pPr>
      <w:r w:rsidRPr="003479EE">
        <w:rPr>
          <w:rFonts w:ascii="Arial" w:hAnsi="Arial" w:cs="Arial"/>
          <w:b/>
          <w:color w:val="000099"/>
        </w:rPr>
        <w:t>Resp</w:t>
      </w:r>
      <w:r w:rsidRPr="00AB2554">
        <w:rPr>
          <w:rFonts w:ascii="Arial" w:hAnsi="Arial" w:cs="Arial"/>
          <w:b/>
          <w:color w:val="000099"/>
        </w:rPr>
        <w:t>osta 3</w:t>
      </w:r>
      <w:r>
        <w:rPr>
          <w:rFonts w:ascii="Arial" w:hAnsi="Arial" w:cs="Arial"/>
          <w:b/>
          <w:color w:val="000099"/>
        </w:rPr>
        <w:t>E</w:t>
      </w:r>
      <w:r w:rsidR="003479EE" w:rsidRPr="003479EE">
        <w:rPr>
          <w:rFonts w:ascii="Arial" w:hAnsi="Arial" w:cs="Arial"/>
          <w:bCs/>
          <w:color w:val="000099"/>
        </w:rPr>
        <w:t xml:space="preserve">: </w:t>
      </w:r>
      <w:r>
        <w:rPr>
          <w:rFonts w:ascii="Arial" w:hAnsi="Arial" w:cs="Arial"/>
          <w:bCs/>
          <w:color w:val="000099"/>
        </w:rPr>
        <w:t>SIM, e</w:t>
      </w:r>
      <w:r w:rsidR="003479EE" w:rsidRPr="003479EE">
        <w:rPr>
          <w:rFonts w:ascii="Arial" w:hAnsi="Arial" w:cs="Arial"/>
          <w:bCs/>
          <w:color w:val="000099"/>
        </w:rPr>
        <w:t>stá correto o entendimento</w:t>
      </w:r>
      <w:r>
        <w:rPr>
          <w:rFonts w:ascii="Arial" w:hAnsi="Arial" w:cs="Arial"/>
          <w:bCs/>
          <w:color w:val="000099"/>
        </w:rPr>
        <w:t>.</w:t>
      </w:r>
    </w:p>
    <w:p w14:paraId="17E3F4B2" w14:textId="77777777" w:rsidR="005B5E39" w:rsidRDefault="005B5E39" w:rsidP="003479EE">
      <w:pPr>
        <w:jc w:val="both"/>
        <w:rPr>
          <w:rFonts w:ascii="Arial" w:hAnsi="Arial" w:cs="Arial"/>
          <w:bCs/>
          <w:color w:val="000099"/>
        </w:rPr>
      </w:pPr>
    </w:p>
    <w:p w14:paraId="10DE2561" w14:textId="43AF3618" w:rsidR="003479EE" w:rsidRPr="003479EE" w:rsidRDefault="005B5E39" w:rsidP="003479EE">
      <w:pPr>
        <w:jc w:val="both"/>
        <w:rPr>
          <w:rFonts w:ascii="Arial" w:hAnsi="Arial" w:cs="Arial"/>
          <w:bCs/>
          <w:color w:val="000099"/>
        </w:rPr>
      </w:pPr>
      <w:r w:rsidRPr="00AB2C2B">
        <w:rPr>
          <w:rFonts w:ascii="Arial" w:hAnsi="Arial" w:cs="Arial"/>
          <w:b/>
        </w:rPr>
        <w:t>PERGUNTA 3</w:t>
      </w:r>
      <w:r>
        <w:rPr>
          <w:rFonts w:ascii="Arial" w:hAnsi="Arial" w:cs="Arial"/>
          <w:b/>
        </w:rPr>
        <w:t>F</w:t>
      </w:r>
      <w:r w:rsidRPr="00AB2C2B">
        <w:rPr>
          <w:rFonts w:ascii="Arial" w:hAnsi="Arial" w:cs="Arial"/>
          <w:b/>
        </w:rPr>
        <w:t>:</w:t>
      </w:r>
      <w:r w:rsidRPr="00AB2C2B">
        <w:rPr>
          <w:rFonts w:ascii="Arial" w:hAnsi="Arial" w:cs="Arial"/>
          <w:bCs/>
        </w:rPr>
        <w:t xml:space="preserve"> </w:t>
      </w:r>
      <w:r w:rsidR="003479EE" w:rsidRPr="00B17B79">
        <w:rPr>
          <w:rFonts w:ascii="Arial" w:hAnsi="Arial" w:cs="Arial"/>
          <w:bCs/>
        </w:rPr>
        <w:t>Todos os equipamentos estarão conectados à rede? Solicitamos ao Órgão Contratante que informe o percentual e/ou quantidade de equipamentos que estarão configurados/instalados de forma local (via USB) nas estações de trabalho.</w:t>
      </w:r>
    </w:p>
    <w:p w14:paraId="4781B49E" w14:textId="77777777" w:rsidR="00D63C75" w:rsidRDefault="00D63C75" w:rsidP="003479EE">
      <w:pPr>
        <w:jc w:val="both"/>
        <w:rPr>
          <w:rFonts w:ascii="Arial" w:hAnsi="Arial" w:cs="Arial"/>
          <w:bCs/>
          <w:color w:val="000099"/>
        </w:rPr>
      </w:pPr>
    </w:p>
    <w:p w14:paraId="354CB01D" w14:textId="33BB1820" w:rsidR="003479EE" w:rsidRPr="003479EE" w:rsidRDefault="00D63C75" w:rsidP="00D63C75">
      <w:pPr>
        <w:ind w:left="1134"/>
        <w:jc w:val="both"/>
        <w:rPr>
          <w:rFonts w:ascii="Arial" w:hAnsi="Arial" w:cs="Arial"/>
          <w:bCs/>
          <w:color w:val="000099"/>
        </w:rPr>
      </w:pPr>
      <w:r w:rsidRPr="003479EE">
        <w:rPr>
          <w:rFonts w:ascii="Arial" w:hAnsi="Arial" w:cs="Arial"/>
          <w:b/>
          <w:color w:val="000099"/>
        </w:rPr>
        <w:t>Resp</w:t>
      </w:r>
      <w:r w:rsidRPr="00AB2554">
        <w:rPr>
          <w:rFonts w:ascii="Arial" w:hAnsi="Arial" w:cs="Arial"/>
          <w:b/>
          <w:color w:val="000099"/>
        </w:rPr>
        <w:t>osta 3</w:t>
      </w:r>
      <w:r>
        <w:rPr>
          <w:rFonts w:ascii="Arial" w:hAnsi="Arial" w:cs="Arial"/>
          <w:b/>
          <w:color w:val="000099"/>
        </w:rPr>
        <w:t>F:</w:t>
      </w:r>
      <w:r w:rsidRPr="003479EE">
        <w:rPr>
          <w:rFonts w:ascii="Arial" w:hAnsi="Arial" w:cs="Arial"/>
          <w:bCs/>
          <w:color w:val="000099"/>
        </w:rPr>
        <w:t xml:space="preserve"> </w:t>
      </w:r>
      <w:r w:rsidR="003479EE" w:rsidRPr="003479EE">
        <w:rPr>
          <w:rFonts w:ascii="Arial" w:hAnsi="Arial" w:cs="Arial"/>
          <w:bCs/>
          <w:color w:val="000099"/>
        </w:rPr>
        <w:t>Todos os equipamentos estão ligados à rede</w:t>
      </w:r>
      <w:r>
        <w:rPr>
          <w:rFonts w:ascii="Arial" w:hAnsi="Arial" w:cs="Arial"/>
          <w:bCs/>
          <w:color w:val="000099"/>
        </w:rPr>
        <w:t>.</w:t>
      </w:r>
    </w:p>
    <w:p w14:paraId="2094B77B" w14:textId="77777777" w:rsidR="005B5E39" w:rsidRDefault="005B5E39" w:rsidP="003479EE">
      <w:pPr>
        <w:jc w:val="both"/>
        <w:rPr>
          <w:rFonts w:ascii="Arial" w:hAnsi="Arial" w:cs="Arial"/>
          <w:bCs/>
          <w:color w:val="000099"/>
        </w:rPr>
      </w:pPr>
    </w:p>
    <w:p w14:paraId="5A0D1303" w14:textId="06C13F51" w:rsidR="003479EE" w:rsidRPr="003479EE" w:rsidRDefault="005B5E39" w:rsidP="003479EE">
      <w:pPr>
        <w:jc w:val="both"/>
        <w:rPr>
          <w:rFonts w:ascii="Arial" w:hAnsi="Arial" w:cs="Arial"/>
          <w:bCs/>
          <w:color w:val="000099"/>
        </w:rPr>
      </w:pPr>
      <w:r w:rsidRPr="00AB2C2B">
        <w:rPr>
          <w:rFonts w:ascii="Arial" w:hAnsi="Arial" w:cs="Arial"/>
          <w:b/>
        </w:rPr>
        <w:t>PERGUNTA 3</w:t>
      </w:r>
      <w:r>
        <w:rPr>
          <w:rFonts w:ascii="Arial" w:hAnsi="Arial" w:cs="Arial"/>
          <w:b/>
        </w:rPr>
        <w:t>G</w:t>
      </w:r>
      <w:r w:rsidRPr="00AB2C2B">
        <w:rPr>
          <w:rFonts w:ascii="Arial" w:hAnsi="Arial" w:cs="Arial"/>
          <w:b/>
        </w:rPr>
        <w:t>:</w:t>
      </w:r>
      <w:r w:rsidRPr="00AB2C2B">
        <w:rPr>
          <w:rFonts w:ascii="Arial" w:hAnsi="Arial" w:cs="Arial"/>
          <w:bCs/>
        </w:rPr>
        <w:t xml:space="preserve"> </w:t>
      </w:r>
      <w:r w:rsidR="003479EE" w:rsidRPr="00B17B79">
        <w:rPr>
          <w:rFonts w:ascii="Arial" w:hAnsi="Arial" w:cs="Arial"/>
          <w:bCs/>
        </w:rPr>
        <w:t>Entendemos que como medida para solução do chamado, a contratada pode realizar o redirecionamento das filas de impressão, com isso, a Contratante terá o restabelecimento do serviço que é objeto deste contrato, permitindo à Contratada realizar a parad</w:t>
      </w:r>
      <w:r w:rsidR="0063163F" w:rsidRPr="00B17B79">
        <w:rPr>
          <w:rFonts w:ascii="Arial" w:hAnsi="Arial" w:cs="Arial"/>
          <w:bCs/>
        </w:rPr>
        <w:t>a</w:t>
      </w:r>
      <w:r w:rsidR="003479EE" w:rsidRPr="00B17B79">
        <w:rPr>
          <w:rFonts w:ascii="Arial" w:hAnsi="Arial" w:cs="Arial"/>
          <w:bCs/>
        </w:rPr>
        <w:t xml:space="preserve"> do relógio de solução. Está correto nosso entendimento?</w:t>
      </w:r>
    </w:p>
    <w:p w14:paraId="2EC96B01" w14:textId="77777777" w:rsidR="00D63C75" w:rsidRDefault="00D63C75" w:rsidP="003479EE">
      <w:pPr>
        <w:jc w:val="both"/>
        <w:rPr>
          <w:rFonts w:ascii="Arial" w:hAnsi="Arial" w:cs="Arial"/>
          <w:bCs/>
          <w:color w:val="000099"/>
        </w:rPr>
      </w:pPr>
    </w:p>
    <w:p w14:paraId="429F490F" w14:textId="0E8F5CEB" w:rsidR="003479EE" w:rsidRPr="003479EE" w:rsidRDefault="00D63C75" w:rsidP="0063163F">
      <w:pPr>
        <w:ind w:left="1134"/>
        <w:jc w:val="both"/>
        <w:rPr>
          <w:rFonts w:ascii="Arial" w:hAnsi="Arial" w:cs="Arial"/>
          <w:bCs/>
          <w:color w:val="000099"/>
        </w:rPr>
      </w:pPr>
      <w:r w:rsidRPr="003479EE">
        <w:rPr>
          <w:rFonts w:ascii="Arial" w:hAnsi="Arial" w:cs="Arial"/>
          <w:b/>
          <w:color w:val="000099"/>
        </w:rPr>
        <w:t>Resp</w:t>
      </w:r>
      <w:r w:rsidRPr="00AB2554">
        <w:rPr>
          <w:rFonts w:ascii="Arial" w:hAnsi="Arial" w:cs="Arial"/>
          <w:b/>
          <w:color w:val="000099"/>
        </w:rPr>
        <w:t>osta 3</w:t>
      </w:r>
      <w:r>
        <w:rPr>
          <w:rFonts w:ascii="Arial" w:hAnsi="Arial" w:cs="Arial"/>
          <w:b/>
          <w:color w:val="000099"/>
        </w:rPr>
        <w:t>G:</w:t>
      </w:r>
      <w:r w:rsidRPr="003479EE">
        <w:rPr>
          <w:rFonts w:ascii="Arial" w:hAnsi="Arial" w:cs="Arial"/>
          <w:bCs/>
          <w:color w:val="000099"/>
        </w:rPr>
        <w:t xml:space="preserve"> </w:t>
      </w:r>
      <w:r w:rsidR="0063163F" w:rsidRPr="003479EE">
        <w:rPr>
          <w:rFonts w:ascii="Arial" w:hAnsi="Arial" w:cs="Arial"/>
          <w:bCs/>
          <w:color w:val="000099"/>
        </w:rPr>
        <w:t>NÃO</w:t>
      </w:r>
      <w:r w:rsidR="0063163F">
        <w:rPr>
          <w:rFonts w:ascii="Arial" w:hAnsi="Arial" w:cs="Arial"/>
          <w:bCs/>
          <w:color w:val="000099"/>
        </w:rPr>
        <w:t>.</w:t>
      </w:r>
      <w:r w:rsidR="003479EE" w:rsidRPr="003479EE">
        <w:rPr>
          <w:rFonts w:ascii="Arial" w:hAnsi="Arial" w:cs="Arial"/>
          <w:bCs/>
          <w:color w:val="000099"/>
        </w:rPr>
        <w:t xml:space="preserve"> A contratada não pode realizar o redirecionamento de filas</w:t>
      </w:r>
      <w:r w:rsidR="0063163F">
        <w:rPr>
          <w:rFonts w:ascii="Arial" w:hAnsi="Arial" w:cs="Arial"/>
          <w:bCs/>
          <w:color w:val="000099"/>
        </w:rPr>
        <w:t xml:space="preserve"> e nem a </w:t>
      </w:r>
      <w:r w:rsidR="0063163F" w:rsidRPr="003479EE">
        <w:rPr>
          <w:rFonts w:ascii="Arial" w:hAnsi="Arial" w:cs="Arial"/>
          <w:bCs/>
          <w:color w:val="000099"/>
        </w:rPr>
        <w:t>parad</w:t>
      </w:r>
      <w:r w:rsidR="0063163F">
        <w:rPr>
          <w:rFonts w:ascii="Arial" w:hAnsi="Arial" w:cs="Arial"/>
          <w:bCs/>
          <w:color w:val="000099"/>
        </w:rPr>
        <w:t>a</w:t>
      </w:r>
      <w:r w:rsidR="0063163F" w:rsidRPr="003479EE">
        <w:rPr>
          <w:rFonts w:ascii="Arial" w:hAnsi="Arial" w:cs="Arial"/>
          <w:bCs/>
          <w:color w:val="000099"/>
        </w:rPr>
        <w:t xml:space="preserve"> do relógio de solução</w:t>
      </w:r>
      <w:r w:rsidR="0063163F">
        <w:rPr>
          <w:rFonts w:ascii="Arial" w:hAnsi="Arial" w:cs="Arial"/>
          <w:bCs/>
          <w:color w:val="000099"/>
        </w:rPr>
        <w:t>. P</w:t>
      </w:r>
      <w:r w:rsidR="003479EE" w:rsidRPr="003479EE">
        <w:rPr>
          <w:rFonts w:ascii="Arial" w:hAnsi="Arial" w:cs="Arial"/>
          <w:bCs/>
          <w:color w:val="000099"/>
        </w:rPr>
        <w:t>orém</w:t>
      </w:r>
      <w:r w:rsidR="0063163F">
        <w:rPr>
          <w:rFonts w:ascii="Arial" w:hAnsi="Arial" w:cs="Arial"/>
          <w:bCs/>
          <w:color w:val="000099"/>
        </w:rPr>
        <w:t>,</w:t>
      </w:r>
      <w:r w:rsidR="003479EE" w:rsidRPr="003479EE">
        <w:rPr>
          <w:rFonts w:ascii="Arial" w:hAnsi="Arial" w:cs="Arial"/>
          <w:bCs/>
          <w:color w:val="000099"/>
        </w:rPr>
        <w:t xml:space="preserve"> é facultado ao usuário escolher aonde vai retirar sua impressão. (fila única no servidor de impressão)</w:t>
      </w:r>
      <w:r w:rsidR="0063163F">
        <w:rPr>
          <w:rFonts w:ascii="Arial" w:hAnsi="Arial" w:cs="Arial"/>
          <w:bCs/>
          <w:color w:val="000099"/>
        </w:rPr>
        <w:t>.</w:t>
      </w:r>
    </w:p>
    <w:p w14:paraId="4E828FF8" w14:textId="77777777" w:rsidR="005B5E39" w:rsidRDefault="005B5E39" w:rsidP="003479EE">
      <w:pPr>
        <w:jc w:val="both"/>
        <w:rPr>
          <w:rFonts w:ascii="Arial" w:hAnsi="Arial" w:cs="Arial"/>
          <w:bCs/>
          <w:color w:val="000099"/>
        </w:rPr>
      </w:pPr>
    </w:p>
    <w:p w14:paraId="73C29EA9" w14:textId="749B3E8A" w:rsidR="003479EE" w:rsidRPr="0063163F" w:rsidRDefault="005B5E39" w:rsidP="003479EE">
      <w:pPr>
        <w:jc w:val="both"/>
        <w:rPr>
          <w:rFonts w:ascii="Arial" w:hAnsi="Arial" w:cs="Arial"/>
          <w:bCs/>
        </w:rPr>
      </w:pPr>
      <w:r w:rsidRPr="0063163F">
        <w:rPr>
          <w:rFonts w:ascii="Arial" w:hAnsi="Arial" w:cs="Arial"/>
          <w:b/>
        </w:rPr>
        <w:t>PERGUNTA 3H:</w:t>
      </w:r>
      <w:r w:rsidRPr="0063163F">
        <w:rPr>
          <w:rFonts w:ascii="Arial" w:hAnsi="Arial" w:cs="Arial"/>
          <w:bCs/>
        </w:rPr>
        <w:t xml:space="preserve"> </w:t>
      </w:r>
      <w:r w:rsidR="003479EE" w:rsidRPr="0063163F">
        <w:rPr>
          <w:rFonts w:ascii="Arial" w:hAnsi="Arial" w:cs="Arial"/>
          <w:bCs/>
        </w:rPr>
        <w:t>8. O fabricante disponibiliza ferramentas de monitoria e solução de incidente de forma remota. A rede da CNI é interligada? Permite acesso a todos os equipamentos de impressão que estiverem conectados na rede?</w:t>
      </w:r>
    </w:p>
    <w:p w14:paraId="21B82227" w14:textId="77777777" w:rsidR="00D63C75" w:rsidRDefault="00D63C75" w:rsidP="003479EE">
      <w:pPr>
        <w:jc w:val="both"/>
        <w:rPr>
          <w:rFonts w:ascii="Arial" w:hAnsi="Arial" w:cs="Arial"/>
          <w:bCs/>
          <w:color w:val="000099"/>
        </w:rPr>
      </w:pPr>
    </w:p>
    <w:p w14:paraId="0C4DADE9" w14:textId="5D553193" w:rsidR="003479EE" w:rsidRPr="003479EE" w:rsidRDefault="0063163F" w:rsidP="0063163F">
      <w:pPr>
        <w:ind w:left="1134"/>
        <w:jc w:val="both"/>
        <w:rPr>
          <w:rFonts w:ascii="Arial" w:hAnsi="Arial" w:cs="Arial"/>
          <w:bCs/>
          <w:color w:val="000099"/>
        </w:rPr>
      </w:pPr>
      <w:r w:rsidRPr="003479EE">
        <w:rPr>
          <w:rFonts w:ascii="Arial" w:hAnsi="Arial" w:cs="Arial"/>
          <w:b/>
          <w:color w:val="000099"/>
        </w:rPr>
        <w:t>Resp</w:t>
      </w:r>
      <w:r w:rsidRPr="00AB2554">
        <w:rPr>
          <w:rFonts w:ascii="Arial" w:hAnsi="Arial" w:cs="Arial"/>
          <w:b/>
          <w:color w:val="000099"/>
        </w:rPr>
        <w:t>osta 3</w:t>
      </w:r>
      <w:r>
        <w:rPr>
          <w:rFonts w:ascii="Arial" w:hAnsi="Arial" w:cs="Arial"/>
          <w:b/>
          <w:color w:val="000099"/>
        </w:rPr>
        <w:t>H:</w:t>
      </w:r>
      <w:r w:rsidRPr="003479EE">
        <w:rPr>
          <w:rFonts w:ascii="Arial" w:hAnsi="Arial" w:cs="Arial"/>
          <w:bCs/>
          <w:color w:val="000099"/>
        </w:rPr>
        <w:t xml:space="preserve"> </w:t>
      </w:r>
      <w:r w:rsidR="003479EE" w:rsidRPr="003479EE">
        <w:rPr>
          <w:rFonts w:ascii="Arial" w:hAnsi="Arial" w:cs="Arial"/>
          <w:bCs/>
          <w:color w:val="000099"/>
        </w:rPr>
        <w:t>Sim para ambos os questionamentos. Ressaltamos que o atendimento deve respeitar a política de segurança de TI das contratantes.</w:t>
      </w:r>
    </w:p>
    <w:p w14:paraId="7AFA01F2" w14:textId="77777777" w:rsidR="00D63C75" w:rsidRDefault="00D63C75" w:rsidP="003479EE">
      <w:pPr>
        <w:jc w:val="both"/>
        <w:rPr>
          <w:rFonts w:ascii="Arial" w:hAnsi="Arial" w:cs="Arial"/>
          <w:bCs/>
          <w:color w:val="000099"/>
        </w:rPr>
      </w:pPr>
    </w:p>
    <w:p w14:paraId="1B158882" w14:textId="462906BF" w:rsidR="003479EE" w:rsidRPr="003479EE" w:rsidRDefault="0063163F" w:rsidP="003479EE">
      <w:pPr>
        <w:jc w:val="both"/>
        <w:rPr>
          <w:rFonts w:ascii="Arial" w:hAnsi="Arial" w:cs="Arial"/>
          <w:bCs/>
          <w:color w:val="000099"/>
        </w:rPr>
      </w:pPr>
      <w:r w:rsidRPr="00AB2C2B">
        <w:rPr>
          <w:rFonts w:ascii="Arial" w:hAnsi="Arial" w:cs="Arial"/>
          <w:b/>
        </w:rPr>
        <w:t>PERGUNTA 3</w:t>
      </w:r>
      <w:r>
        <w:rPr>
          <w:rFonts w:ascii="Arial" w:hAnsi="Arial" w:cs="Arial"/>
          <w:b/>
        </w:rPr>
        <w:t>I:</w:t>
      </w:r>
      <w:r w:rsidR="003479EE" w:rsidRPr="003479EE">
        <w:rPr>
          <w:rFonts w:ascii="Arial" w:hAnsi="Arial" w:cs="Arial"/>
          <w:bCs/>
          <w:color w:val="000099"/>
        </w:rPr>
        <w:t xml:space="preserve"> </w:t>
      </w:r>
      <w:r w:rsidR="003479EE" w:rsidRPr="00B17B79">
        <w:rPr>
          <w:rFonts w:ascii="Arial" w:hAnsi="Arial" w:cs="Arial"/>
          <w:bCs/>
        </w:rPr>
        <w:t>Para correta gestão e envio dos suprimentos de forma proativa, entendemos que a contratada poderá utilizar software que coleta de forma automática os contadores dos equipamentos, mesmo os que estão conectados de forma local (via USB) nas estações de trabalho, está correto o entendimento?</w:t>
      </w:r>
    </w:p>
    <w:p w14:paraId="7100E308" w14:textId="77777777" w:rsidR="00D63C75" w:rsidRDefault="00D63C75" w:rsidP="003479EE">
      <w:pPr>
        <w:jc w:val="both"/>
        <w:rPr>
          <w:rFonts w:ascii="Arial" w:hAnsi="Arial" w:cs="Arial"/>
          <w:bCs/>
          <w:color w:val="000099"/>
        </w:rPr>
      </w:pPr>
    </w:p>
    <w:p w14:paraId="242293EF" w14:textId="051B2B5F" w:rsidR="003479EE" w:rsidRPr="003479EE" w:rsidRDefault="0063163F" w:rsidP="0063163F">
      <w:pPr>
        <w:ind w:left="1134"/>
        <w:jc w:val="both"/>
        <w:rPr>
          <w:rFonts w:ascii="Arial" w:hAnsi="Arial" w:cs="Arial"/>
          <w:bCs/>
          <w:color w:val="000099"/>
        </w:rPr>
      </w:pPr>
      <w:r w:rsidRPr="003479EE">
        <w:rPr>
          <w:rFonts w:ascii="Arial" w:hAnsi="Arial" w:cs="Arial"/>
          <w:b/>
          <w:color w:val="000099"/>
        </w:rPr>
        <w:t>Resp</w:t>
      </w:r>
      <w:r w:rsidRPr="00AB2554">
        <w:rPr>
          <w:rFonts w:ascii="Arial" w:hAnsi="Arial" w:cs="Arial"/>
          <w:b/>
          <w:color w:val="000099"/>
        </w:rPr>
        <w:t>osta 3</w:t>
      </w:r>
      <w:r>
        <w:rPr>
          <w:rFonts w:ascii="Arial" w:hAnsi="Arial" w:cs="Arial"/>
          <w:b/>
          <w:color w:val="000099"/>
        </w:rPr>
        <w:t>I:</w:t>
      </w:r>
      <w:r w:rsidRPr="003479EE">
        <w:rPr>
          <w:rFonts w:ascii="Arial" w:hAnsi="Arial" w:cs="Arial"/>
          <w:bCs/>
          <w:color w:val="000099"/>
        </w:rPr>
        <w:t xml:space="preserve"> </w:t>
      </w:r>
      <w:r w:rsidR="003479EE" w:rsidRPr="003479EE">
        <w:rPr>
          <w:rFonts w:ascii="Arial" w:hAnsi="Arial" w:cs="Arial"/>
          <w:bCs/>
          <w:color w:val="000099"/>
        </w:rPr>
        <w:t>Não exist</w:t>
      </w:r>
      <w:r>
        <w:rPr>
          <w:rFonts w:ascii="Arial" w:hAnsi="Arial" w:cs="Arial"/>
          <w:bCs/>
          <w:color w:val="000099"/>
        </w:rPr>
        <w:t>irão</w:t>
      </w:r>
      <w:r w:rsidR="003479EE" w:rsidRPr="003479EE">
        <w:rPr>
          <w:rFonts w:ascii="Arial" w:hAnsi="Arial" w:cs="Arial"/>
          <w:bCs/>
          <w:color w:val="000099"/>
        </w:rPr>
        <w:t xml:space="preserve"> equipamentos conectados via USB</w:t>
      </w:r>
      <w:r>
        <w:rPr>
          <w:rFonts w:ascii="Arial" w:hAnsi="Arial" w:cs="Arial"/>
          <w:bCs/>
          <w:color w:val="000099"/>
        </w:rPr>
        <w:t>.</w:t>
      </w:r>
    </w:p>
    <w:p w14:paraId="0F5E5936" w14:textId="77777777" w:rsidR="003479EE" w:rsidRDefault="00D93D9F" w:rsidP="00064CE6">
      <w:pPr>
        <w:jc w:val="both"/>
        <w:rPr>
          <w:rFonts w:ascii="Arial" w:hAnsi="Arial" w:cs="Arial"/>
          <w:bCs/>
          <w:color w:val="000099"/>
        </w:rPr>
      </w:pPr>
      <w:r w:rsidRPr="003A5356">
        <w:rPr>
          <w:rFonts w:ascii="Arial" w:hAnsi="Arial" w:cs="Arial"/>
          <w:bCs/>
          <w:color w:val="000099"/>
        </w:rPr>
        <w:t xml:space="preserve"> </w:t>
      </w:r>
    </w:p>
    <w:p w14:paraId="75491867" w14:textId="2850F91A" w:rsidR="00FA1ECF" w:rsidRPr="003A5356" w:rsidRDefault="00064CE6" w:rsidP="00064CE6">
      <w:pPr>
        <w:jc w:val="both"/>
        <w:rPr>
          <w:rFonts w:ascii="Arial" w:hAnsi="Arial" w:cs="Arial"/>
          <w:color w:val="000000"/>
        </w:rPr>
      </w:pPr>
      <w:r w:rsidRPr="003A5356">
        <w:rPr>
          <w:rFonts w:ascii="Arial" w:hAnsi="Arial" w:cs="Arial"/>
          <w:b/>
          <w:bCs/>
          <w:color w:val="000000"/>
        </w:rPr>
        <w:t xml:space="preserve">Pergunta </w:t>
      </w:r>
      <w:r w:rsidR="00D63C75">
        <w:rPr>
          <w:rFonts w:ascii="Arial" w:hAnsi="Arial" w:cs="Arial"/>
          <w:b/>
          <w:bCs/>
          <w:color w:val="000000"/>
        </w:rPr>
        <w:t>4</w:t>
      </w:r>
      <w:r w:rsidRPr="003A5356">
        <w:rPr>
          <w:rFonts w:ascii="Arial" w:hAnsi="Arial" w:cs="Arial"/>
          <w:b/>
          <w:bCs/>
          <w:color w:val="000000"/>
        </w:rPr>
        <w:t xml:space="preserve">: </w:t>
      </w:r>
      <w:r w:rsidRPr="003A5356">
        <w:rPr>
          <w:rFonts w:ascii="Arial" w:hAnsi="Arial" w:cs="Arial"/>
          <w:color w:val="000000"/>
        </w:rPr>
        <w:t>Qual o valor estimado desta contratação?</w:t>
      </w:r>
    </w:p>
    <w:p w14:paraId="4B052C95" w14:textId="77777777" w:rsidR="00D63C75" w:rsidRDefault="00D63C75" w:rsidP="00064CE6">
      <w:pPr>
        <w:shd w:val="clear" w:color="auto" w:fill="FFFFFF"/>
        <w:ind w:firstLine="708"/>
        <w:rPr>
          <w:rFonts w:ascii="Arial" w:hAnsi="Arial" w:cs="Arial"/>
          <w:b/>
          <w:bCs/>
          <w:color w:val="000099"/>
        </w:rPr>
      </w:pPr>
    </w:p>
    <w:p w14:paraId="103A0C33" w14:textId="208C3343" w:rsidR="00D93D9F" w:rsidRPr="003A5356" w:rsidRDefault="00064CE6" w:rsidP="00064CE6">
      <w:pPr>
        <w:shd w:val="clear" w:color="auto" w:fill="FFFFFF"/>
        <w:ind w:firstLine="708"/>
        <w:rPr>
          <w:rFonts w:ascii="Arial" w:hAnsi="Arial" w:cs="Arial"/>
          <w:color w:val="000099"/>
        </w:rPr>
      </w:pPr>
      <w:r w:rsidRPr="003A5356">
        <w:rPr>
          <w:rFonts w:ascii="Arial" w:hAnsi="Arial" w:cs="Arial"/>
          <w:b/>
          <w:bCs/>
          <w:color w:val="000099"/>
        </w:rPr>
        <w:t>Resposta</w:t>
      </w:r>
      <w:r w:rsidR="003A5356">
        <w:rPr>
          <w:rFonts w:ascii="Arial" w:hAnsi="Arial" w:cs="Arial"/>
          <w:b/>
          <w:bCs/>
          <w:color w:val="000099"/>
        </w:rPr>
        <w:t xml:space="preserve"> </w:t>
      </w:r>
      <w:r w:rsidR="00D63C75">
        <w:rPr>
          <w:rFonts w:ascii="Arial" w:hAnsi="Arial" w:cs="Arial"/>
          <w:b/>
          <w:bCs/>
          <w:color w:val="000099"/>
        </w:rPr>
        <w:t>4</w:t>
      </w:r>
      <w:r w:rsidRPr="003A5356">
        <w:rPr>
          <w:rFonts w:ascii="Arial" w:hAnsi="Arial" w:cs="Arial"/>
          <w:b/>
          <w:bCs/>
          <w:color w:val="000099"/>
        </w:rPr>
        <w:t>:</w:t>
      </w:r>
      <w:r w:rsidR="003A5356" w:rsidRPr="003A5356">
        <w:rPr>
          <w:rFonts w:ascii="Arial" w:hAnsi="Arial" w:cs="Arial"/>
          <w:b/>
          <w:bCs/>
          <w:color w:val="000099"/>
        </w:rPr>
        <w:t xml:space="preserve"> </w:t>
      </w:r>
      <w:r w:rsidR="003A5356" w:rsidRPr="003A5356">
        <w:rPr>
          <w:rFonts w:ascii="Arial" w:hAnsi="Arial" w:cs="Arial"/>
          <w:color w:val="000099"/>
        </w:rPr>
        <w:t>R$ 4.990.000,00</w:t>
      </w:r>
      <w:r w:rsidR="00D63C75">
        <w:rPr>
          <w:rFonts w:ascii="Arial" w:hAnsi="Arial" w:cs="Arial"/>
          <w:color w:val="000099"/>
        </w:rPr>
        <w:t>.</w:t>
      </w:r>
    </w:p>
    <w:p w14:paraId="1DF2BFD8" w14:textId="2B84AE50" w:rsidR="00064CE6" w:rsidRDefault="00064CE6" w:rsidP="0063163F">
      <w:pPr>
        <w:shd w:val="clear" w:color="auto" w:fill="FFFFFF"/>
        <w:rPr>
          <w:rFonts w:ascii="Arial" w:hAnsi="Arial" w:cs="Arial"/>
          <w:b/>
        </w:rPr>
      </w:pPr>
    </w:p>
    <w:p w14:paraId="614CD7DF" w14:textId="00571F98" w:rsidR="000533A0" w:rsidRDefault="000533A0" w:rsidP="000533A0">
      <w:pPr>
        <w:shd w:val="clear" w:color="auto" w:fill="FFFFFF"/>
        <w:rPr>
          <w:rFonts w:ascii="Arial" w:hAnsi="Arial" w:cs="Arial"/>
          <w:bCs/>
        </w:rPr>
      </w:pPr>
      <w:r w:rsidRPr="003A5356">
        <w:rPr>
          <w:rFonts w:ascii="Arial" w:hAnsi="Arial" w:cs="Arial"/>
          <w:b/>
          <w:bCs/>
          <w:color w:val="000000"/>
        </w:rPr>
        <w:t xml:space="preserve">Pergunta </w:t>
      </w:r>
      <w:r>
        <w:rPr>
          <w:rFonts w:ascii="Arial" w:hAnsi="Arial" w:cs="Arial"/>
          <w:b/>
          <w:bCs/>
          <w:color w:val="000000"/>
        </w:rPr>
        <w:t>5</w:t>
      </w:r>
      <w:r w:rsidRPr="003A5356">
        <w:rPr>
          <w:rFonts w:ascii="Arial" w:hAnsi="Arial" w:cs="Arial"/>
          <w:b/>
          <w:bCs/>
          <w:color w:val="000000"/>
        </w:rPr>
        <w:t xml:space="preserve">: </w:t>
      </w:r>
      <w:r w:rsidRPr="000533A0">
        <w:rPr>
          <w:rFonts w:ascii="Arial" w:hAnsi="Arial" w:cs="Arial"/>
          <w:bCs/>
        </w:rPr>
        <w:t>Qual o atual fornecedor?</w:t>
      </w:r>
    </w:p>
    <w:p w14:paraId="2963AFAF" w14:textId="77777777" w:rsidR="000533A0" w:rsidRPr="000533A0" w:rsidRDefault="000533A0" w:rsidP="000533A0">
      <w:pPr>
        <w:shd w:val="clear" w:color="auto" w:fill="FFFFFF"/>
        <w:rPr>
          <w:rFonts w:ascii="Arial" w:hAnsi="Arial" w:cs="Arial"/>
          <w:b/>
        </w:rPr>
      </w:pPr>
    </w:p>
    <w:p w14:paraId="5C027D39" w14:textId="4A51EF87" w:rsidR="000533A0" w:rsidRPr="000533A0" w:rsidRDefault="000533A0" w:rsidP="000533A0">
      <w:pPr>
        <w:ind w:left="1134"/>
        <w:jc w:val="both"/>
        <w:rPr>
          <w:rFonts w:ascii="Arial" w:hAnsi="Arial" w:cs="Arial"/>
          <w:b/>
        </w:rPr>
      </w:pPr>
      <w:r w:rsidRPr="003A5356">
        <w:rPr>
          <w:rFonts w:ascii="Arial" w:hAnsi="Arial" w:cs="Arial"/>
          <w:b/>
          <w:bCs/>
          <w:color w:val="000099"/>
        </w:rPr>
        <w:t>Resposta</w:t>
      </w:r>
      <w:r>
        <w:rPr>
          <w:rFonts w:ascii="Arial" w:hAnsi="Arial" w:cs="Arial"/>
          <w:b/>
          <w:bCs/>
          <w:color w:val="000099"/>
        </w:rPr>
        <w:t xml:space="preserve"> 5</w:t>
      </w:r>
      <w:r w:rsidRPr="003A5356">
        <w:rPr>
          <w:rFonts w:ascii="Arial" w:hAnsi="Arial" w:cs="Arial"/>
          <w:b/>
          <w:bCs/>
          <w:color w:val="000099"/>
        </w:rPr>
        <w:t xml:space="preserve">: </w:t>
      </w:r>
      <w:proofErr w:type="spellStart"/>
      <w:r w:rsidRPr="000533A0">
        <w:rPr>
          <w:rFonts w:ascii="Arial" w:hAnsi="Arial" w:cs="Arial"/>
          <w:color w:val="000099"/>
        </w:rPr>
        <w:t>Stoque</w:t>
      </w:r>
      <w:proofErr w:type="spellEnd"/>
      <w:r w:rsidRPr="000533A0">
        <w:rPr>
          <w:rFonts w:ascii="Arial" w:hAnsi="Arial" w:cs="Arial"/>
          <w:color w:val="000099"/>
        </w:rPr>
        <w:t xml:space="preserve"> Soluções Tecnológicas S/A</w:t>
      </w:r>
    </w:p>
    <w:p w14:paraId="668ACD2B" w14:textId="77777777" w:rsidR="000533A0" w:rsidRPr="000533A0" w:rsidRDefault="000533A0" w:rsidP="000533A0">
      <w:pPr>
        <w:shd w:val="clear" w:color="auto" w:fill="FFFFFF"/>
        <w:rPr>
          <w:rFonts w:ascii="Arial" w:hAnsi="Arial" w:cs="Arial"/>
          <w:b/>
        </w:rPr>
      </w:pPr>
    </w:p>
    <w:p w14:paraId="42A43A58" w14:textId="125622A9" w:rsidR="000533A0" w:rsidRPr="000533A0" w:rsidRDefault="000533A0" w:rsidP="000533A0">
      <w:pPr>
        <w:shd w:val="clear" w:color="auto" w:fill="FFFFFF"/>
        <w:jc w:val="both"/>
        <w:rPr>
          <w:rFonts w:ascii="Arial" w:hAnsi="Arial" w:cs="Arial"/>
          <w:b/>
        </w:rPr>
      </w:pPr>
      <w:r w:rsidRPr="003A5356">
        <w:rPr>
          <w:rFonts w:ascii="Arial" w:hAnsi="Arial" w:cs="Arial"/>
          <w:b/>
          <w:bCs/>
          <w:color w:val="000000"/>
        </w:rPr>
        <w:t xml:space="preserve">Pergunta </w:t>
      </w:r>
      <w:r>
        <w:rPr>
          <w:rFonts w:ascii="Arial" w:hAnsi="Arial" w:cs="Arial"/>
          <w:b/>
          <w:bCs/>
          <w:color w:val="000000"/>
        </w:rPr>
        <w:t>6</w:t>
      </w:r>
      <w:r w:rsidRPr="003A5356">
        <w:rPr>
          <w:rFonts w:ascii="Arial" w:hAnsi="Arial" w:cs="Arial"/>
          <w:b/>
          <w:bCs/>
          <w:color w:val="000000"/>
        </w:rPr>
        <w:t>:</w:t>
      </w:r>
      <w:r w:rsidRPr="000533A0">
        <w:rPr>
          <w:rFonts w:ascii="Arial" w:hAnsi="Arial" w:cs="Arial"/>
          <w:b/>
        </w:rPr>
        <w:tab/>
      </w:r>
      <w:r w:rsidRPr="000533A0">
        <w:rPr>
          <w:rFonts w:ascii="Arial" w:hAnsi="Arial" w:cs="Arial"/>
          <w:bCs/>
        </w:rPr>
        <w:t>Conforme item 1.2 alínea "c" desenvolvimento de aplicações customizadas para integração com as multifuncionais conforme as necessidades de fluxo de trabalho de cada contratante (CNI, SENAI, SESI e IEL) - Quais são estas aplicações?</w:t>
      </w:r>
    </w:p>
    <w:p w14:paraId="6C8F9C76" w14:textId="77777777" w:rsidR="000533A0" w:rsidRDefault="000533A0" w:rsidP="000533A0">
      <w:pPr>
        <w:shd w:val="clear" w:color="auto" w:fill="FFFFFF"/>
        <w:rPr>
          <w:rFonts w:ascii="Arial" w:hAnsi="Arial" w:cs="Arial"/>
          <w:b/>
        </w:rPr>
      </w:pPr>
    </w:p>
    <w:p w14:paraId="1C20057C" w14:textId="60FB58B5" w:rsidR="0063163F" w:rsidRDefault="000533A0" w:rsidP="000533A0">
      <w:pPr>
        <w:ind w:left="1134"/>
        <w:jc w:val="both"/>
        <w:rPr>
          <w:rFonts w:ascii="Arial" w:hAnsi="Arial" w:cs="Arial"/>
          <w:b/>
        </w:rPr>
      </w:pPr>
      <w:r w:rsidRPr="003A5356">
        <w:rPr>
          <w:rFonts w:ascii="Arial" w:hAnsi="Arial" w:cs="Arial"/>
          <w:b/>
          <w:bCs/>
          <w:color w:val="000099"/>
        </w:rPr>
        <w:t>Resposta</w:t>
      </w:r>
      <w:r>
        <w:rPr>
          <w:rFonts w:ascii="Arial" w:hAnsi="Arial" w:cs="Arial"/>
          <w:b/>
          <w:bCs/>
          <w:color w:val="000099"/>
        </w:rPr>
        <w:t xml:space="preserve"> 6</w:t>
      </w:r>
      <w:r w:rsidRPr="003A5356">
        <w:rPr>
          <w:rFonts w:ascii="Arial" w:hAnsi="Arial" w:cs="Arial"/>
          <w:b/>
          <w:bCs/>
          <w:color w:val="000099"/>
        </w:rPr>
        <w:t xml:space="preserve">: </w:t>
      </w:r>
      <w:r w:rsidRPr="000533A0">
        <w:rPr>
          <w:rFonts w:ascii="Arial" w:hAnsi="Arial" w:cs="Arial"/>
          <w:color w:val="000099"/>
        </w:rPr>
        <w:t xml:space="preserve">As customizações necessárias estão descritas no item </w:t>
      </w:r>
      <w:r>
        <w:rPr>
          <w:rFonts w:ascii="Arial" w:hAnsi="Arial" w:cs="Arial"/>
          <w:color w:val="000099"/>
        </w:rPr>
        <w:t xml:space="preserve">14 </w:t>
      </w:r>
      <w:r w:rsidRPr="000533A0">
        <w:rPr>
          <w:rFonts w:ascii="Arial" w:hAnsi="Arial" w:cs="Arial"/>
          <w:color w:val="000099"/>
        </w:rPr>
        <w:t>do Termo de Referência.</w:t>
      </w:r>
    </w:p>
    <w:p w14:paraId="12A34613" w14:textId="77777777" w:rsidR="0063163F" w:rsidRPr="003A5356" w:rsidRDefault="0063163F" w:rsidP="0063163F">
      <w:pPr>
        <w:shd w:val="clear" w:color="auto" w:fill="FFFFFF"/>
        <w:rPr>
          <w:rFonts w:ascii="Arial" w:hAnsi="Arial" w:cs="Arial"/>
          <w:b/>
        </w:rPr>
      </w:pPr>
    </w:p>
    <w:p w14:paraId="04B6879B" w14:textId="77777777" w:rsidR="004F2C59" w:rsidRPr="003A5356" w:rsidRDefault="004F2C59" w:rsidP="004F2C59">
      <w:pPr>
        <w:shd w:val="clear" w:color="auto" w:fill="FFFFFF"/>
        <w:jc w:val="center"/>
        <w:rPr>
          <w:rFonts w:ascii="Arial" w:hAnsi="Arial" w:cs="Arial"/>
          <w:b/>
        </w:rPr>
      </w:pPr>
      <w:r w:rsidRPr="003A5356">
        <w:rPr>
          <w:rFonts w:ascii="Arial" w:hAnsi="Arial" w:cs="Arial"/>
          <w:b/>
        </w:rPr>
        <w:t>Para todos os efeitos este documento passa a integrar o edital em referência.</w:t>
      </w:r>
    </w:p>
    <w:p w14:paraId="697CF962" w14:textId="77777777" w:rsidR="004F2C59" w:rsidRPr="003A5356" w:rsidRDefault="004F2C59" w:rsidP="00F970EB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A7807A7" w14:textId="1BB471F4" w:rsidR="00DD0177" w:rsidRPr="003A5356" w:rsidRDefault="00DD0177" w:rsidP="00F970EB">
      <w:pPr>
        <w:jc w:val="center"/>
        <w:rPr>
          <w:rFonts w:ascii="Arial" w:hAnsi="Arial" w:cs="Arial"/>
        </w:rPr>
      </w:pPr>
      <w:r w:rsidRPr="003A5356">
        <w:rPr>
          <w:rFonts w:ascii="Arial" w:hAnsi="Arial" w:cs="Arial"/>
        </w:rPr>
        <w:t xml:space="preserve">Brasília, </w:t>
      </w:r>
      <w:r w:rsidR="000533A0">
        <w:rPr>
          <w:rFonts w:ascii="Arial" w:hAnsi="Arial" w:cs="Arial"/>
        </w:rPr>
        <w:t>13</w:t>
      </w:r>
      <w:r w:rsidRPr="003A5356">
        <w:rPr>
          <w:rFonts w:ascii="Arial" w:hAnsi="Arial" w:cs="Arial"/>
        </w:rPr>
        <w:t xml:space="preserve"> de </w:t>
      </w:r>
      <w:r w:rsidR="000533A0">
        <w:rPr>
          <w:rFonts w:ascii="Arial" w:hAnsi="Arial" w:cs="Arial"/>
        </w:rPr>
        <w:t>maio</w:t>
      </w:r>
      <w:r w:rsidRPr="003A5356">
        <w:rPr>
          <w:rFonts w:ascii="Arial" w:hAnsi="Arial" w:cs="Arial"/>
        </w:rPr>
        <w:t xml:space="preserve"> de 20</w:t>
      </w:r>
      <w:r w:rsidR="003A5356" w:rsidRPr="003A5356">
        <w:rPr>
          <w:rFonts w:ascii="Arial" w:hAnsi="Arial" w:cs="Arial"/>
        </w:rPr>
        <w:t>21</w:t>
      </w:r>
      <w:r w:rsidR="000C70A2" w:rsidRPr="003A5356">
        <w:rPr>
          <w:rFonts w:ascii="Arial" w:hAnsi="Arial" w:cs="Arial"/>
        </w:rPr>
        <w:t>.</w:t>
      </w:r>
    </w:p>
    <w:p w14:paraId="69CA96D0" w14:textId="77777777" w:rsidR="00DD0177" w:rsidRDefault="00DD0177" w:rsidP="00F970EB">
      <w:pPr>
        <w:jc w:val="both"/>
        <w:rPr>
          <w:rFonts w:ascii="Arial" w:hAnsi="Arial" w:cs="Arial"/>
        </w:rPr>
      </w:pPr>
    </w:p>
    <w:p w14:paraId="1C08A13A" w14:textId="77777777" w:rsidR="007B7F0F" w:rsidRPr="003A5356" w:rsidRDefault="007B7F0F" w:rsidP="00F970EB">
      <w:pPr>
        <w:jc w:val="both"/>
        <w:rPr>
          <w:rFonts w:ascii="Arial" w:hAnsi="Arial" w:cs="Arial"/>
        </w:rPr>
      </w:pPr>
    </w:p>
    <w:p w14:paraId="121DE49F" w14:textId="77777777" w:rsidR="00DD0177" w:rsidRPr="003A5356" w:rsidRDefault="00DD0177" w:rsidP="00F970EB">
      <w:pPr>
        <w:jc w:val="both"/>
        <w:rPr>
          <w:rFonts w:ascii="Arial" w:hAnsi="Arial" w:cs="Arial"/>
        </w:rPr>
      </w:pPr>
    </w:p>
    <w:p w14:paraId="1FD8643B" w14:textId="77777777" w:rsidR="00DD0177" w:rsidRPr="000533A0" w:rsidRDefault="00DD0177" w:rsidP="00C5739B">
      <w:pPr>
        <w:jc w:val="center"/>
        <w:rPr>
          <w:rFonts w:ascii="Arial" w:hAnsi="Arial" w:cs="Arial"/>
          <w:b/>
          <w:bCs/>
        </w:rPr>
      </w:pPr>
      <w:r w:rsidRPr="000533A0">
        <w:rPr>
          <w:rFonts w:ascii="Arial" w:hAnsi="Arial" w:cs="Arial"/>
          <w:b/>
          <w:bCs/>
        </w:rPr>
        <w:t xml:space="preserve">Comissão </w:t>
      </w:r>
      <w:r w:rsidR="00E07773" w:rsidRPr="000533A0">
        <w:rPr>
          <w:rFonts w:ascii="Arial" w:hAnsi="Arial" w:cs="Arial"/>
          <w:b/>
          <w:bCs/>
        </w:rPr>
        <w:t>Permanente</w:t>
      </w:r>
      <w:r w:rsidRPr="000533A0">
        <w:rPr>
          <w:rFonts w:ascii="Arial" w:hAnsi="Arial" w:cs="Arial"/>
          <w:b/>
          <w:bCs/>
        </w:rPr>
        <w:t xml:space="preserve"> de Licitação - C</w:t>
      </w:r>
      <w:r w:rsidR="00E07773" w:rsidRPr="000533A0">
        <w:rPr>
          <w:rFonts w:ascii="Arial" w:hAnsi="Arial" w:cs="Arial"/>
          <w:b/>
          <w:bCs/>
        </w:rPr>
        <w:t>P</w:t>
      </w:r>
      <w:r w:rsidRPr="000533A0">
        <w:rPr>
          <w:rFonts w:ascii="Arial" w:hAnsi="Arial" w:cs="Arial"/>
          <w:b/>
          <w:bCs/>
        </w:rPr>
        <w:t>L</w:t>
      </w:r>
    </w:p>
    <w:p w14:paraId="4B89F550" w14:textId="77777777" w:rsidR="00DD0177" w:rsidRPr="003A5356" w:rsidRDefault="00DD0177" w:rsidP="00546158">
      <w:pPr>
        <w:rPr>
          <w:rFonts w:ascii="Arial" w:hAnsi="Arial" w:cs="Arial"/>
        </w:rPr>
      </w:pPr>
    </w:p>
    <w:sectPr w:rsidR="00DD0177" w:rsidRPr="003A5356" w:rsidSect="00BA2932">
      <w:headerReference w:type="default" r:id="rId7"/>
      <w:footerReference w:type="default" r:id="rId8"/>
      <w:pgSz w:w="11906" w:h="16838" w:code="9"/>
      <w:pgMar w:top="1134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FF5C" w14:textId="77777777" w:rsidR="00717C2A" w:rsidRDefault="00717C2A" w:rsidP="002553A8">
      <w:r>
        <w:separator/>
      </w:r>
    </w:p>
  </w:endnote>
  <w:endnote w:type="continuationSeparator" w:id="0">
    <w:p w14:paraId="098CE678" w14:textId="77777777" w:rsidR="00717C2A" w:rsidRDefault="00717C2A" w:rsidP="0025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LF">
    <w:altName w:val="Meta Plus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685C" w14:textId="10EB6505" w:rsidR="00FA1ECF" w:rsidRPr="00BA2932" w:rsidRDefault="006C24E9" w:rsidP="00BA2932">
    <w:pPr>
      <w:pStyle w:val="Rodap"/>
      <w:rPr>
        <w:rFonts w:ascii="Arial" w:hAnsi="Arial" w:cs="Arial"/>
        <w:sz w:val="10"/>
        <w:szCs w:val="10"/>
      </w:rPr>
    </w:pPr>
    <w:r w:rsidRPr="00AC5A7D">
      <w:rPr>
        <w:rFonts w:ascii="Arial" w:hAnsi="Arial" w:cs="Arial"/>
        <w:sz w:val="10"/>
        <w:szCs w:val="10"/>
      </w:rPr>
      <w:fldChar w:fldCharType="begin"/>
    </w:r>
    <w:r w:rsidR="00FA1ECF" w:rsidRPr="00AC5A7D">
      <w:rPr>
        <w:rFonts w:ascii="Arial" w:hAnsi="Arial" w:cs="Arial"/>
        <w:sz w:val="10"/>
        <w:szCs w:val="10"/>
      </w:rPr>
      <w:instrText xml:space="preserve"> FILENAME \p </w:instrText>
    </w:r>
    <w:r w:rsidRPr="00AC5A7D">
      <w:rPr>
        <w:rFonts w:ascii="Arial" w:hAnsi="Arial" w:cs="Arial"/>
        <w:sz w:val="10"/>
        <w:szCs w:val="10"/>
      </w:rPr>
      <w:fldChar w:fldCharType="separate"/>
    </w:r>
    <w:r w:rsidR="00CE5BAD">
      <w:rPr>
        <w:rFonts w:ascii="Arial" w:hAnsi="Arial" w:cs="Arial"/>
        <w:noProof/>
        <w:sz w:val="10"/>
        <w:szCs w:val="10"/>
      </w:rPr>
      <w:t>H:\GECOM\z.CPL\Editais-Inex-Disp\2.PP\PP 2021\PP 11-2021 - Outsourcing de impressão\5. Esclarecimentos-Atas-Recursos-Contrarrazões\Perguntas e Respostas 1 - PP 11-2021.docx</w:t>
    </w:r>
    <w:r w:rsidRPr="00AC5A7D">
      <w:rPr>
        <w:rFonts w:ascii="Arial" w:hAnsi="Arial" w:cs="Arial"/>
        <w:sz w:val="10"/>
        <w:szCs w:val="10"/>
      </w:rPr>
      <w:fldChar w:fldCharType="end"/>
    </w:r>
    <w:r w:rsidR="00FA1ECF" w:rsidRPr="00AC5A7D">
      <w:rPr>
        <w:rFonts w:ascii="Arial" w:hAnsi="Arial" w:cs="Arial"/>
        <w:sz w:val="10"/>
        <w:szCs w:val="10"/>
      </w:rPr>
      <w:t xml:space="preserve"> – Página </w:t>
    </w:r>
    <w:r w:rsidRPr="00AC5A7D">
      <w:rPr>
        <w:rStyle w:val="Nmerodepgina"/>
        <w:rFonts w:ascii="Arial" w:hAnsi="Arial" w:cs="Arial"/>
        <w:sz w:val="10"/>
        <w:szCs w:val="10"/>
      </w:rPr>
      <w:fldChar w:fldCharType="begin"/>
    </w:r>
    <w:r w:rsidR="00FA1ECF" w:rsidRPr="00AC5A7D">
      <w:rPr>
        <w:rStyle w:val="Nmerodepgina"/>
        <w:rFonts w:ascii="Arial" w:hAnsi="Arial" w:cs="Arial"/>
        <w:sz w:val="10"/>
        <w:szCs w:val="10"/>
      </w:rPr>
      <w:instrText xml:space="preserve"> PAGE </w:instrText>
    </w:r>
    <w:r w:rsidRPr="00AC5A7D">
      <w:rPr>
        <w:rStyle w:val="Nmerodepgina"/>
        <w:rFonts w:ascii="Arial" w:hAnsi="Arial" w:cs="Arial"/>
        <w:sz w:val="10"/>
        <w:szCs w:val="10"/>
      </w:rPr>
      <w:fldChar w:fldCharType="separate"/>
    </w:r>
    <w:r w:rsidR="00F0685B">
      <w:rPr>
        <w:rStyle w:val="Nmerodepgina"/>
        <w:rFonts w:ascii="Arial" w:hAnsi="Arial" w:cs="Arial"/>
        <w:noProof/>
        <w:sz w:val="10"/>
        <w:szCs w:val="10"/>
      </w:rPr>
      <w:t>1</w:t>
    </w:r>
    <w:r w:rsidRPr="00AC5A7D">
      <w:rPr>
        <w:rStyle w:val="Nmerodepgina"/>
        <w:rFonts w:ascii="Arial" w:hAnsi="Arial" w:cs="Arial"/>
        <w:sz w:val="10"/>
        <w:szCs w:val="10"/>
      </w:rPr>
      <w:fldChar w:fldCharType="end"/>
    </w:r>
    <w:r w:rsidR="00FA1ECF" w:rsidRPr="00AC5A7D">
      <w:rPr>
        <w:rStyle w:val="Nmerodepgina"/>
        <w:rFonts w:ascii="Arial" w:hAnsi="Arial" w:cs="Arial"/>
        <w:sz w:val="10"/>
        <w:szCs w:val="10"/>
      </w:rPr>
      <w:t>/</w:t>
    </w:r>
    <w:r w:rsidRPr="00AC5A7D">
      <w:rPr>
        <w:rStyle w:val="Nmerodepgina"/>
        <w:rFonts w:ascii="Arial" w:hAnsi="Arial" w:cs="Arial"/>
        <w:sz w:val="10"/>
        <w:szCs w:val="10"/>
      </w:rPr>
      <w:fldChar w:fldCharType="begin"/>
    </w:r>
    <w:r w:rsidR="00FA1ECF" w:rsidRPr="00AC5A7D">
      <w:rPr>
        <w:rStyle w:val="Nmerodepgina"/>
        <w:rFonts w:ascii="Arial" w:hAnsi="Arial" w:cs="Arial"/>
        <w:sz w:val="10"/>
        <w:szCs w:val="10"/>
      </w:rPr>
      <w:instrText xml:space="preserve"> NUMPAGES </w:instrText>
    </w:r>
    <w:r w:rsidRPr="00AC5A7D">
      <w:rPr>
        <w:rStyle w:val="Nmerodepgina"/>
        <w:rFonts w:ascii="Arial" w:hAnsi="Arial" w:cs="Arial"/>
        <w:sz w:val="10"/>
        <w:szCs w:val="10"/>
      </w:rPr>
      <w:fldChar w:fldCharType="separate"/>
    </w:r>
    <w:r w:rsidR="00F0685B">
      <w:rPr>
        <w:rStyle w:val="Nmerodepgina"/>
        <w:rFonts w:ascii="Arial" w:hAnsi="Arial" w:cs="Arial"/>
        <w:noProof/>
        <w:sz w:val="10"/>
        <w:szCs w:val="10"/>
      </w:rPr>
      <w:t>1</w:t>
    </w:r>
    <w:r w:rsidRPr="00AC5A7D">
      <w:rPr>
        <w:rStyle w:val="Nmerodepgina"/>
        <w:rFonts w:ascii="Arial" w:hAnsi="Arial" w:cs="Arial"/>
        <w:sz w:val="10"/>
        <w:szCs w:val="10"/>
      </w:rPr>
      <w:fldChar w:fldCharType="end"/>
    </w:r>
    <w:r w:rsidR="00FA1ECF">
      <w:rPr>
        <w:rStyle w:val="Nmerodepgina"/>
        <w:rFonts w:ascii="Arial" w:hAnsi="Arial" w:cs="Arial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8F4D" w14:textId="77777777" w:rsidR="00717C2A" w:rsidRDefault="00717C2A" w:rsidP="002553A8">
      <w:r>
        <w:separator/>
      </w:r>
    </w:p>
  </w:footnote>
  <w:footnote w:type="continuationSeparator" w:id="0">
    <w:p w14:paraId="46A18196" w14:textId="77777777" w:rsidR="00717C2A" w:rsidRDefault="00717C2A" w:rsidP="0025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5697" w14:textId="77777777" w:rsidR="00FA1ECF" w:rsidRDefault="00064CE6" w:rsidP="002553A8">
    <w:pPr>
      <w:pStyle w:val="Cabealho"/>
      <w:jc w:val="center"/>
    </w:pPr>
    <w:r>
      <w:rPr>
        <w:noProof/>
      </w:rPr>
      <w:drawing>
        <wp:inline distT="0" distB="0" distL="0" distR="0" wp14:anchorId="2E26AB8E" wp14:editId="1C901F9C">
          <wp:extent cx="5181600" cy="676275"/>
          <wp:effectExtent l="0" t="0" r="0" b="9525"/>
          <wp:docPr id="13" name="Imagem 13" descr="Papel-timbrado-A4-PFT-CNI_IEL-SESI_SENA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Papel-timbrado-A4-PFT-CNI_IEL-SESI_SEN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0" t="3207" r="15495" b="90454"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7D850" w14:textId="77777777" w:rsidR="00FA1ECF" w:rsidRDefault="00FA1ECF" w:rsidP="002553A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45A8"/>
    <w:multiLevelType w:val="hybridMultilevel"/>
    <w:tmpl w:val="68E20366"/>
    <w:lvl w:ilvl="0" w:tplc="71F8BD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02E8"/>
    <w:multiLevelType w:val="hybridMultilevel"/>
    <w:tmpl w:val="BE5EBAAA"/>
    <w:lvl w:ilvl="0" w:tplc="682025E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color w:val="0000FF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B41BA"/>
    <w:multiLevelType w:val="hybridMultilevel"/>
    <w:tmpl w:val="AF968726"/>
    <w:lvl w:ilvl="0" w:tplc="321CE0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C83618"/>
    <w:multiLevelType w:val="hybridMultilevel"/>
    <w:tmpl w:val="DE145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D69"/>
    <w:multiLevelType w:val="hybridMultilevel"/>
    <w:tmpl w:val="D610A7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805986"/>
    <w:multiLevelType w:val="multilevel"/>
    <w:tmpl w:val="77D0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644DE6"/>
    <w:multiLevelType w:val="hybridMultilevel"/>
    <w:tmpl w:val="76143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30DEA"/>
    <w:multiLevelType w:val="hybridMultilevel"/>
    <w:tmpl w:val="064E2BA4"/>
    <w:lvl w:ilvl="0" w:tplc="808620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E6"/>
    <w:rsid w:val="00016ED0"/>
    <w:rsid w:val="00032AE3"/>
    <w:rsid w:val="000533A0"/>
    <w:rsid w:val="00056A6F"/>
    <w:rsid w:val="00064CE6"/>
    <w:rsid w:val="00072C5A"/>
    <w:rsid w:val="0008009C"/>
    <w:rsid w:val="0008599E"/>
    <w:rsid w:val="000C70A2"/>
    <w:rsid w:val="000D7BAE"/>
    <w:rsid w:val="000F23BF"/>
    <w:rsid w:val="00146AE9"/>
    <w:rsid w:val="00150F36"/>
    <w:rsid w:val="00161911"/>
    <w:rsid w:val="00177E06"/>
    <w:rsid w:val="0018094A"/>
    <w:rsid w:val="001A511B"/>
    <w:rsid w:val="001C7EC3"/>
    <w:rsid w:val="001F3E6E"/>
    <w:rsid w:val="001F438E"/>
    <w:rsid w:val="0020118E"/>
    <w:rsid w:val="00204F30"/>
    <w:rsid w:val="00205C0B"/>
    <w:rsid w:val="002128C8"/>
    <w:rsid w:val="002416BE"/>
    <w:rsid w:val="002553A8"/>
    <w:rsid w:val="00270370"/>
    <w:rsid w:val="00283C65"/>
    <w:rsid w:val="002D1F17"/>
    <w:rsid w:val="002E3931"/>
    <w:rsid w:val="002F0BEB"/>
    <w:rsid w:val="002F3EFA"/>
    <w:rsid w:val="00305C66"/>
    <w:rsid w:val="003373D8"/>
    <w:rsid w:val="00342CF4"/>
    <w:rsid w:val="003479EE"/>
    <w:rsid w:val="003643AC"/>
    <w:rsid w:val="00370397"/>
    <w:rsid w:val="0039509E"/>
    <w:rsid w:val="00397287"/>
    <w:rsid w:val="003A4D84"/>
    <w:rsid w:val="003A5356"/>
    <w:rsid w:val="003E6C62"/>
    <w:rsid w:val="00420BC9"/>
    <w:rsid w:val="00423A7B"/>
    <w:rsid w:val="004619F7"/>
    <w:rsid w:val="00483916"/>
    <w:rsid w:val="004C76EF"/>
    <w:rsid w:val="004D14BD"/>
    <w:rsid w:val="004F2C59"/>
    <w:rsid w:val="00546158"/>
    <w:rsid w:val="00577000"/>
    <w:rsid w:val="005A2F05"/>
    <w:rsid w:val="005A3FE3"/>
    <w:rsid w:val="005B1832"/>
    <w:rsid w:val="005B5E39"/>
    <w:rsid w:val="005D75A2"/>
    <w:rsid w:val="005F0D42"/>
    <w:rsid w:val="00612084"/>
    <w:rsid w:val="0063163F"/>
    <w:rsid w:val="00653618"/>
    <w:rsid w:val="006552AE"/>
    <w:rsid w:val="006966F2"/>
    <w:rsid w:val="006A4F64"/>
    <w:rsid w:val="006C24E9"/>
    <w:rsid w:val="006C7EAA"/>
    <w:rsid w:val="006E4280"/>
    <w:rsid w:val="00703EBA"/>
    <w:rsid w:val="00717918"/>
    <w:rsid w:val="00717C2A"/>
    <w:rsid w:val="007356B7"/>
    <w:rsid w:val="0074433B"/>
    <w:rsid w:val="00752276"/>
    <w:rsid w:val="00765014"/>
    <w:rsid w:val="007779BF"/>
    <w:rsid w:val="0078479A"/>
    <w:rsid w:val="00791D97"/>
    <w:rsid w:val="00795ECC"/>
    <w:rsid w:val="007B2B56"/>
    <w:rsid w:val="007B7F0F"/>
    <w:rsid w:val="007F3D2B"/>
    <w:rsid w:val="007F6A10"/>
    <w:rsid w:val="00817D10"/>
    <w:rsid w:val="00823DB8"/>
    <w:rsid w:val="0082729D"/>
    <w:rsid w:val="00860E22"/>
    <w:rsid w:val="008735BF"/>
    <w:rsid w:val="0089541F"/>
    <w:rsid w:val="008B59E8"/>
    <w:rsid w:val="008B62B5"/>
    <w:rsid w:val="008C0BE1"/>
    <w:rsid w:val="008D5ADE"/>
    <w:rsid w:val="008F36F8"/>
    <w:rsid w:val="008F7CFF"/>
    <w:rsid w:val="00900D3D"/>
    <w:rsid w:val="00913665"/>
    <w:rsid w:val="00920DFD"/>
    <w:rsid w:val="00922EED"/>
    <w:rsid w:val="009A3FDB"/>
    <w:rsid w:val="009B0703"/>
    <w:rsid w:val="009B31B4"/>
    <w:rsid w:val="009B3466"/>
    <w:rsid w:val="009F0444"/>
    <w:rsid w:val="009F1255"/>
    <w:rsid w:val="009F138D"/>
    <w:rsid w:val="00A107C6"/>
    <w:rsid w:val="00A109DC"/>
    <w:rsid w:val="00A2436F"/>
    <w:rsid w:val="00A345F2"/>
    <w:rsid w:val="00A44604"/>
    <w:rsid w:val="00A77E4A"/>
    <w:rsid w:val="00A87AB6"/>
    <w:rsid w:val="00A9057C"/>
    <w:rsid w:val="00A915AB"/>
    <w:rsid w:val="00A9161C"/>
    <w:rsid w:val="00A979CB"/>
    <w:rsid w:val="00AA1DED"/>
    <w:rsid w:val="00AB2554"/>
    <w:rsid w:val="00AB2887"/>
    <w:rsid w:val="00AB2C2B"/>
    <w:rsid w:val="00AB3D29"/>
    <w:rsid w:val="00AC5A7D"/>
    <w:rsid w:val="00AD30FE"/>
    <w:rsid w:val="00AF3383"/>
    <w:rsid w:val="00B0664B"/>
    <w:rsid w:val="00B14826"/>
    <w:rsid w:val="00B16ACB"/>
    <w:rsid w:val="00B17B79"/>
    <w:rsid w:val="00B319DF"/>
    <w:rsid w:val="00B34D21"/>
    <w:rsid w:val="00B47E54"/>
    <w:rsid w:val="00B622F5"/>
    <w:rsid w:val="00B843BC"/>
    <w:rsid w:val="00BA2932"/>
    <w:rsid w:val="00BF210D"/>
    <w:rsid w:val="00C16649"/>
    <w:rsid w:val="00C22226"/>
    <w:rsid w:val="00C328E5"/>
    <w:rsid w:val="00C5040B"/>
    <w:rsid w:val="00C5739B"/>
    <w:rsid w:val="00C57753"/>
    <w:rsid w:val="00C73D94"/>
    <w:rsid w:val="00C80514"/>
    <w:rsid w:val="00C87AF4"/>
    <w:rsid w:val="00CA1F60"/>
    <w:rsid w:val="00CB043C"/>
    <w:rsid w:val="00CD41B5"/>
    <w:rsid w:val="00CD4B0D"/>
    <w:rsid w:val="00CE5BAD"/>
    <w:rsid w:val="00D05316"/>
    <w:rsid w:val="00D11951"/>
    <w:rsid w:val="00D220C7"/>
    <w:rsid w:val="00D41AFC"/>
    <w:rsid w:val="00D421CA"/>
    <w:rsid w:val="00D50C73"/>
    <w:rsid w:val="00D51F49"/>
    <w:rsid w:val="00D5500D"/>
    <w:rsid w:val="00D63C75"/>
    <w:rsid w:val="00D87DBC"/>
    <w:rsid w:val="00D93D9F"/>
    <w:rsid w:val="00DB1F3B"/>
    <w:rsid w:val="00DB2C99"/>
    <w:rsid w:val="00DD0177"/>
    <w:rsid w:val="00DE76BA"/>
    <w:rsid w:val="00E07773"/>
    <w:rsid w:val="00E2120B"/>
    <w:rsid w:val="00E86303"/>
    <w:rsid w:val="00E94582"/>
    <w:rsid w:val="00EC0417"/>
    <w:rsid w:val="00F0685B"/>
    <w:rsid w:val="00F12432"/>
    <w:rsid w:val="00F14668"/>
    <w:rsid w:val="00F240CC"/>
    <w:rsid w:val="00F245D2"/>
    <w:rsid w:val="00F31BFB"/>
    <w:rsid w:val="00F35277"/>
    <w:rsid w:val="00F46068"/>
    <w:rsid w:val="00F832D8"/>
    <w:rsid w:val="00F970EB"/>
    <w:rsid w:val="00FA1ECF"/>
    <w:rsid w:val="00FB6B2D"/>
    <w:rsid w:val="00FB6C76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816F58"/>
  <w15:docId w15:val="{A7F0146E-EC58-41A8-893B-96B6FC22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7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2553A8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553A8"/>
    <w:rPr>
      <w:rFonts w:cs="Times New Roman"/>
    </w:rPr>
  </w:style>
  <w:style w:type="paragraph" w:styleId="Rodap">
    <w:name w:val="footer"/>
    <w:basedOn w:val="Normal"/>
    <w:link w:val="RodapChar"/>
    <w:uiPriority w:val="99"/>
    <w:rsid w:val="002553A8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2553A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553A8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53A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BA2932"/>
    <w:rPr>
      <w:rFonts w:cs="Times New Roman"/>
    </w:rPr>
  </w:style>
  <w:style w:type="character" w:customStyle="1" w:styleId="apple-converted-space">
    <w:name w:val="apple-converted-space"/>
    <w:basedOn w:val="Fontepargpadro"/>
    <w:rsid w:val="00177E06"/>
    <w:rPr>
      <w:rFonts w:cs="Times New Roman"/>
    </w:rPr>
  </w:style>
  <w:style w:type="paragraph" w:customStyle="1" w:styleId="Default">
    <w:name w:val="Default"/>
    <w:uiPriority w:val="99"/>
    <w:rsid w:val="00A107C6"/>
    <w:pPr>
      <w:autoSpaceDE w:val="0"/>
      <w:autoSpaceDN w:val="0"/>
      <w:adjustRightInd w:val="0"/>
    </w:pPr>
    <w:rPr>
      <w:rFonts w:ascii="MetaPlusLF" w:eastAsia="Times New Roman" w:hAnsi="MetaPlusLF" w:cs="MetaPlusLF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70E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A1E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D10"/>
  </w:style>
  <w:style w:type="character" w:styleId="MenoPendente">
    <w:name w:val="Unresolved Mention"/>
    <w:basedOn w:val="Fontepargpadro"/>
    <w:uiPriority w:val="99"/>
    <w:semiHidden/>
    <w:unhideWhenUsed/>
    <w:rsid w:val="0016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Perguntas%20e%20Respostas\Perguntas%20e%20Respostas_%20Modelo%20201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Perguntas e Respostas_ Modelo 2016</Template>
  <TotalTime>1</TotalTime>
  <Pages>4</Pages>
  <Words>1257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 22/2014</vt:lpstr>
    </vt:vector>
  </TitlesOfParts>
  <Company>Servico Social da Industria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 22/2014</dc:title>
  <dc:creator>Rogerio Kohler</dc:creator>
  <cp:lastModifiedBy>Antonio Jorge Rodrigues da Silva</cp:lastModifiedBy>
  <cp:revision>2</cp:revision>
  <cp:lastPrinted>2016-06-01T18:40:00Z</cp:lastPrinted>
  <dcterms:created xsi:type="dcterms:W3CDTF">2021-05-14T16:54:00Z</dcterms:created>
  <dcterms:modified xsi:type="dcterms:W3CDTF">2021-05-14T16:54:00Z</dcterms:modified>
</cp:coreProperties>
</file>