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F6C5E" w14:textId="5C303E88" w:rsidR="00D77DB3" w:rsidRPr="00D77DB3" w:rsidRDefault="00D77DB3" w:rsidP="00D77DB3">
      <w:pPr>
        <w:spacing w:after="240"/>
        <w:rPr>
          <w:rFonts w:ascii="Times New Roman" w:eastAsia="Times New Roman" w:hAnsi="Times New Roman" w:cs="Times New Roman"/>
          <w:sz w:val="24"/>
          <w:szCs w:val="24"/>
          <w:lang w:eastAsia="pt-BR"/>
        </w:rPr>
      </w:pPr>
      <w:r w:rsidRPr="00D77DB3">
        <w:rPr>
          <w:rFonts w:ascii="Times New Roman" w:eastAsia="Times New Roman" w:hAnsi="Times New Roman" w:cs="Times New Roman"/>
          <w:sz w:val="24"/>
          <w:szCs w:val="24"/>
          <w:lang w:eastAsia="pt-BR"/>
        </w:rPr>
        <w:br/>
      </w:r>
      <w:r w:rsidRPr="00D77DB3">
        <w:rPr>
          <w:rFonts w:ascii="Times New Roman" w:eastAsia="Times New Roman" w:hAnsi="Times New Roman" w:cs="Times New Roman"/>
          <w:sz w:val="24"/>
          <w:szCs w:val="24"/>
          <w:lang w:eastAsia="pt-BR"/>
        </w:rPr>
        <w:br/>
      </w:r>
    </w:p>
    <w:p w14:paraId="4D8CF929" w14:textId="550E35D4" w:rsidR="00D77DB3" w:rsidRPr="00D77DB3" w:rsidRDefault="00D77DB3" w:rsidP="00D77DB3">
      <w:pPr>
        <w:spacing w:after="0" w:line="240" w:lineRule="auto"/>
        <w:jc w:val="center"/>
        <w:rPr>
          <w:rFonts w:ascii="Times New Roman" w:eastAsia="Times New Roman" w:hAnsi="Times New Roman" w:cs="Times New Roman"/>
          <w:sz w:val="24"/>
          <w:szCs w:val="24"/>
          <w:lang w:eastAsia="pt-BR"/>
        </w:rPr>
      </w:pPr>
      <w:r w:rsidRPr="00D77DB3">
        <w:rPr>
          <w:rFonts w:ascii="Arial" w:eastAsia="Times New Roman" w:hAnsi="Arial" w:cs="Arial"/>
          <w:noProof/>
          <w:color w:val="000000"/>
          <w:bdr w:val="none" w:sz="0" w:space="0" w:color="auto" w:frame="1"/>
          <w:lang w:eastAsia="pt-BR"/>
        </w:rPr>
        <w:drawing>
          <wp:inline distT="0" distB="0" distL="0" distR="0" wp14:anchorId="31E4B639" wp14:editId="385A7D20">
            <wp:extent cx="4095750" cy="781050"/>
            <wp:effectExtent l="0" t="0" r="0" b="0"/>
            <wp:docPr id="1"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0" cy="781050"/>
                    </a:xfrm>
                    <a:prstGeom prst="rect">
                      <a:avLst/>
                    </a:prstGeom>
                    <a:noFill/>
                    <a:ln>
                      <a:noFill/>
                    </a:ln>
                  </pic:spPr>
                </pic:pic>
              </a:graphicData>
            </a:graphic>
          </wp:inline>
        </w:drawing>
      </w:r>
      <w:r w:rsidRPr="00D77DB3">
        <w:rPr>
          <w:rFonts w:ascii="Times New Roman" w:eastAsia="Times New Roman" w:hAnsi="Times New Roman" w:cs="Times New Roman"/>
          <w:sz w:val="24"/>
          <w:szCs w:val="24"/>
          <w:lang w:eastAsia="pt-BR"/>
        </w:rPr>
        <w:br/>
      </w:r>
      <w:r w:rsidRPr="00D77DB3">
        <w:rPr>
          <w:rFonts w:ascii="Times New Roman" w:eastAsia="Times New Roman" w:hAnsi="Times New Roman" w:cs="Times New Roman"/>
          <w:sz w:val="24"/>
          <w:szCs w:val="24"/>
          <w:lang w:eastAsia="pt-BR"/>
        </w:rPr>
        <w:br/>
      </w:r>
      <w:r w:rsidRPr="00D77DB3">
        <w:rPr>
          <w:rFonts w:ascii="Times New Roman" w:eastAsia="Times New Roman" w:hAnsi="Times New Roman" w:cs="Times New Roman"/>
          <w:sz w:val="24"/>
          <w:szCs w:val="24"/>
          <w:lang w:eastAsia="pt-BR"/>
        </w:rPr>
        <w:br/>
      </w:r>
      <w:r w:rsidRPr="00D77DB3">
        <w:rPr>
          <w:rFonts w:ascii="Times New Roman" w:eastAsia="Times New Roman" w:hAnsi="Times New Roman" w:cs="Times New Roman"/>
          <w:sz w:val="24"/>
          <w:szCs w:val="24"/>
          <w:lang w:eastAsia="pt-BR"/>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7902"/>
      </w:tblGrid>
      <w:tr w:rsidR="00D77DB3" w:rsidRPr="00D77DB3" w14:paraId="002E11A6" w14:textId="77777777" w:rsidTr="00D77DB3">
        <w:trPr>
          <w:jc w:val="center"/>
        </w:trPr>
        <w:tc>
          <w:tcPr>
            <w:tcW w:w="0" w:type="auto"/>
            <w:tcMar>
              <w:top w:w="0" w:type="dxa"/>
              <w:left w:w="70" w:type="dxa"/>
              <w:bottom w:w="0" w:type="dxa"/>
              <w:right w:w="70" w:type="dxa"/>
            </w:tcMar>
            <w:hideMark/>
          </w:tcPr>
          <w:p w14:paraId="343F6C64" w14:textId="77777777" w:rsidR="00D77DB3" w:rsidRPr="00D77DB3" w:rsidRDefault="00D77DB3" w:rsidP="00D77DB3">
            <w:pPr>
              <w:spacing w:before="120" w:after="0" w:line="240" w:lineRule="auto"/>
              <w:ind w:right="-70"/>
              <w:jc w:val="center"/>
              <w:rPr>
                <w:rFonts w:ascii="Times New Roman" w:eastAsia="Times New Roman" w:hAnsi="Times New Roman" w:cs="Times New Roman"/>
                <w:sz w:val="24"/>
                <w:szCs w:val="24"/>
                <w:lang w:eastAsia="pt-BR"/>
              </w:rPr>
            </w:pPr>
            <w:r w:rsidRPr="00D77DB3">
              <w:rPr>
                <w:rFonts w:ascii="Arial" w:eastAsia="Times New Roman" w:hAnsi="Arial" w:cs="Arial"/>
                <w:b/>
                <w:bCs/>
                <w:color w:val="000000"/>
                <w:lang w:eastAsia="pt-BR"/>
              </w:rPr>
              <w:t>PROJETO DE AUTORIZAÇÃO DE FUNCIONAMENTO DE CURSO TÉCNICO</w:t>
            </w:r>
          </w:p>
        </w:tc>
      </w:tr>
    </w:tbl>
    <w:p w14:paraId="0267AE34" w14:textId="77777777" w:rsidR="00D77DB3" w:rsidRPr="00D77DB3" w:rsidRDefault="00D77DB3" w:rsidP="00D77DB3">
      <w:pPr>
        <w:spacing w:after="240" w:line="240" w:lineRule="auto"/>
        <w:rPr>
          <w:rFonts w:ascii="Times New Roman" w:eastAsia="Times New Roman" w:hAnsi="Times New Roman" w:cs="Times New Roman"/>
          <w:sz w:val="24"/>
          <w:szCs w:val="24"/>
          <w:lang w:eastAsia="pt-BR"/>
        </w:rPr>
      </w:pPr>
      <w:r w:rsidRPr="00D77DB3">
        <w:rPr>
          <w:rFonts w:ascii="Times New Roman" w:eastAsia="Times New Roman" w:hAnsi="Times New Roman" w:cs="Times New Roman"/>
          <w:sz w:val="24"/>
          <w:szCs w:val="24"/>
          <w:lang w:eastAsia="pt-BR"/>
        </w:rPr>
        <w:br/>
      </w:r>
      <w:r w:rsidRPr="00D77DB3">
        <w:rPr>
          <w:rFonts w:ascii="Times New Roman" w:eastAsia="Times New Roman" w:hAnsi="Times New Roman" w:cs="Times New Roman"/>
          <w:sz w:val="24"/>
          <w:szCs w:val="24"/>
          <w:lang w:eastAsia="pt-BR"/>
        </w:rPr>
        <w:br/>
      </w:r>
      <w:r w:rsidRPr="00D77DB3">
        <w:rPr>
          <w:rFonts w:ascii="Times New Roman" w:eastAsia="Times New Roman" w:hAnsi="Times New Roman" w:cs="Times New Roman"/>
          <w:sz w:val="24"/>
          <w:szCs w:val="24"/>
          <w:lang w:eastAsia="pt-BR"/>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3812"/>
      </w:tblGrid>
      <w:tr w:rsidR="00D77DB3" w:rsidRPr="00D77DB3" w14:paraId="3BA00B65" w14:textId="77777777" w:rsidTr="00D77DB3">
        <w:trPr>
          <w:jc w:val="center"/>
        </w:trPr>
        <w:tc>
          <w:tcPr>
            <w:tcW w:w="0" w:type="auto"/>
            <w:tcMar>
              <w:top w:w="0" w:type="dxa"/>
              <w:left w:w="70" w:type="dxa"/>
              <w:bottom w:w="0" w:type="dxa"/>
              <w:right w:w="70" w:type="dxa"/>
            </w:tcMar>
            <w:vAlign w:val="center"/>
            <w:hideMark/>
          </w:tcPr>
          <w:p w14:paraId="5E92AA67" w14:textId="77777777" w:rsidR="00D77DB3" w:rsidRPr="00D77DB3" w:rsidRDefault="00D77DB3" w:rsidP="00D77DB3">
            <w:pPr>
              <w:spacing w:before="120" w:after="120" w:line="240" w:lineRule="auto"/>
              <w:jc w:val="center"/>
              <w:rPr>
                <w:rFonts w:ascii="Times New Roman" w:eastAsia="Times New Roman" w:hAnsi="Times New Roman" w:cs="Times New Roman"/>
                <w:sz w:val="24"/>
                <w:szCs w:val="24"/>
                <w:lang w:eastAsia="pt-BR"/>
              </w:rPr>
            </w:pPr>
            <w:r w:rsidRPr="00D77DB3">
              <w:rPr>
                <w:rFonts w:ascii="Arial" w:eastAsia="Times New Roman" w:hAnsi="Arial" w:cs="Arial"/>
                <w:b/>
                <w:bCs/>
                <w:color w:val="000000"/>
                <w:sz w:val="28"/>
                <w:szCs w:val="28"/>
                <w:lang w:eastAsia="pt-BR"/>
              </w:rPr>
              <w:t>UNIDADE DE GUARAMIRIM</w:t>
            </w:r>
          </w:p>
        </w:tc>
      </w:tr>
    </w:tbl>
    <w:p w14:paraId="05E20161" w14:textId="77777777" w:rsidR="00D77DB3" w:rsidRPr="00D77DB3" w:rsidRDefault="00D77DB3" w:rsidP="00D77DB3">
      <w:pPr>
        <w:spacing w:after="240" w:line="240" w:lineRule="auto"/>
        <w:rPr>
          <w:rFonts w:ascii="Times New Roman" w:eastAsia="Times New Roman" w:hAnsi="Times New Roman" w:cs="Times New Roman"/>
          <w:sz w:val="24"/>
          <w:szCs w:val="24"/>
          <w:lang w:eastAsia="pt-BR"/>
        </w:rPr>
      </w:pPr>
      <w:r w:rsidRPr="00D77DB3">
        <w:rPr>
          <w:rFonts w:ascii="Times New Roman" w:eastAsia="Times New Roman" w:hAnsi="Times New Roman" w:cs="Times New Roman"/>
          <w:sz w:val="24"/>
          <w:szCs w:val="24"/>
          <w:lang w:eastAsia="pt-BR"/>
        </w:rPr>
        <w:br/>
      </w:r>
      <w:r w:rsidRPr="00D77DB3">
        <w:rPr>
          <w:rFonts w:ascii="Times New Roman" w:eastAsia="Times New Roman" w:hAnsi="Times New Roman" w:cs="Times New Roman"/>
          <w:sz w:val="24"/>
          <w:szCs w:val="24"/>
          <w:lang w:eastAsia="pt-BR"/>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5709"/>
      </w:tblGrid>
      <w:tr w:rsidR="00D77DB3" w:rsidRPr="00D77DB3" w14:paraId="3271D513" w14:textId="77777777" w:rsidTr="00D77DB3">
        <w:trPr>
          <w:jc w:val="center"/>
        </w:trPr>
        <w:tc>
          <w:tcPr>
            <w:tcW w:w="0" w:type="auto"/>
            <w:tcMar>
              <w:top w:w="0" w:type="dxa"/>
              <w:left w:w="70" w:type="dxa"/>
              <w:bottom w:w="0" w:type="dxa"/>
              <w:right w:w="70" w:type="dxa"/>
            </w:tcMar>
            <w:vAlign w:val="center"/>
            <w:hideMark/>
          </w:tcPr>
          <w:p w14:paraId="4A5B97FE" w14:textId="77777777" w:rsidR="00D77DB3" w:rsidRPr="00D77DB3" w:rsidRDefault="00D77DB3" w:rsidP="00D77DB3">
            <w:pPr>
              <w:spacing w:before="120" w:after="120" w:line="240" w:lineRule="auto"/>
              <w:jc w:val="center"/>
              <w:rPr>
                <w:rFonts w:ascii="Times New Roman" w:eastAsia="Times New Roman" w:hAnsi="Times New Roman" w:cs="Times New Roman"/>
                <w:sz w:val="24"/>
                <w:szCs w:val="24"/>
                <w:lang w:eastAsia="pt-BR"/>
              </w:rPr>
            </w:pPr>
            <w:r w:rsidRPr="00D77DB3">
              <w:rPr>
                <w:rFonts w:ascii="Arial" w:eastAsia="Times New Roman" w:hAnsi="Arial" w:cs="Arial"/>
                <w:b/>
                <w:bCs/>
                <w:color w:val="000000"/>
                <w:sz w:val="28"/>
                <w:szCs w:val="28"/>
                <w:lang w:eastAsia="pt-BR"/>
              </w:rPr>
              <w:t>CURSO TÉCNICO EM ELETROMECÂNICA</w:t>
            </w:r>
          </w:p>
          <w:p w14:paraId="36E2B621" w14:textId="77777777" w:rsidR="00D77DB3" w:rsidRPr="00D77DB3" w:rsidRDefault="00D77DB3" w:rsidP="00D77DB3">
            <w:pPr>
              <w:spacing w:after="0" w:line="240" w:lineRule="auto"/>
              <w:rPr>
                <w:rFonts w:ascii="Times New Roman" w:eastAsia="Times New Roman" w:hAnsi="Times New Roman" w:cs="Times New Roman"/>
                <w:sz w:val="24"/>
                <w:szCs w:val="24"/>
                <w:lang w:eastAsia="pt-BR"/>
              </w:rPr>
            </w:pPr>
          </w:p>
        </w:tc>
      </w:tr>
    </w:tbl>
    <w:p w14:paraId="5407FF83" w14:textId="77777777" w:rsidR="00D77DB3" w:rsidRPr="00D77DB3" w:rsidRDefault="00D77DB3" w:rsidP="00D77DB3">
      <w:pPr>
        <w:spacing w:after="0" w:line="240" w:lineRule="auto"/>
        <w:rPr>
          <w:rFonts w:ascii="Times New Roman" w:eastAsia="Times New Roman" w:hAnsi="Times New Roman" w:cs="Times New Roman"/>
          <w:sz w:val="24"/>
          <w:szCs w:val="24"/>
          <w:lang w:eastAsia="pt-BR"/>
        </w:rPr>
      </w:pPr>
    </w:p>
    <w:p w14:paraId="51E2149D" w14:textId="77777777" w:rsidR="00D77DB3" w:rsidRPr="00D77DB3" w:rsidRDefault="00D77DB3" w:rsidP="00D77DB3">
      <w:pPr>
        <w:spacing w:after="0" w:line="240" w:lineRule="auto"/>
        <w:jc w:val="center"/>
        <w:rPr>
          <w:rFonts w:ascii="Times New Roman" w:eastAsia="Times New Roman" w:hAnsi="Times New Roman" w:cs="Times New Roman"/>
          <w:sz w:val="24"/>
          <w:szCs w:val="24"/>
          <w:lang w:eastAsia="pt-BR"/>
        </w:rPr>
      </w:pPr>
      <w:r w:rsidRPr="00D77DB3">
        <w:rPr>
          <w:rFonts w:ascii="Arial" w:eastAsia="Times New Roman" w:hAnsi="Arial" w:cs="Arial"/>
          <w:b/>
          <w:bCs/>
          <w:color w:val="000000"/>
          <w:lang w:eastAsia="pt-BR"/>
        </w:rPr>
        <w:t>Autorizado pela Resolução do Conselho Regional do SENAI/SC nº 008/2014</w:t>
      </w:r>
    </w:p>
    <w:p w14:paraId="693DA493" w14:textId="77777777" w:rsidR="00D77DB3" w:rsidRPr="00D77DB3" w:rsidRDefault="00D77DB3" w:rsidP="00D77DB3">
      <w:pPr>
        <w:spacing w:after="240" w:line="240" w:lineRule="auto"/>
        <w:rPr>
          <w:rFonts w:ascii="Times New Roman" w:eastAsia="Times New Roman" w:hAnsi="Times New Roman" w:cs="Times New Roman"/>
          <w:sz w:val="24"/>
          <w:szCs w:val="24"/>
          <w:lang w:eastAsia="pt-BR"/>
        </w:rPr>
      </w:pPr>
      <w:r w:rsidRPr="00D77DB3">
        <w:rPr>
          <w:rFonts w:ascii="Times New Roman" w:eastAsia="Times New Roman" w:hAnsi="Times New Roman" w:cs="Times New Roman"/>
          <w:sz w:val="24"/>
          <w:szCs w:val="24"/>
          <w:lang w:eastAsia="pt-BR"/>
        </w:rPr>
        <w:br/>
      </w:r>
      <w:r w:rsidRPr="00D77DB3">
        <w:rPr>
          <w:rFonts w:ascii="Times New Roman" w:eastAsia="Times New Roman" w:hAnsi="Times New Roman" w:cs="Times New Roman"/>
          <w:sz w:val="24"/>
          <w:szCs w:val="24"/>
          <w:lang w:eastAsia="pt-BR"/>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4901"/>
      </w:tblGrid>
      <w:tr w:rsidR="00D77DB3" w:rsidRPr="00D77DB3" w14:paraId="23FAB930" w14:textId="77777777" w:rsidTr="00D77DB3">
        <w:trPr>
          <w:jc w:val="center"/>
        </w:trPr>
        <w:tc>
          <w:tcPr>
            <w:tcW w:w="0" w:type="auto"/>
            <w:tcMar>
              <w:top w:w="0" w:type="dxa"/>
              <w:left w:w="70" w:type="dxa"/>
              <w:bottom w:w="0" w:type="dxa"/>
              <w:right w:w="70" w:type="dxa"/>
            </w:tcMar>
            <w:vAlign w:val="center"/>
            <w:hideMark/>
          </w:tcPr>
          <w:p w14:paraId="7CDF7790" w14:textId="77777777" w:rsidR="00D77DB3" w:rsidRPr="00D77DB3" w:rsidRDefault="00D77DB3" w:rsidP="00D77DB3">
            <w:pPr>
              <w:spacing w:before="60" w:after="60" w:line="240" w:lineRule="auto"/>
              <w:jc w:val="center"/>
              <w:rPr>
                <w:rFonts w:ascii="Times New Roman" w:eastAsia="Times New Roman" w:hAnsi="Times New Roman" w:cs="Times New Roman"/>
                <w:sz w:val="24"/>
                <w:szCs w:val="24"/>
                <w:lang w:eastAsia="pt-BR"/>
              </w:rPr>
            </w:pPr>
            <w:r w:rsidRPr="00D77DB3">
              <w:rPr>
                <w:rFonts w:ascii="Arial" w:eastAsia="Times New Roman" w:hAnsi="Arial" w:cs="Arial"/>
                <w:b/>
                <w:bCs/>
                <w:color w:val="000000"/>
                <w:lang w:eastAsia="pt-BR"/>
              </w:rPr>
              <w:t>EIXO TECNOLÓGICO</w:t>
            </w:r>
          </w:p>
        </w:tc>
      </w:tr>
      <w:tr w:rsidR="00D77DB3" w:rsidRPr="00D77DB3" w14:paraId="4A7D8BF8" w14:textId="77777777" w:rsidTr="00D77DB3">
        <w:trPr>
          <w:jc w:val="center"/>
        </w:trPr>
        <w:tc>
          <w:tcPr>
            <w:tcW w:w="0" w:type="auto"/>
            <w:tcMar>
              <w:top w:w="0" w:type="dxa"/>
              <w:left w:w="70" w:type="dxa"/>
              <w:bottom w:w="0" w:type="dxa"/>
              <w:right w:w="70" w:type="dxa"/>
            </w:tcMar>
            <w:vAlign w:val="center"/>
            <w:hideMark/>
          </w:tcPr>
          <w:p w14:paraId="649F333D" w14:textId="77777777" w:rsidR="00D77DB3" w:rsidRPr="00D77DB3" w:rsidRDefault="00D77DB3" w:rsidP="00D77DB3">
            <w:pPr>
              <w:spacing w:before="120" w:after="120" w:line="240" w:lineRule="auto"/>
              <w:jc w:val="center"/>
              <w:rPr>
                <w:rFonts w:ascii="Times New Roman" w:eastAsia="Times New Roman" w:hAnsi="Times New Roman" w:cs="Times New Roman"/>
                <w:sz w:val="24"/>
                <w:szCs w:val="24"/>
                <w:lang w:eastAsia="pt-BR"/>
              </w:rPr>
            </w:pPr>
            <w:r w:rsidRPr="00D77DB3">
              <w:rPr>
                <w:rFonts w:ascii="Arial" w:eastAsia="Times New Roman" w:hAnsi="Arial" w:cs="Arial"/>
                <w:b/>
                <w:bCs/>
                <w:color w:val="000000"/>
                <w:sz w:val="24"/>
                <w:szCs w:val="24"/>
                <w:lang w:eastAsia="pt-BR"/>
              </w:rPr>
              <w:t>CONTROLE E PROCESSOS INDUSTRIAIS</w:t>
            </w:r>
          </w:p>
        </w:tc>
      </w:tr>
    </w:tbl>
    <w:p w14:paraId="4D6F76A5" w14:textId="77777777" w:rsidR="00D77DB3" w:rsidRPr="00D77DB3" w:rsidRDefault="00D77DB3" w:rsidP="00D77DB3">
      <w:pPr>
        <w:spacing w:after="240" w:line="240" w:lineRule="auto"/>
        <w:rPr>
          <w:rFonts w:ascii="Times New Roman" w:eastAsia="Times New Roman" w:hAnsi="Times New Roman" w:cs="Times New Roman"/>
          <w:sz w:val="24"/>
          <w:szCs w:val="24"/>
          <w:lang w:eastAsia="pt-BR"/>
        </w:rPr>
      </w:pPr>
      <w:r w:rsidRPr="00D77DB3">
        <w:rPr>
          <w:rFonts w:ascii="Times New Roman" w:eastAsia="Times New Roman" w:hAnsi="Times New Roman" w:cs="Times New Roman"/>
          <w:sz w:val="24"/>
          <w:szCs w:val="24"/>
          <w:lang w:eastAsia="pt-BR"/>
        </w:rPr>
        <w:br/>
      </w:r>
      <w:r w:rsidRPr="00D77DB3">
        <w:rPr>
          <w:rFonts w:ascii="Times New Roman" w:eastAsia="Times New Roman" w:hAnsi="Times New Roman" w:cs="Times New Roman"/>
          <w:sz w:val="24"/>
          <w:szCs w:val="24"/>
          <w:lang w:eastAsia="pt-BR"/>
        </w:rPr>
        <w:br/>
      </w:r>
      <w:r w:rsidRPr="00D77DB3">
        <w:rPr>
          <w:rFonts w:ascii="Times New Roman" w:eastAsia="Times New Roman" w:hAnsi="Times New Roman" w:cs="Times New Roman"/>
          <w:sz w:val="24"/>
          <w:szCs w:val="24"/>
          <w:lang w:eastAsia="pt-BR"/>
        </w:rPr>
        <w:br/>
      </w:r>
      <w:r w:rsidRPr="00D77DB3">
        <w:rPr>
          <w:rFonts w:ascii="Times New Roman" w:eastAsia="Times New Roman" w:hAnsi="Times New Roman" w:cs="Times New Roman"/>
          <w:sz w:val="24"/>
          <w:szCs w:val="24"/>
          <w:lang w:eastAsia="pt-BR"/>
        </w:rPr>
        <w:br/>
      </w:r>
      <w:r w:rsidRPr="00D77DB3">
        <w:rPr>
          <w:rFonts w:ascii="Times New Roman" w:eastAsia="Times New Roman" w:hAnsi="Times New Roman" w:cs="Times New Roman"/>
          <w:sz w:val="24"/>
          <w:szCs w:val="24"/>
          <w:lang w:eastAsia="pt-BR"/>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3269"/>
      </w:tblGrid>
      <w:tr w:rsidR="00D77DB3" w:rsidRPr="00D77DB3" w14:paraId="2C41F775" w14:textId="77777777" w:rsidTr="00D77DB3">
        <w:trPr>
          <w:jc w:val="center"/>
        </w:trPr>
        <w:tc>
          <w:tcPr>
            <w:tcW w:w="0" w:type="auto"/>
            <w:tcMar>
              <w:top w:w="0" w:type="dxa"/>
              <w:left w:w="70" w:type="dxa"/>
              <w:bottom w:w="0" w:type="dxa"/>
              <w:right w:w="70" w:type="dxa"/>
            </w:tcMar>
            <w:hideMark/>
          </w:tcPr>
          <w:p w14:paraId="482771B5" w14:textId="77777777" w:rsidR="00D77DB3" w:rsidRPr="00D77DB3" w:rsidRDefault="00D77DB3" w:rsidP="00D77DB3">
            <w:pPr>
              <w:spacing w:before="60" w:after="60" w:line="240" w:lineRule="auto"/>
              <w:jc w:val="center"/>
              <w:rPr>
                <w:rFonts w:ascii="Times New Roman" w:eastAsia="Times New Roman" w:hAnsi="Times New Roman" w:cs="Times New Roman"/>
                <w:sz w:val="24"/>
                <w:szCs w:val="24"/>
                <w:lang w:eastAsia="pt-BR"/>
              </w:rPr>
            </w:pPr>
            <w:r w:rsidRPr="00D77DB3">
              <w:rPr>
                <w:rFonts w:ascii="Arial" w:eastAsia="Times New Roman" w:hAnsi="Arial" w:cs="Arial"/>
                <w:b/>
                <w:bCs/>
                <w:color w:val="000000"/>
                <w:lang w:eastAsia="pt-BR"/>
              </w:rPr>
              <w:t>Cidade e Data</w:t>
            </w:r>
          </w:p>
        </w:tc>
      </w:tr>
      <w:tr w:rsidR="00D77DB3" w:rsidRPr="00D77DB3" w14:paraId="3462644E" w14:textId="77777777" w:rsidTr="00D77DB3">
        <w:trPr>
          <w:jc w:val="center"/>
        </w:trPr>
        <w:tc>
          <w:tcPr>
            <w:tcW w:w="0" w:type="auto"/>
            <w:tcMar>
              <w:top w:w="0" w:type="dxa"/>
              <w:left w:w="70" w:type="dxa"/>
              <w:bottom w:w="0" w:type="dxa"/>
              <w:right w:w="70" w:type="dxa"/>
            </w:tcMar>
            <w:hideMark/>
          </w:tcPr>
          <w:p w14:paraId="79BF2103" w14:textId="77777777" w:rsidR="00D77DB3" w:rsidRPr="00D77DB3" w:rsidRDefault="00D77DB3" w:rsidP="00D77DB3">
            <w:pPr>
              <w:spacing w:before="120" w:after="120" w:line="240" w:lineRule="auto"/>
              <w:jc w:val="center"/>
              <w:rPr>
                <w:rFonts w:ascii="Times New Roman" w:eastAsia="Times New Roman" w:hAnsi="Times New Roman" w:cs="Times New Roman"/>
                <w:sz w:val="24"/>
                <w:szCs w:val="24"/>
                <w:lang w:eastAsia="pt-BR"/>
              </w:rPr>
            </w:pPr>
            <w:r w:rsidRPr="00D77DB3">
              <w:rPr>
                <w:rFonts w:ascii="Arial" w:eastAsia="Times New Roman" w:hAnsi="Arial" w:cs="Arial"/>
                <w:b/>
                <w:bCs/>
                <w:color w:val="000000"/>
                <w:sz w:val="28"/>
                <w:szCs w:val="28"/>
                <w:lang w:eastAsia="pt-BR"/>
              </w:rPr>
              <w:t>Guaramirim, 20/02/2014</w:t>
            </w:r>
          </w:p>
        </w:tc>
      </w:tr>
    </w:tbl>
    <w:p w14:paraId="3DAED3AF" w14:textId="77777777" w:rsidR="00D77DB3" w:rsidRPr="00D77DB3" w:rsidRDefault="00D77DB3" w:rsidP="00D77DB3">
      <w:pPr>
        <w:spacing w:after="240" w:line="240" w:lineRule="auto"/>
        <w:rPr>
          <w:rFonts w:ascii="Times New Roman" w:eastAsia="Times New Roman" w:hAnsi="Times New Roman" w:cs="Times New Roman"/>
          <w:sz w:val="24"/>
          <w:szCs w:val="24"/>
          <w:lang w:eastAsia="pt-BR"/>
        </w:rPr>
      </w:pPr>
      <w:r w:rsidRPr="00D77DB3">
        <w:rPr>
          <w:rFonts w:ascii="Times New Roman" w:eastAsia="Times New Roman" w:hAnsi="Times New Roman" w:cs="Times New Roman"/>
          <w:sz w:val="24"/>
          <w:szCs w:val="24"/>
          <w:lang w:eastAsia="pt-BR"/>
        </w:rPr>
        <w:br/>
      </w:r>
      <w:r w:rsidRPr="00D77DB3">
        <w:rPr>
          <w:rFonts w:ascii="Times New Roman" w:eastAsia="Times New Roman" w:hAnsi="Times New Roman" w:cs="Times New Roman"/>
          <w:sz w:val="24"/>
          <w:szCs w:val="24"/>
          <w:lang w:eastAsia="pt-BR"/>
        </w:rPr>
        <w:br/>
      </w:r>
      <w:r w:rsidRPr="00D77DB3">
        <w:rPr>
          <w:rFonts w:ascii="Times New Roman" w:eastAsia="Times New Roman" w:hAnsi="Times New Roman" w:cs="Times New Roman"/>
          <w:sz w:val="24"/>
          <w:szCs w:val="24"/>
          <w:lang w:eastAsia="pt-BR"/>
        </w:rPr>
        <w:br/>
      </w:r>
      <w:r w:rsidRPr="00D77DB3">
        <w:rPr>
          <w:rFonts w:ascii="Times New Roman" w:eastAsia="Times New Roman" w:hAnsi="Times New Roman" w:cs="Times New Roman"/>
          <w:sz w:val="24"/>
          <w:szCs w:val="24"/>
          <w:lang w:eastAsia="pt-BR"/>
        </w:rPr>
        <w:lastRenderedPageBreak/>
        <w:br/>
      </w:r>
    </w:p>
    <w:p w14:paraId="76FBC81F" w14:textId="77777777" w:rsidR="00D77DB3" w:rsidRPr="00D77DB3" w:rsidRDefault="00D77DB3" w:rsidP="00D77DB3">
      <w:pPr>
        <w:spacing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b/>
          <w:bCs/>
          <w:color w:val="000000"/>
          <w:sz w:val="24"/>
          <w:szCs w:val="24"/>
          <w:lang w:eastAsia="pt-BR"/>
        </w:rPr>
        <w:t>SUMÁRIO</w:t>
      </w:r>
    </w:p>
    <w:p w14:paraId="34394E84" w14:textId="77777777" w:rsidR="00D77DB3" w:rsidRPr="00D77DB3" w:rsidRDefault="00D77DB3" w:rsidP="00D77DB3">
      <w:pPr>
        <w:spacing w:after="240" w:line="240" w:lineRule="auto"/>
        <w:rPr>
          <w:rFonts w:ascii="Times New Roman" w:eastAsia="Times New Roman" w:hAnsi="Times New Roman" w:cs="Times New Roman"/>
          <w:sz w:val="24"/>
          <w:szCs w:val="24"/>
          <w:lang w:eastAsia="pt-BR"/>
        </w:rPr>
      </w:pPr>
    </w:p>
    <w:p w14:paraId="1585DE2B" w14:textId="77777777" w:rsidR="00D77DB3" w:rsidRPr="00D77DB3" w:rsidRDefault="00D77DB3" w:rsidP="00D77DB3">
      <w:pPr>
        <w:spacing w:before="120" w:after="120" w:line="240" w:lineRule="auto"/>
        <w:jc w:val="both"/>
        <w:rPr>
          <w:rFonts w:ascii="Times New Roman" w:eastAsia="Times New Roman" w:hAnsi="Times New Roman" w:cs="Times New Roman"/>
          <w:sz w:val="24"/>
          <w:szCs w:val="24"/>
          <w:lang w:eastAsia="pt-BR"/>
        </w:rPr>
      </w:pPr>
      <w:hyperlink r:id="rId6" w:anchor="heading=h.30j0zll" w:history="1">
        <w:r w:rsidRPr="00D77DB3">
          <w:rPr>
            <w:rFonts w:ascii="Arial" w:eastAsia="Times New Roman" w:hAnsi="Arial" w:cs="Arial"/>
            <w:b/>
            <w:bCs/>
            <w:color w:val="000000"/>
            <w:lang w:eastAsia="pt-BR"/>
          </w:rPr>
          <w:t>Identificação do Curso e do Estabelecimento de Ensino.</w:t>
        </w:r>
        <w:r w:rsidRPr="00D77DB3">
          <w:rPr>
            <w:rFonts w:ascii="Arial" w:eastAsia="Times New Roman" w:hAnsi="Arial" w:cs="Arial"/>
            <w:b/>
            <w:bCs/>
            <w:color w:val="000000"/>
            <w:lang w:eastAsia="pt-BR"/>
          </w:rPr>
          <w:tab/>
          <w:t>3</w:t>
        </w:r>
      </w:hyperlink>
    </w:p>
    <w:p w14:paraId="4BA8E4A6" w14:textId="77777777" w:rsidR="00D77DB3" w:rsidRPr="00D77DB3" w:rsidRDefault="00D77DB3" w:rsidP="00D77DB3">
      <w:pPr>
        <w:spacing w:before="120" w:after="120" w:line="240" w:lineRule="auto"/>
        <w:jc w:val="both"/>
        <w:rPr>
          <w:rFonts w:ascii="Times New Roman" w:eastAsia="Times New Roman" w:hAnsi="Times New Roman" w:cs="Times New Roman"/>
          <w:sz w:val="24"/>
          <w:szCs w:val="24"/>
          <w:lang w:eastAsia="pt-BR"/>
        </w:rPr>
      </w:pPr>
      <w:hyperlink r:id="rId7" w:anchor="heading=h.1fob9te" w:history="1">
        <w:r w:rsidRPr="00D77DB3">
          <w:rPr>
            <w:rFonts w:ascii="Arial" w:eastAsia="Times New Roman" w:hAnsi="Arial" w:cs="Arial"/>
            <w:b/>
            <w:bCs/>
            <w:color w:val="000000"/>
            <w:lang w:eastAsia="pt-BR"/>
          </w:rPr>
          <w:t>1.</w:t>
        </w:r>
        <w:r w:rsidRPr="00D77DB3">
          <w:rPr>
            <w:rFonts w:ascii="Calibri" w:eastAsia="Times New Roman" w:hAnsi="Calibri" w:cs="Calibri"/>
            <w:color w:val="000000"/>
            <w:lang w:eastAsia="pt-BR"/>
          </w:rPr>
          <w:tab/>
        </w:r>
        <w:r w:rsidRPr="00D77DB3">
          <w:rPr>
            <w:rFonts w:ascii="Arial" w:eastAsia="Times New Roman" w:hAnsi="Arial" w:cs="Arial"/>
            <w:b/>
            <w:bCs/>
            <w:color w:val="000000"/>
            <w:lang w:eastAsia="pt-BR"/>
          </w:rPr>
          <w:t>Demanda</w:t>
        </w:r>
        <w:r w:rsidRPr="00D77DB3">
          <w:rPr>
            <w:rFonts w:ascii="Arial" w:eastAsia="Times New Roman" w:hAnsi="Arial" w:cs="Arial"/>
            <w:b/>
            <w:bCs/>
            <w:color w:val="000000"/>
            <w:lang w:eastAsia="pt-BR"/>
          </w:rPr>
          <w:tab/>
          <w:t>4</w:t>
        </w:r>
      </w:hyperlink>
    </w:p>
    <w:p w14:paraId="295883A8" w14:textId="77777777" w:rsidR="00D77DB3" w:rsidRPr="00D77DB3" w:rsidRDefault="00D77DB3" w:rsidP="00D77DB3">
      <w:pPr>
        <w:spacing w:before="120" w:after="120" w:line="240" w:lineRule="auto"/>
        <w:jc w:val="both"/>
        <w:rPr>
          <w:rFonts w:ascii="Times New Roman" w:eastAsia="Times New Roman" w:hAnsi="Times New Roman" w:cs="Times New Roman"/>
          <w:sz w:val="24"/>
          <w:szCs w:val="24"/>
          <w:lang w:eastAsia="pt-BR"/>
        </w:rPr>
      </w:pPr>
      <w:hyperlink r:id="rId8" w:anchor="heading=h.3znysh7" w:history="1">
        <w:r w:rsidRPr="00D77DB3">
          <w:rPr>
            <w:rFonts w:ascii="Arial" w:eastAsia="Times New Roman" w:hAnsi="Arial" w:cs="Arial"/>
            <w:b/>
            <w:bCs/>
            <w:color w:val="000000"/>
            <w:lang w:eastAsia="pt-BR"/>
          </w:rPr>
          <w:t>2.</w:t>
        </w:r>
        <w:r w:rsidRPr="00D77DB3">
          <w:rPr>
            <w:rFonts w:ascii="Calibri" w:eastAsia="Times New Roman" w:hAnsi="Calibri" w:cs="Calibri"/>
            <w:color w:val="000000"/>
            <w:lang w:eastAsia="pt-BR"/>
          </w:rPr>
          <w:tab/>
        </w:r>
        <w:r w:rsidRPr="00D77DB3">
          <w:rPr>
            <w:rFonts w:ascii="Arial" w:eastAsia="Times New Roman" w:hAnsi="Arial" w:cs="Arial"/>
            <w:b/>
            <w:bCs/>
            <w:color w:val="000000"/>
            <w:lang w:eastAsia="pt-BR"/>
          </w:rPr>
          <w:t>Justificativa e objetivos do curso</w:t>
        </w:r>
        <w:r w:rsidRPr="00D77DB3">
          <w:rPr>
            <w:rFonts w:ascii="Arial" w:eastAsia="Times New Roman" w:hAnsi="Arial" w:cs="Arial"/>
            <w:b/>
            <w:bCs/>
            <w:color w:val="000000"/>
            <w:lang w:eastAsia="pt-BR"/>
          </w:rPr>
          <w:tab/>
          <w:t>6</w:t>
        </w:r>
      </w:hyperlink>
    </w:p>
    <w:p w14:paraId="43BF8538" w14:textId="77777777" w:rsidR="00D77DB3" w:rsidRPr="00D77DB3" w:rsidRDefault="00D77DB3" w:rsidP="00D77DB3">
      <w:pPr>
        <w:spacing w:before="120" w:after="120" w:line="240" w:lineRule="auto"/>
        <w:jc w:val="both"/>
        <w:rPr>
          <w:rFonts w:ascii="Times New Roman" w:eastAsia="Times New Roman" w:hAnsi="Times New Roman" w:cs="Times New Roman"/>
          <w:sz w:val="24"/>
          <w:szCs w:val="24"/>
          <w:lang w:eastAsia="pt-BR"/>
        </w:rPr>
      </w:pPr>
      <w:hyperlink r:id="rId9" w:anchor="heading=h.2et92p0" w:history="1">
        <w:r w:rsidRPr="00D77DB3">
          <w:rPr>
            <w:rFonts w:ascii="Arial" w:eastAsia="Times New Roman" w:hAnsi="Arial" w:cs="Arial"/>
            <w:b/>
            <w:bCs/>
            <w:color w:val="000000"/>
            <w:lang w:eastAsia="pt-BR"/>
          </w:rPr>
          <w:t>3.</w:t>
        </w:r>
        <w:r w:rsidRPr="00D77DB3">
          <w:rPr>
            <w:rFonts w:ascii="Calibri" w:eastAsia="Times New Roman" w:hAnsi="Calibri" w:cs="Calibri"/>
            <w:color w:val="000000"/>
            <w:lang w:eastAsia="pt-BR"/>
          </w:rPr>
          <w:tab/>
        </w:r>
        <w:r w:rsidRPr="00D77DB3">
          <w:rPr>
            <w:rFonts w:ascii="Arial" w:eastAsia="Times New Roman" w:hAnsi="Arial" w:cs="Arial"/>
            <w:b/>
            <w:bCs/>
            <w:color w:val="000000"/>
            <w:lang w:eastAsia="pt-BR"/>
          </w:rPr>
          <w:t>Requisitos de Acesso</w:t>
        </w:r>
        <w:r w:rsidRPr="00D77DB3">
          <w:rPr>
            <w:rFonts w:ascii="Arial" w:eastAsia="Times New Roman" w:hAnsi="Arial" w:cs="Arial"/>
            <w:b/>
            <w:bCs/>
            <w:color w:val="000000"/>
            <w:lang w:eastAsia="pt-BR"/>
          </w:rPr>
          <w:tab/>
          <w:t>7</w:t>
        </w:r>
      </w:hyperlink>
    </w:p>
    <w:p w14:paraId="2566903C" w14:textId="77777777" w:rsidR="00D77DB3" w:rsidRPr="00D77DB3" w:rsidRDefault="00D77DB3" w:rsidP="00D77DB3">
      <w:pPr>
        <w:spacing w:before="120" w:after="120" w:line="240" w:lineRule="auto"/>
        <w:jc w:val="both"/>
        <w:rPr>
          <w:rFonts w:ascii="Times New Roman" w:eastAsia="Times New Roman" w:hAnsi="Times New Roman" w:cs="Times New Roman"/>
          <w:sz w:val="24"/>
          <w:szCs w:val="24"/>
          <w:lang w:eastAsia="pt-BR"/>
        </w:rPr>
      </w:pPr>
      <w:hyperlink r:id="rId10" w:anchor="heading=h.tyjcwt" w:history="1">
        <w:r w:rsidRPr="00D77DB3">
          <w:rPr>
            <w:rFonts w:ascii="Arial" w:eastAsia="Times New Roman" w:hAnsi="Arial" w:cs="Arial"/>
            <w:b/>
            <w:bCs/>
            <w:color w:val="000000"/>
            <w:lang w:eastAsia="pt-BR"/>
          </w:rPr>
          <w:t>4.</w:t>
        </w:r>
        <w:r w:rsidRPr="00D77DB3">
          <w:rPr>
            <w:rFonts w:ascii="Calibri" w:eastAsia="Times New Roman" w:hAnsi="Calibri" w:cs="Calibri"/>
            <w:color w:val="000000"/>
            <w:lang w:eastAsia="pt-BR"/>
          </w:rPr>
          <w:tab/>
        </w:r>
        <w:r w:rsidRPr="00D77DB3">
          <w:rPr>
            <w:rFonts w:ascii="Arial" w:eastAsia="Times New Roman" w:hAnsi="Arial" w:cs="Arial"/>
            <w:b/>
            <w:bCs/>
            <w:color w:val="000000"/>
            <w:lang w:eastAsia="pt-BR"/>
          </w:rPr>
          <w:t>Perfil Profissional de Conclusão</w:t>
        </w:r>
        <w:r w:rsidRPr="00D77DB3">
          <w:rPr>
            <w:rFonts w:ascii="Arial" w:eastAsia="Times New Roman" w:hAnsi="Arial" w:cs="Arial"/>
            <w:b/>
            <w:bCs/>
            <w:color w:val="000000"/>
            <w:lang w:eastAsia="pt-BR"/>
          </w:rPr>
          <w:tab/>
          <w:t>8</w:t>
        </w:r>
      </w:hyperlink>
    </w:p>
    <w:p w14:paraId="6AB80DEF" w14:textId="77777777" w:rsidR="00D77DB3" w:rsidRPr="00D77DB3" w:rsidRDefault="00D77DB3" w:rsidP="00D77DB3">
      <w:pPr>
        <w:spacing w:before="120" w:after="120" w:line="240" w:lineRule="auto"/>
        <w:jc w:val="both"/>
        <w:rPr>
          <w:rFonts w:ascii="Times New Roman" w:eastAsia="Times New Roman" w:hAnsi="Times New Roman" w:cs="Times New Roman"/>
          <w:sz w:val="24"/>
          <w:szCs w:val="24"/>
          <w:lang w:eastAsia="pt-BR"/>
        </w:rPr>
      </w:pPr>
      <w:hyperlink r:id="rId11" w:anchor="heading=h.3fwokq0" w:history="1">
        <w:r w:rsidRPr="00D77DB3">
          <w:rPr>
            <w:rFonts w:ascii="Arial" w:eastAsia="Times New Roman" w:hAnsi="Arial" w:cs="Arial"/>
            <w:b/>
            <w:bCs/>
            <w:color w:val="000000"/>
            <w:lang w:eastAsia="pt-BR"/>
          </w:rPr>
          <w:t>5.</w:t>
        </w:r>
        <w:r w:rsidRPr="00D77DB3">
          <w:rPr>
            <w:rFonts w:ascii="Calibri" w:eastAsia="Times New Roman" w:hAnsi="Calibri" w:cs="Calibri"/>
            <w:color w:val="000000"/>
            <w:lang w:eastAsia="pt-BR"/>
          </w:rPr>
          <w:tab/>
        </w:r>
        <w:r w:rsidRPr="00D77DB3">
          <w:rPr>
            <w:rFonts w:ascii="Arial" w:eastAsia="Times New Roman" w:hAnsi="Arial" w:cs="Arial"/>
            <w:b/>
            <w:bCs/>
            <w:color w:val="000000"/>
            <w:shd w:val="clear" w:color="auto" w:fill="DBE5F1"/>
            <w:lang w:eastAsia="pt-BR"/>
          </w:rPr>
          <w:t>Organização Curricular</w:t>
        </w:r>
        <w:r w:rsidRPr="00D77DB3">
          <w:rPr>
            <w:rFonts w:ascii="Arial" w:eastAsia="Times New Roman" w:hAnsi="Arial" w:cs="Arial"/>
            <w:b/>
            <w:bCs/>
            <w:color w:val="000000"/>
            <w:lang w:eastAsia="pt-BR"/>
          </w:rPr>
          <w:tab/>
          <w:t>5</w:t>
        </w:r>
      </w:hyperlink>
    </w:p>
    <w:p w14:paraId="31FB763F" w14:textId="77777777" w:rsidR="00D77DB3" w:rsidRPr="00D77DB3" w:rsidRDefault="00D77DB3" w:rsidP="00D77DB3">
      <w:pPr>
        <w:spacing w:before="120" w:after="120" w:line="240" w:lineRule="auto"/>
        <w:jc w:val="both"/>
        <w:rPr>
          <w:rFonts w:ascii="Times New Roman" w:eastAsia="Times New Roman" w:hAnsi="Times New Roman" w:cs="Times New Roman"/>
          <w:sz w:val="24"/>
          <w:szCs w:val="24"/>
          <w:lang w:eastAsia="pt-BR"/>
        </w:rPr>
      </w:pPr>
      <w:hyperlink r:id="rId12" w:anchor="heading=h.1t3h5sf" w:history="1">
        <w:r w:rsidRPr="00D77DB3">
          <w:rPr>
            <w:rFonts w:ascii="Arial" w:eastAsia="Times New Roman" w:hAnsi="Arial" w:cs="Arial"/>
            <w:color w:val="000000"/>
            <w:lang w:eastAsia="pt-BR"/>
          </w:rPr>
          <w:t>5.1</w:t>
        </w:r>
        <w:r w:rsidRPr="00D77DB3">
          <w:rPr>
            <w:rFonts w:ascii="Calibri" w:eastAsia="Times New Roman" w:hAnsi="Calibri" w:cs="Calibri"/>
            <w:color w:val="000000"/>
            <w:lang w:eastAsia="pt-BR"/>
          </w:rPr>
          <w:tab/>
        </w:r>
        <w:r w:rsidRPr="00D77DB3">
          <w:rPr>
            <w:rFonts w:ascii="Arial" w:eastAsia="Times New Roman" w:hAnsi="Arial" w:cs="Arial"/>
            <w:color w:val="000000"/>
            <w:lang w:eastAsia="pt-BR"/>
          </w:rPr>
          <w:t>Flexibilidade Curricular</w:t>
        </w:r>
        <w:r w:rsidRPr="00D77DB3">
          <w:rPr>
            <w:rFonts w:ascii="Arial" w:eastAsia="Times New Roman" w:hAnsi="Arial" w:cs="Arial"/>
            <w:color w:val="000000"/>
            <w:lang w:eastAsia="pt-BR"/>
          </w:rPr>
          <w:tab/>
          <w:t>9</w:t>
        </w:r>
      </w:hyperlink>
    </w:p>
    <w:p w14:paraId="16F4225C" w14:textId="77777777" w:rsidR="00D77DB3" w:rsidRPr="00D77DB3" w:rsidRDefault="00D77DB3" w:rsidP="00D77DB3">
      <w:pPr>
        <w:spacing w:before="120" w:after="120" w:line="240" w:lineRule="auto"/>
        <w:jc w:val="both"/>
        <w:rPr>
          <w:rFonts w:ascii="Times New Roman" w:eastAsia="Times New Roman" w:hAnsi="Times New Roman" w:cs="Times New Roman"/>
          <w:sz w:val="24"/>
          <w:szCs w:val="24"/>
          <w:lang w:eastAsia="pt-BR"/>
        </w:rPr>
      </w:pPr>
      <w:hyperlink r:id="rId13" w:anchor="heading=h.4d34og8" w:history="1">
        <w:r w:rsidRPr="00D77DB3">
          <w:rPr>
            <w:rFonts w:ascii="Arial" w:eastAsia="Times New Roman" w:hAnsi="Arial" w:cs="Arial"/>
            <w:color w:val="000000"/>
            <w:lang w:eastAsia="pt-BR"/>
          </w:rPr>
          <w:t>5.2</w:t>
        </w:r>
        <w:r w:rsidRPr="00D77DB3">
          <w:rPr>
            <w:rFonts w:ascii="Calibri" w:eastAsia="Times New Roman" w:hAnsi="Calibri" w:cs="Calibri"/>
            <w:color w:val="000000"/>
            <w:lang w:eastAsia="pt-BR"/>
          </w:rPr>
          <w:tab/>
        </w:r>
        <w:r w:rsidRPr="00D77DB3">
          <w:rPr>
            <w:rFonts w:ascii="Arial" w:eastAsia="Times New Roman" w:hAnsi="Arial" w:cs="Arial"/>
            <w:color w:val="000000"/>
            <w:lang w:eastAsia="pt-BR"/>
          </w:rPr>
          <w:t>Itinerário do Curso (representação gráfica do percurso de formação/fluxograma)</w:t>
        </w:r>
        <w:r w:rsidRPr="00D77DB3">
          <w:rPr>
            <w:rFonts w:ascii="Arial" w:eastAsia="Times New Roman" w:hAnsi="Arial" w:cs="Arial"/>
            <w:color w:val="000000"/>
            <w:lang w:eastAsia="pt-BR"/>
          </w:rPr>
          <w:tab/>
          <w:t>10</w:t>
        </w:r>
      </w:hyperlink>
    </w:p>
    <w:p w14:paraId="2ED6E43C" w14:textId="77777777" w:rsidR="00D77DB3" w:rsidRPr="00D77DB3" w:rsidRDefault="00D77DB3" w:rsidP="00D77DB3">
      <w:pPr>
        <w:spacing w:before="120" w:after="120" w:line="240" w:lineRule="auto"/>
        <w:jc w:val="both"/>
        <w:rPr>
          <w:rFonts w:ascii="Times New Roman" w:eastAsia="Times New Roman" w:hAnsi="Times New Roman" w:cs="Times New Roman"/>
          <w:sz w:val="24"/>
          <w:szCs w:val="24"/>
          <w:lang w:eastAsia="pt-BR"/>
        </w:rPr>
      </w:pPr>
      <w:hyperlink r:id="rId14" w:anchor="heading=h.2s8eyo1" w:history="1">
        <w:r w:rsidRPr="00D77DB3">
          <w:rPr>
            <w:rFonts w:ascii="Arial" w:eastAsia="Times New Roman" w:hAnsi="Arial" w:cs="Arial"/>
            <w:color w:val="000000"/>
            <w:lang w:eastAsia="pt-BR"/>
          </w:rPr>
          <w:t>5.3</w:t>
        </w:r>
        <w:r w:rsidRPr="00D77DB3">
          <w:rPr>
            <w:rFonts w:ascii="Calibri" w:eastAsia="Times New Roman" w:hAnsi="Calibri" w:cs="Calibri"/>
            <w:color w:val="000000"/>
            <w:lang w:eastAsia="pt-BR"/>
          </w:rPr>
          <w:tab/>
        </w:r>
        <w:r w:rsidRPr="00D77DB3">
          <w:rPr>
            <w:rFonts w:ascii="Arial" w:eastAsia="Times New Roman" w:hAnsi="Arial" w:cs="Arial"/>
            <w:color w:val="000000"/>
            <w:lang w:eastAsia="pt-BR"/>
          </w:rPr>
          <w:t>Matriz Curricular</w:t>
        </w:r>
        <w:r w:rsidRPr="00D77DB3">
          <w:rPr>
            <w:rFonts w:ascii="Arial" w:eastAsia="Times New Roman" w:hAnsi="Arial" w:cs="Arial"/>
            <w:color w:val="000000"/>
            <w:lang w:eastAsia="pt-BR"/>
          </w:rPr>
          <w:tab/>
          <w:t>11</w:t>
        </w:r>
      </w:hyperlink>
    </w:p>
    <w:p w14:paraId="78A6CDC3" w14:textId="7B0E3CEA" w:rsidR="00D77DB3" w:rsidRPr="00D77DB3" w:rsidRDefault="00D77DB3" w:rsidP="00D77DB3">
      <w:pPr>
        <w:spacing w:after="240" w:line="240" w:lineRule="auto"/>
        <w:rPr>
          <w:rFonts w:ascii="Times New Roman" w:eastAsia="Times New Roman" w:hAnsi="Times New Roman" w:cs="Times New Roman"/>
          <w:sz w:val="24"/>
          <w:szCs w:val="24"/>
          <w:lang w:eastAsia="pt-BR"/>
        </w:rPr>
      </w:pPr>
      <w:r w:rsidRPr="00D77DB3">
        <w:rPr>
          <w:rFonts w:ascii="Times New Roman" w:eastAsia="Times New Roman" w:hAnsi="Times New Roman" w:cs="Times New Roman"/>
          <w:sz w:val="24"/>
          <w:szCs w:val="24"/>
          <w:lang w:eastAsia="pt-BR"/>
        </w:rPr>
        <w:br/>
      </w:r>
      <w:r w:rsidRPr="00D77DB3">
        <w:rPr>
          <w:rFonts w:ascii="Times New Roman" w:eastAsia="Times New Roman" w:hAnsi="Times New Roman" w:cs="Times New Roman"/>
          <w:sz w:val="24"/>
          <w:szCs w:val="24"/>
          <w:lang w:eastAsia="pt-BR"/>
        </w:rPr>
        <w:br/>
      </w:r>
    </w:p>
    <w:p w14:paraId="3230AEAC" w14:textId="77777777" w:rsidR="00D77DB3" w:rsidRPr="00D77DB3" w:rsidRDefault="00D77DB3" w:rsidP="00D77DB3">
      <w:pPr>
        <w:spacing w:after="0" w:line="240" w:lineRule="auto"/>
        <w:jc w:val="both"/>
        <w:outlineLvl w:val="0"/>
        <w:rPr>
          <w:rFonts w:ascii="Times New Roman" w:eastAsia="Times New Roman" w:hAnsi="Times New Roman" w:cs="Times New Roman"/>
          <w:b/>
          <w:bCs/>
          <w:kern w:val="36"/>
          <w:sz w:val="48"/>
          <w:szCs w:val="48"/>
          <w:lang w:eastAsia="pt-BR"/>
        </w:rPr>
      </w:pPr>
      <w:r w:rsidRPr="00D77DB3">
        <w:rPr>
          <w:rFonts w:ascii="Arial" w:eastAsia="Times New Roman" w:hAnsi="Arial" w:cs="Arial"/>
          <w:b/>
          <w:bCs/>
          <w:color w:val="000000"/>
          <w:kern w:val="36"/>
          <w:lang w:eastAsia="pt-BR"/>
        </w:rPr>
        <w:t>Identificação do Curso e do Estabelecimento de Ensino.</w:t>
      </w:r>
    </w:p>
    <w:tbl>
      <w:tblPr>
        <w:tblW w:w="0" w:type="auto"/>
        <w:tblCellMar>
          <w:top w:w="15" w:type="dxa"/>
          <w:left w:w="15" w:type="dxa"/>
          <w:bottom w:w="15" w:type="dxa"/>
          <w:right w:w="15" w:type="dxa"/>
        </w:tblCellMar>
        <w:tblLook w:val="04A0" w:firstRow="1" w:lastRow="0" w:firstColumn="1" w:lastColumn="0" w:noHBand="0" w:noVBand="1"/>
      </w:tblPr>
      <w:tblGrid>
        <w:gridCol w:w="2566"/>
        <w:gridCol w:w="3300"/>
      </w:tblGrid>
      <w:tr w:rsidR="00D77DB3" w:rsidRPr="00D77DB3" w14:paraId="613BE7DA" w14:textId="77777777" w:rsidTr="00D77DB3">
        <w:tc>
          <w:tcPr>
            <w:tcW w:w="0" w:type="auto"/>
            <w:tcBorders>
              <w:top w:val="single" w:sz="8" w:space="0" w:color="595959"/>
              <w:left w:val="single" w:sz="8" w:space="0" w:color="595959"/>
              <w:bottom w:val="single" w:sz="8" w:space="0" w:color="595959"/>
              <w:right w:val="single" w:sz="8" w:space="0" w:color="595959"/>
            </w:tcBorders>
            <w:shd w:val="clear" w:color="auto" w:fill="D9D9D9"/>
            <w:tcMar>
              <w:top w:w="0" w:type="dxa"/>
              <w:left w:w="115" w:type="dxa"/>
              <w:bottom w:w="0" w:type="dxa"/>
              <w:right w:w="115" w:type="dxa"/>
            </w:tcMar>
            <w:hideMark/>
          </w:tcPr>
          <w:p w14:paraId="10A9D308" w14:textId="77777777" w:rsidR="00D77DB3" w:rsidRPr="00D77DB3" w:rsidRDefault="00D77DB3" w:rsidP="00D77DB3">
            <w:pPr>
              <w:spacing w:before="12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b/>
                <w:bCs/>
                <w:color w:val="000000"/>
                <w:lang w:eastAsia="pt-BR"/>
              </w:rPr>
              <w:t>CNPJ: </w:t>
            </w:r>
          </w:p>
        </w:tc>
        <w:tc>
          <w:tcPr>
            <w:tcW w:w="0" w:type="auto"/>
            <w:tcBorders>
              <w:top w:val="single" w:sz="8" w:space="0" w:color="595959"/>
              <w:left w:val="single" w:sz="8" w:space="0" w:color="595959"/>
              <w:bottom w:val="single" w:sz="8" w:space="0" w:color="595959"/>
              <w:right w:val="single" w:sz="8" w:space="0" w:color="595959"/>
            </w:tcBorders>
            <w:shd w:val="clear" w:color="auto" w:fill="FFFFFF"/>
            <w:tcMar>
              <w:top w:w="0" w:type="dxa"/>
              <w:left w:w="115" w:type="dxa"/>
              <w:bottom w:w="0" w:type="dxa"/>
              <w:right w:w="115" w:type="dxa"/>
            </w:tcMar>
            <w:hideMark/>
          </w:tcPr>
          <w:p w14:paraId="5E118583" w14:textId="77777777" w:rsidR="00D77DB3" w:rsidRPr="00D77DB3" w:rsidRDefault="00D77DB3" w:rsidP="00D77DB3">
            <w:pPr>
              <w:spacing w:before="12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color w:val="000000"/>
                <w:lang w:eastAsia="pt-BR"/>
              </w:rPr>
              <w:t>03 774 688 / 0047 - 38</w:t>
            </w:r>
          </w:p>
        </w:tc>
      </w:tr>
      <w:tr w:rsidR="00D77DB3" w:rsidRPr="00D77DB3" w14:paraId="51D2D3F6" w14:textId="77777777" w:rsidTr="00D77DB3">
        <w:tc>
          <w:tcPr>
            <w:tcW w:w="0" w:type="auto"/>
            <w:tcBorders>
              <w:top w:val="single" w:sz="8" w:space="0" w:color="595959"/>
              <w:left w:val="single" w:sz="8" w:space="0" w:color="595959"/>
              <w:bottom w:val="single" w:sz="8" w:space="0" w:color="595959"/>
              <w:right w:val="single" w:sz="8" w:space="0" w:color="595959"/>
            </w:tcBorders>
            <w:shd w:val="clear" w:color="auto" w:fill="D9D9D9"/>
            <w:tcMar>
              <w:top w:w="0" w:type="dxa"/>
              <w:left w:w="115" w:type="dxa"/>
              <w:bottom w:w="0" w:type="dxa"/>
              <w:right w:w="115" w:type="dxa"/>
            </w:tcMar>
            <w:hideMark/>
          </w:tcPr>
          <w:p w14:paraId="523A7A4C" w14:textId="77777777" w:rsidR="00D77DB3" w:rsidRPr="00D77DB3" w:rsidRDefault="00D77DB3" w:rsidP="00D77DB3">
            <w:pPr>
              <w:spacing w:before="12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b/>
                <w:bCs/>
                <w:color w:val="000000"/>
                <w:lang w:eastAsia="pt-BR"/>
              </w:rPr>
              <w:t>Razão Social:</w:t>
            </w:r>
          </w:p>
        </w:tc>
        <w:tc>
          <w:tcPr>
            <w:tcW w:w="0" w:type="auto"/>
            <w:tcBorders>
              <w:top w:val="single" w:sz="8" w:space="0" w:color="595959"/>
              <w:left w:val="single" w:sz="8" w:space="0" w:color="595959"/>
              <w:bottom w:val="single" w:sz="8" w:space="0" w:color="595959"/>
              <w:right w:val="single" w:sz="8" w:space="0" w:color="595959"/>
            </w:tcBorders>
            <w:shd w:val="clear" w:color="auto" w:fill="FFFFFF"/>
            <w:tcMar>
              <w:top w:w="0" w:type="dxa"/>
              <w:left w:w="115" w:type="dxa"/>
              <w:bottom w:w="0" w:type="dxa"/>
              <w:right w:w="115" w:type="dxa"/>
            </w:tcMar>
            <w:hideMark/>
          </w:tcPr>
          <w:p w14:paraId="2872A93A" w14:textId="77777777" w:rsidR="00D77DB3" w:rsidRPr="00D77DB3" w:rsidRDefault="00D77DB3" w:rsidP="00D77DB3">
            <w:pPr>
              <w:spacing w:before="12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color w:val="000000"/>
                <w:lang w:eastAsia="pt-BR"/>
              </w:rPr>
              <w:t>SENAI/SC em Guaramirim</w:t>
            </w:r>
          </w:p>
        </w:tc>
      </w:tr>
      <w:tr w:rsidR="00D77DB3" w:rsidRPr="00D77DB3" w14:paraId="15941786" w14:textId="77777777" w:rsidTr="00D77DB3">
        <w:tc>
          <w:tcPr>
            <w:tcW w:w="0" w:type="auto"/>
            <w:tcBorders>
              <w:top w:val="single" w:sz="8" w:space="0" w:color="595959"/>
              <w:left w:val="single" w:sz="8" w:space="0" w:color="595959"/>
              <w:bottom w:val="single" w:sz="8" w:space="0" w:color="595959"/>
              <w:right w:val="single" w:sz="8" w:space="0" w:color="595959"/>
            </w:tcBorders>
            <w:shd w:val="clear" w:color="auto" w:fill="D9D9D9"/>
            <w:tcMar>
              <w:top w:w="0" w:type="dxa"/>
              <w:left w:w="115" w:type="dxa"/>
              <w:bottom w:w="0" w:type="dxa"/>
              <w:right w:w="115" w:type="dxa"/>
            </w:tcMar>
            <w:hideMark/>
          </w:tcPr>
          <w:p w14:paraId="201A5F8F" w14:textId="77777777" w:rsidR="00D77DB3" w:rsidRPr="00D77DB3" w:rsidRDefault="00D77DB3" w:rsidP="00D77DB3">
            <w:pPr>
              <w:spacing w:before="12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b/>
                <w:bCs/>
                <w:color w:val="000000"/>
                <w:lang w:eastAsia="pt-BR"/>
              </w:rPr>
              <w:t>Nome de Fantasia</w:t>
            </w:r>
          </w:p>
        </w:tc>
        <w:tc>
          <w:tcPr>
            <w:tcW w:w="0" w:type="auto"/>
            <w:tcBorders>
              <w:top w:val="single" w:sz="8" w:space="0" w:color="595959"/>
              <w:left w:val="single" w:sz="8" w:space="0" w:color="595959"/>
              <w:bottom w:val="single" w:sz="8" w:space="0" w:color="595959"/>
              <w:right w:val="single" w:sz="8" w:space="0" w:color="595959"/>
            </w:tcBorders>
            <w:shd w:val="clear" w:color="auto" w:fill="FFFFFF"/>
            <w:tcMar>
              <w:top w:w="0" w:type="dxa"/>
              <w:left w:w="115" w:type="dxa"/>
              <w:bottom w:w="0" w:type="dxa"/>
              <w:right w:w="115" w:type="dxa"/>
            </w:tcMar>
            <w:hideMark/>
          </w:tcPr>
          <w:p w14:paraId="2ED0A699" w14:textId="77777777" w:rsidR="00D77DB3" w:rsidRPr="00D77DB3" w:rsidRDefault="00D77DB3" w:rsidP="00D77DB3">
            <w:pPr>
              <w:spacing w:before="12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color w:val="000000"/>
                <w:lang w:eastAsia="pt-BR"/>
              </w:rPr>
              <w:t>SENAI/SC em Guaramirim</w:t>
            </w:r>
            <w:r w:rsidRPr="00D77DB3">
              <w:rPr>
                <w:rFonts w:ascii="Arial" w:eastAsia="Times New Roman" w:hAnsi="Arial" w:cs="Arial"/>
                <w:b/>
                <w:bCs/>
                <w:color w:val="000000"/>
                <w:lang w:eastAsia="pt-BR"/>
              </w:rPr>
              <w:t> </w:t>
            </w:r>
          </w:p>
        </w:tc>
      </w:tr>
      <w:tr w:rsidR="00D77DB3" w:rsidRPr="00D77DB3" w14:paraId="072ACC77" w14:textId="77777777" w:rsidTr="00D77DB3">
        <w:tc>
          <w:tcPr>
            <w:tcW w:w="0" w:type="auto"/>
            <w:tcBorders>
              <w:top w:val="single" w:sz="8" w:space="0" w:color="595959"/>
              <w:left w:val="single" w:sz="8" w:space="0" w:color="595959"/>
              <w:bottom w:val="single" w:sz="8" w:space="0" w:color="595959"/>
              <w:right w:val="single" w:sz="8" w:space="0" w:color="595959"/>
            </w:tcBorders>
            <w:shd w:val="clear" w:color="auto" w:fill="D9D9D9"/>
            <w:tcMar>
              <w:top w:w="0" w:type="dxa"/>
              <w:left w:w="115" w:type="dxa"/>
              <w:bottom w:w="0" w:type="dxa"/>
              <w:right w:w="115" w:type="dxa"/>
            </w:tcMar>
            <w:hideMark/>
          </w:tcPr>
          <w:p w14:paraId="6D571E48" w14:textId="77777777" w:rsidR="00D77DB3" w:rsidRPr="00D77DB3" w:rsidRDefault="00D77DB3" w:rsidP="00D77DB3">
            <w:pPr>
              <w:spacing w:before="12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b/>
                <w:bCs/>
                <w:color w:val="000000"/>
                <w:lang w:eastAsia="pt-BR"/>
              </w:rPr>
              <w:t>Esfera Administrativa:</w:t>
            </w:r>
          </w:p>
        </w:tc>
        <w:tc>
          <w:tcPr>
            <w:tcW w:w="0" w:type="auto"/>
            <w:tcBorders>
              <w:top w:val="single" w:sz="8" w:space="0" w:color="595959"/>
              <w:left w:val="single" w:sz="8" w:space="0" w:color="595959"/>
              <w:bottom w:val="single" w:sz="8" w:space="0" w:color="595959"/>
              <w:right w:val="single" w:sz="8" w:space="0" w:color="595959"/>
            </w:tcBorders>
            <w:shd w:val="clear" w:color="auto" w:fill="FFFFFF"/>
            <w:tcMar>
              <w:top w:w="0" w:type="dxa"/>
              <w:left w:w="115" w:type="dxa"/>
              <w:bottom w:w="0" w:type="dxa"/>
              <w:right w:w="115" w:type="dxa"/>
            </w:tcMar>
            <w:hideMark/>
          </w:tcPr>
          <w:p w14:paraId="4231AF9C" w14:textId="77777777" w:rsidR="00D77DB3" w:rsidRPr="00D77DB3" w:rsidRDefault="00D77DB3" w:rsidP="00D77DB3">
            <w:pPr>
              <w:spacing w:before="12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color w:val="000000"/>
                <w:lang w:eastAsia="pt-BR"/>
              </w:rPr>
              <w:t>Particular</w:t>
            </w:r>
          </w:p>
        </w:tc>
      </w:tr>
      <w:tr w:rsidR="00D77DB3" w:rsidRPr="00D77DB3" w14:paraId="435E3452" w14:textId="77777777" w:rsidTr="00D77DB3">
        <w:trPr>
          <w:trHeight w:val="284"/>
        </w:trPr>
        <w:tc>
          <w:tcPr>
            <w:tcW w:w="0" w:type="auto"/>
            <w:tcBorders>
              <w:top w:val="single" w:sz="8" w:space="0" w:color="595959"/>
              <w:left w:val="single" w:sz="8" w:space="0" w:color="595959"/>
              <w:bottom w:val="single" w:sz="8" w:space="0" w:color="595959"/>
              <w:right w:val="single" w:sz="8" w:space="0" w:color="595959"/>
            </w:tcBorders>
            <w:shd w:val="clear" w:color="auto" w:fill="D9D9D9"/>
            <w:tcMar>
              <w:top w:w="0" w:type="dxa"/>
              <w:left w:w="115" w:type="dxa"/>
              <w:bottom w:w="0" w:type="dxa"/>
              <w:right w:w="115" w:type="dxa"/>
            </w:tcMar>
            <w:hideMark/>
          </w:tcPr>
          <w:p w14:paraId="0FF2AE13" w14:textId="77777777" w:rsidR="00D77DB3" w:rsidRPr="00D77DB3" w:rsidRDefault="00D77DB3" w:rsidP="00D77DB3">
            <w:pPr>
              <w:spacing w:before="12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b/>
                <w:bCs/>
                <w:color w:val="000000"/>
                <w:lang w:eastAsia="pt-BR"/>
              </w:rPr>
              <w:t>Endereço (Rua, No): </w:t>
            </w:r>
          </w:p>
        </w:tc>
        <w:tc>
          <w:tcPr>
            <w:tcW w:w="0" w:type="auto"/>
            <w:tcBorders>
              <w:top w:val="single" w:sz="8" w:space="0" w:color="595959"/>
              <w:left w:val="single" w:sz="8" w:space="0" w:color="595959"/>
              <w:bottom w:val="single" w:sz="8" w:space="0" w:color="595959"/>
              <w:right w:val="single" w:sz="8" w:space="0" w:color="595959"/>
            </w:tcBorders>
            <w:shd w:val="clear" w:color="auto" w:fill="FFFFFF"/>
            <w:tcMar>
              <w:top w:w="0" w:type="dxa"/>
              <w:left w:w="115" w:type="dxa"/>
              <w:bottom w:w="0" w:type="dxa"/>
              <w:right w:w="115" w:type="dxa"/>
            </w:tcMar>
            <w:hideMark/>
          </w:tcPr>
          <w:p w14:paraId="6C0CD542" w14:textId="77777777" w:rsidR="00D77DB3" w:rsidRPr="00D77DB3" w:rsidRDefault="00D77DB3" w:rsidP="00D77DB3">
            <w:pPr>
              <w:spacing w:before="12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color w:val="000000"/>
                <w:lang w:eastAsia="pt-BR"/>
              </w:rPr>
              <w:t xml:space="preserve">Rua José </w:t>
            </w:r>
            <w:proofErr w:type="spellStart"/>
            <w:r w:rsidRPr="00D77DB3">
              <w:rPr>
                <w:rFonts w:ascii="Arial" w:eastAsia="Times New Roman" w:hAnsi="Arial" w:cs="Arial"/>
                <w:color w:val="000000"/>
                <w:lang w:eastAsia="pt-BR"/>
              </w:rPr>
              <w:t>Dequech</w:t>
            </w:r>
            <w:proofErr w:type="spellEnd"/>
            <w:r w:rsidRPr="00D77DB3">
              <w:rPr>
                <w:rFonts w:ascii="Arial" w:eastAsia="Times New Roman" w:hAnsi="Arial" w:cs="Arial"/>
                <w:color w:val="000000"/>
                <w:lang w:eastAsia="pt-BR"/>
              </w:rPr>
              <w:t>, s/n, Centro</w:t>
            </w:r>
          </w:p>
        </w:tc>
      </w:tr>
      <w:tr w:rsidR="00D77DB3" w:rsidRPr="00D77DB3" w14:paraId="7074DBA8" w14:textId="77777777" w:rsidTr="00D77DB3">
        <w:tc>
          <w:tcPr>
            <w:tcW w:w="0" w:type="auto"/>
            <w:tcBorders>
              <w:top w:val="single" w:sz="8" w:space="0" w:color="595959"/>
              <w:left w:val="single" w:sz="8" w:space="0" w:color="595959"/>
              <w:bottom w:val="single" w:sz="8" w:space="0" w:color="595959"/>
              <w:right w:val="single" w:sz="8" w:space="0" w:color="595959"/>
            </w:tcBorders>
            <w:shd w:val="clear" w:color="auto" w:fill="D9D9D9"/>
            <w:tcMar>
              <w:top w:w="0" w:type="dxa"/>
              <w:left w:w="115" w:type="dxa"/>
              <w:bottom w:w="0" w:type="dxa"/>
              <w:right w:w="115" w:type="dxa"/>
            </w:tcMar>
            <w:hideMark/>
          </w:tcPr>
          <w:p w14:paraId="100A04A2" w14:textId="77777777" w:rsidR="00D77DB3" w:rsidRPr="00D77DB3" w:rsidRDefault="00D77DB3" w:rsidP="00D77DB3">
            <w:pPr>
              <w:spacing w:before="12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b/>
                <w:bCs/>
                <w:color w:val="000000"/>
                <w:lang w:eastAsia="pt-BR"/>
              </w:rPr>
              <w:t>Cidade/UF/CEP: </w:t>
            </w:r>
          </w:p>
        </w:tc>
        <w:tc>
          <w:tcPr>
            <w:tcW w:w="0" w:type="auto"/>
            <w:tcBorders>
              <w:top w:val="single" w:sz="8" w:space="0" w:color="595959"/>
              <w:left w:val="single" w:sz="8" w:space="0" w:color="595959"/>
              <w:bottom w:val="single" w:sz="8" w:space="0" w:color="595959"/>
              <w:right w:val="single" w:sz="8" w:space="0" w:color="595959"/>
            </w:tcBorders>
            <w:shd w:val="clear" w:color="auto" w:fill="FFFFFF"/>
            <w:tcMar>
              <w:top w:w="0" w:type="dxa"/>
              <w:left w:w="115" w:type="dxa"/>
              <w:bottom w:w="0" w:type="dxa"/>
              <w:right w:w="115" w:type="dxa"/>
            </w:tcMar>
            <w:hideMark/>
          </w:tcPr>
          <w:p w14:paraId="6B608255" w14:textId="77777777" w:rsidR="00D77DB3" w:rsidRPr="00D77DB3" w:rsidRDefault="00D77DB3" w:rsidP="00D77DB3">
            <w:pPr>
              <w:spacing w:before="12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color w:val="000000"/>
                <w:sz w:val="20"/>
                <w:szCs w:val="20"/>
                <w:lang w:eastAsia="pt-BR"/>
              </w:rPr>
              <w:t>Guaramirim  </w:t>
            </w:r>
          </w:p>
        </w:tc>
      </w:tr>
      <w:tr w:rsidR="00D77DB3" w:rsidRPr="00D77DB3" w14:paraId="42FC168F" w14:textId="77777777" w:rsidTr="00D77DB3">
        <w:tc>
          <w:tcPr>
            <w:tcW w:w="0" w:type="auto"/>
            <w:tcBorders>
              <w:top w:val="single" w:sz="8" w:space="0" w:color="595959"/>
              <w:left w:val="single" w:sz="8" w:space="0" w:color="595959"/>
              <w:bottom w:val="single" w:sz="8" w:space="0" w:color="595959"/>
              <w:right w:val="single" w:sz="8" w:space="0" w:color="595959"/>
            </w:tcBorders>
            <w:shd w:val="clear" w:color="auto" w:fill="D9D9D9"/>
            <w:tcMar>
              <w:top w:w="0" w:type="dxa"/>
              <w:left w:w="115" w:type="dxa"/>
              <w:bottom w:w="0" w:type="dxa"/>
              <w:right w:w="115" w:type="dxa"/>
            </w:tcMar>
            <w:hideMark/>
          </w:tcPr>
          <w:p w14:paraId="4E1BA1B5" w14:textId="77777777" w:rsidR="00D77DB3" w:rsidRPr="00D77DB3" w:rsidRDefault="00D77DB3" w:rsidP="00D77DB3">
            <w:pPr>
              <w:spacing w:before="12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b/>
                <w:bCs/>
                <w:color w:val="000000"/>
                <w:lang w:eastAsia="pt-BR"/>
              </w:rPr>
              <w:t>Telefone/Fax: </w:t>
            </w:r>
          </w:p>
        </w:tc>
        <w:tc>
          <w:tcPr>
            <w:tcW w:w="0" w:type="auto"/>
            <w:tcBorders>
              <w:top w:val="single" w:sz="8" w:space="0" w:color="595959"/>
              <w:left w:val="single" w:sz="8" w:space="0" w:color="595959"/>
              <w:bottom w:val="single" w:sz="8" w:space="0" w:color="595959"/>
              <w:right w:val="single" w:sz="8" w:space="0" w:color="595959"/>
            </w:tcBorders>
            <w:shd w:val="clear" w:color="auto" w:fill="FFFFFF"/>
            <w:tcMar>
              <w:top w:w="0" w:type="dxa"/>
              <w:left w:w="115" w:type="dxa"/>
              <w:bottom w:w="0" w:type="dxa"/>
              <w:right w:w="115" w:type="dxa"/>
            </w:tcMar>
            <w:hideMark/>
          </w:tcPr>
          <w:p w14:paraId="15178954" w14:textId="77777777" w:rsidR="00D77DB3" w:rsidRPr="00D77DB3" w:rsidRDefault="00D77DB3" w:rsidP="00D77DB3">
            <w:pPr>
              <w:spacing w:before="12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color w:val="000000"/>
                <w:lang w:eastAsia="pt-BR"/>
              </w:rPr>
              <w:t>(47) 3373-3020</w:t>
            </w:r>
          </w:p>
        </w:tc>
      </w:tr>
      <w:tr w:rsidR="00D77DB3" w:rsidRPr="00D77DB3" w14:paraId="21459B0B" w14:textId="77777777" w:rsidTr="00D77DB3">
        <w:tc>
          <w:tcPr>
            <w:tcW w:w="0" w:type="auto"/>
            <w:tcBorders>
              <w:top w:val="single" w:sz="8" w:space="0" w:color="595959"/>
              <w:left w:val="single" w:sz="8" w:space="0" w:color="595959"/>
              <w:bottom w:val="single" w:sz="8" w:space="0" w:color="595959"/>
              <w:right w:val="single" w:sz="8" w:space="0" w:color="595959"/>
            </w:tcBorders>
            <w:shd w:val="clear" w:color="auto" w:fill="D9D9D9"/>
            <w:tcMar>
              <w:top w:w="0" w:type="dxa"/>
              <w:left w:w="115" w:type="dxa"/>
              <w:bottom w:w="0" w:type="dxa"/>
              <w:right w:w="115" w:type="dxa"/>
            </w:tcMar>
            <w:hideMark/>
          </w:tcPr>
          <w:p w14:paraId="5BFA4AE2" w14:textId="77777777" w:rsidR="00D77DB3" w:rsidRPr="00D77DB3" w:rsidRDefault="00D77DB3" w:rsidP="00D77DB3">
            <w:pPr>
              <w:spacing w:before="12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b/>
                <w:bCs/>
                <w:color w:val="000000"/>
                <w:lang w:eastAsia="pt-BR"/>
              </w:rPr>
              <w:t>E-mail de contato: </w:t>
            </w:r>
          </w:p>
        </w:tc>
        <w:tc>
          <w:tcPr>
            <w:tcW w:w="0" w:type="auto"/>
            <w:tcBorders>
              <w:top w:val="single" w:sz="8" w:space="0" w:color="595959"/>
              <w:left w:val="single" w:sz="8" w:space="0" w:color="595959"/>
              <w:bottom w:val="single" w:sz="8" w:space="0" w:color="595959"/>
              <w:right w:val="single" w:sz="8" w:space="0" w:color="595959"/>
            </w:tcBorders>
            <w:shd w:val="clear" w:color="auto" w:fill="FFFFFF"/>
            <w:tcMar>
              <w:top w:w="0" w:type="dxa"/>
              <w:left w:w="115" w:type="dxa"/>
              <w:bottom w:w="0" w:type="dxa"/>
              <w:right w:w="115" w:type="dxa"/>
            </w:tcMar>
            <w:hideMark/>
          </w:tcPr>
          <w:p w14:paraId="2C179F43" w14:textId="77777777" w:rsidR="00D77DB3" w:rsidRPr="00D77DB3" w:rsidRDefault="00D77DB3" w:rsidP="00D77DB3">
            <w:pPr>
              <w:spacing w:before="12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b/>
                <w:bCs/>
                <w:color w:val="000000"/>
                <w:sz w:val="20"/>
                <w:szCs w:val="20"/>
                <w:lang w:eastAsia="pt-BR"/>
              </w:rPr>
              <w:t>jaragua@sc.senai.br</w:t>
            </w:r>
          </w:p>
        </w:tc>
      </w:tr>
      <w:tr w:rsidR="00D77DB3" w:rsidRPr="00D77DB3" w14:paraId="43C4AEA7" w14:textId="77777777" w:rsidTr="00D77DB3">
        <w:tc>
          <w:tcPr>
            <w:tcW w:w="0" w:type="auto"/>
            <w:tcBorders>
              <w:top w:val="single" w:sz="8" w:space="0" w:color="595959"/>
              <w:left w:val="single" w:sz="8" w:space="0" w:color="595959"/>
              <w:bottom w:val="single" w:sz="8" w:space="0" w:color="595959"/>
              <w:right w:val="single" w:sz="8" w:space="0" w:color="595959"/>
            </w:tcBorders>
            <w:shd w:val="clear" w:color="auto" w:fill="D9D9D9"/>
            <w:tcMar>
              <w:top w:w="0" w:type="dxa"/>
              <w:left w:w="115" w:type="dxa"/>
              <w:bottom w:w="0" w:type="dxa"/>
              <w:right w:w="115" w:type="dxa"/>
            </w:tcMar>
            <w:hideMark/>
          </w:tcPr>
          <w:p w14:paraId="0659B656" w14:textId="77777777" w:rsidR="00D77DB3" w:rsidRPr="00D77DB3" w:rsidRDefault="00D77DB3" w:rsidP="00D77DB3">
            <w:pPr>
              <w:spacing w:before="12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b/>
                <w:bCs/>
                <w:color w:val="000000"/>
                <w:lang w:eastAsia="pt-BR"/>
              </w:rPr>
              <w:t>Site da unidade:</w:t>
            </w:r>
          </w:p>
        </w:tc>
        <w:tc>
          <w:tcPr>
            <w:tcW w:w="0" w:type="auto"/>
            <w:tcBorders>
              <w:top w:val="single" w:sz="8" w:space="0" w:color="595959"/>
              <w:left w:val="single" w:sz="8" w:space="0" w:color="595959"/>
              <w:bottom w:val="single" w:sz="8" w:space="0" w:color="595959"/>
              <w:right w:val="single" w:sz="8" w:space="0" w:color="595959"/>
            </w:tcBorders>
            <w:shd w:val="clear" w:color="auto" w:fill="FFFFFF"/>
            <w:tcMar>
              <w:top w:w="0" w:type="dxa"/>
              <w:left w:w="115" w:type="dxa"/>
              <w:bottom w:w="0" w:type="dxa"/>
              <w:right w:w="115" w:type="dxa"/>
            </w:tcMar>
            <w:hideMark/>
          </w:tcPr>
          <w:p w14:paraId="3AB4C3B4" w14:textId="77777777" w:rsidR="00D77DB3" w:rsidRPr="00D77DB3" w:rsidRDefault="00D77DB3" w:rsidP="00D77DB3">
            <w:pPr>
              <w:spacing w:before="12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color w:val="000000"/>
                <w:sz w:val="20"/>
                <w:szCs w:val="20"/>
                <w:lang w:eastAsia="pt-BR"/>
              </w:rPr>
              <w:t>www.sc.senai.br </w:t>
            </w:r>
          </w:p>
        </w:tc>
      </w:tr>
    </w:tbl>
    <w:p w14:paraId="6B6D0379" w14:textId="77777777" w:rsidR="00D77DB3" w:rsidRPr="00D77DB3" w:rsidRDefault="00D77DB3" w:rsidP="00D77DB3">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453"/>
        <w:gridCol w:w="2921"/>
        <w:gridCol w:w="3154"/>
      </w:tblGrid>
      <w:tr w:rsidR="00D77DB3" w:rsidRPr="00D77DB3" w14:paraId="233A22B8" w14:textId="77777777" w:rsidTr="00D77DB3">
        <w:tc>
          <w:tcPr>
            <w:tcW w:w="0" w:type="auto"/>
            <w:gridSpan w:val="3"/>
            <w:tcBorders>
              <w:top w:val="single" w:sz="8" w:space="0" w:color="595959"/>
              <w:left w:val="single" w:sz="8" w:space="0" w:color="595959"/>
              <w:bottom w:val="single" w:sz="8" w:space="0" w:color="595959"/>
              <w:right w:val="single" w:sz="8" w:space="0" w:color="595959"/>
            </w:tcBorders>
            <w:shd w:val="clear" w:color="auto" w:fill="D9D9D9"/>
            <w:tcMar>
              <w:top w:w="0" w:type="dxa"/>
              <w:left w:w="115" w:type="dxa"/>
              <w:bottom w:w="0" w:type="dxa"/>
              <w:right w:w="115" w:type="dxa"/>
            </w:tcMar>
            <w:hideMark/>
          </w:tcPr>
          <w:p w14:paraId="502B2BBF" w14:textId="77777777" w:rsidR="00D77DB3" w:rsidRPr="00D77DB3" w:rsidRDefault="00D77DB3" w:rsidP="00D77DB3">
            <w:pPr>
              <w:spacing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b/>
                <w:bCs/>
                <w:color w:val="000000"/>
                <w:sz w:val="24"/>
                <w:szCs w:val="24"/>
                <w:lang w:eastAsia="pt-BR"/>
              </w:rPr>
              <w:t>Habilitação, qualificações e especializações:</w:t>
            </w:r>
          </w:p>
        </w:tc>
      </w:tr>
      <w:tr w:rsidR="00D77DB3" w:rsidRPr="00D77DB3" w14:paraId="76B733B5" w14:textId="77777777" w:rsidTr="00D77DB3">
        <w:tc>
          <w:tcPr>
            <w:tcW w:w="0" w:type="auto"/>
            <w:vMerge w:val="restart"/>
            <w:tcBorders>
              <w:top w:val="single" w:sz="8" w:space="0" w:color="595959"/>
              <w:left w:val="single" w:sz="8" w:space="0" w:color="595959"/>
              <w:bottom w:val="single" w:sz="8" w:space="0" w:color="595959"/>
              <w:right w:val="single" w:sz="8" w:space="0" w:color="595959"/>
            </w:tcBorders>
            <w:shd w:val="clear" w:color="auto" w:fill="D9D9D9"/>
            <w:tcMar>
              <w:top w:w="0" w:type="dxa"/>
              <w:left w:w="115" w:type="dxa"/>
              <w:bottom w:w="0" w:type="dxa"/>
              <w:right w:w="115" w:type="dxa"/>
            </w:tcMar>
            <w:hideMark/>
          </w:tcPr>
          <w:p w14:paraId="0852A8A4" w14:textId="77777777" w:rsidR="00D77DB3" w:rsidRPr="00D77DB3" w:rsidRDefault="00D77DB3" w:rsidP="00D77DB3">
            <w:pPr>
              <w:spacing w:before="6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b/>
                <w:bCs/>
                <w:color w:val="000000"/>
                <w:sz w:val="20"/>
                <w:szCs w:val="20"/>
                <w:lang w:eastAsia="pt-BR"/>
              </w:rPr>
              <w:t>1</w:t>
            </w:r>
          </w:p>
        </w:tc>
        <w:tc>
          <w:tcPr>
            <w:tcW w:w="0" w:type="auto"/>
            <w:tcBorders>
              <w:top w:val="single" w:sz="8" w:space="0" w:color="595959"/>
              <w:left w:val="single" w:sz="8" w:space="0" w:color="595959"/>
              <w:bottom w:val="single" w:sz="8" w:space="0" w:color="595959"/>
              <w:right w:val="single" w:sz="8" w:space="0" w:color="595959"/>
            </w:tcBorders>
            <w:shd w:val="clear" w:color="auto" w:fill="D9D9D9"/>
            <w:tcMar>
              <w:top w:w="0" w:type="dxa"/>
              <w:left w:w="115" w:type="dxa"/>
              <w:bottom w:w="0" w:type="dxa"/>
              <w:right w:w="115" w:type="dxa"/>
            </w:tcMar>
            <w:hideMark/>
          </w:tcPr>
          <w:p w14:paraId="661C4D1B" w14:textId="77777777" w:rsidR="00D77DB3" w:rsidRPr="00D77DB3" w:rsidRDefault="00D77DB3" w:rsidP="00D77DB3">
            <w:pPr>
              <w:spacing w:before="6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b/>
                <w:bCs/>
                <w:color w:val="000000"/>
                <w:sz w:val="20"/>
                <w:szCs w:val="20"/>
                <w:lang w:eastAsia="pt-BR"/>
              </w:rPr>
              <w:t>Habilitação</w:t>
            </w:r>
            <w:r w:rsidRPr="00D77DB3">
              <w:rPr>
                <w:rFonts w:ascii="Arial" w:eastAsia="Times New Roman" w:hAnsi="Arial" w:cs="Arial"/>
                <w:color w:val="000000"/>
                <w:sz w:val="20"/>
                <w:szCs w:val="20"/>
                <w:lang w:eastAsia="pt-BR"/>
              </w:rPr>
              <w:t>:</w:t>
            </w:r>
          </w:p>
        </w:tc>
        <w:tc>
          <w:tcPr>
            <w:tcW w:w="0" w:type="auto"/>
            <w:tcBorders>
              <w:top w:val="single" w:sz="8" w:space="0" w:color="595959"/>
              <w:left w:val="single" w:sz="8" w:space="0" w:color="595959"/>
              <w:bottom w:val="single" w:sz="8" w:space="0" w:color="595959"/>
              <w:right w:val="single" w:sz="8" w:space="0" w:color="595959"/>
            </w:tcBorders>
            <w:tcMar>
              <w:top w:w="0" w:type="dxa"/>
              <w:left w:w="115" w:type="dxa"/>
              <w:bottom w:w="0" w:type="dxa"/>
              <w:right w:w="115" w:type="dxa"/>
            </w:tcMar>
            <w:hideMark/>
          </w:tcPr>
          <w:p w14:paraId="66C6E11E" w14:textId="77777777" w:rsidR="00D77DB3" w:rsidRPr="00D77DB3" w:rsidRDefault="00D77DB3" w:rsidP="00D77DB3">
            <w:pPr>
              <w:spacing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color w:val="000000"/>
                <w:lang w:eastAsia="pt-BR"/>
              </w:rPr>
              <w:t>Técnico em eletromecânica </w:t>
            </w:r>
          </w:p>
        </w:tc>
      </w:tr>
      <w:tr w:rsidR="00D77DB3" w:rsidRPr="00D77DB3" w14:paraId="3B8C5053" w14:textId="77777777" w:rsidTr="00D77DB3">
        <w:tc>
          <w:tcPr>
            <w:tcW w:w="0" w:type="auto"/>
            <w:vMerge/>
            <w:tcBorders>
              <w:top w:val="single" w:sz="8" w:space="0" w:color="595959"/>
              <w:left w:val="single" w:sz="8" w:space="0" w:color="595959"/>
              <w:bottom w:val="single" w:sz="8" w:space="0" w:color="595959"/>
              <w:right w:val="single" w:sz="8" w:space="0" w:color="595959"/>
            </w:tcBorders>
            <w:vAlign w:val="center"/>
            <w:hideMark/>
          </w:tcPr>
          <w:p w14:paraId="6D479199" w14:textId="77777777" w:rsidR="00D77DB3" w:rsidRPr="00D77DB3" w:rsidRDefault="00D77DB3" w:rsidP="00D77DB3">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595959"/>
              <w:left w:val="single" w:sz="8" w:space="0" w:color="595959"/>
              <w:bottom w:val="single" w:sz="8" w:space="0" w:color="595959"/>
              <w:right w:val="single" w:sz="8" w:space="0" w:color="595959"/>
            </w:tcBorders>
            <w:shd w:val="clear" w:color="auto" w:fill="D9D9D9"/>
            <w:tcMar>
              <w:top w:w="0" w:type="dxa"/>
              <w:left w:w="115" w:type="dxa"/>
              <w:bottom w:w="0" w:type="dxa"/>
              <w:right w:w="115" w:type="dxa"/>
            </w:tcMar>
            <w:hideMark/>
          </w:tcPr>
          <w:p w14:paraId="6DA99BAE" w14:textId="77777777" w:rsidR="00D77DB3" w:rsidRPr="00D77DB3" w:rsidRDefault="00D77DB3" w:rsidP="00D77DB3">
            <w:pPr>
              <w:spacing w:before="6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color w:val="000000"/>
                <w:sz w:val="20"/>
                <w:szCs w:val="20"/>
                <w:lang w:eastAsia="pt-BR"/>
              </w:rPr>
              <w:t>Carga horária da fase escolar:</w:t>
            </w:r>
          </w:p>
        </w:tc>
        <w:tc>
          <w:tcPr>
            <w:tcW w:w="0" w:type="auto"/>
            <w:tcBorders>
              <w:top w:val="single" w:sz="8" w:space="0" w:color="595959"/>
              <w:left w:val="single" w:sz="8" w:space="0" w:color="595959"/>
              <w:bottom w:val="single" w:sz="8" w:space="0" w:color="595959"/>
              <w:right w:val="single" w:sz="8" w:space="0" w:color="595959"/>
            </w:tcBorders>
            <w:tcMar>
              <w:top w:w="0" w:type="dxa"/>
              <w:left w:w="115" w:type="dxa"/>
              <w:bottom w:w="0" w:type="dxa"/>
              <w:right w:w="115" w:type="dxa"/>
            </w:tcMar>
            <w:hideMark/>
          </w:tcPr>
          <w:p w14:paraId="1EC66137" w14:textId="77777777" w:rsidR="00D77DB3" w:rsidRPr="00D77DB3" w:rsidRDefault="00D77DB3" w:rsidP="00D77DB3">
            <w:pPr>
              <w:spacing w:before="6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color w:val="000000"/>
                <w:sz w:val="20"/>
                <w:szCs w:val="20"/>
                <w:lang w:eastAsia="pt-BR"/>
              </w:rPr>
              <w:t>1280 h </w:t>
            </w:r>
          </w:p>
        </w:tc>
      </w:tr>
      <w:tr w:rsidR="00D77DB3" w:rsidRPr="00D77DB3" w14:paraId="59939201" w14:textId="77777777" w:rsidTr="00D77DB3">
        <w:tc>
          <w:tcPr>
            <w:tcW w:w="0" w:type="auto"/>
            <w:vMerge/>
            <w:tcBorders>
              <w:top w:val="single" w:sz="8" w:space="0" w:color="595959"/>
              <w:left w:val="single" w:sz="8" w:space="0" w:color="595959"/>
              <w:bottom w:val="single" w:sz="8" w:space="0" w:color="595959"/>
              <w:right w:val="single" w:sz="8" w:space="0" w:color="595959"/>
            </w:tcBorders>
            <w:vAlign w:val="center"/>
            <w:hideMark/>
          </w:tcPr>
          <w:p w14:paraId="10F255B9" w14:textId="77777777" w:rsidR="00D77DB3" w:rsidRPr="00D77DB3" w:rsidRDefault="00D77DB3" w:rsidP="00D77DB3">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595959"/>
              <w:left w:val="single" w:sz="8" w:space="0" w:color="595959"/>
              <w:bottom w:val="single" w:sz="8" w:space="0" w:color="595959"/>
              <w:right w:val="single" w:sz="8" w:space="0" w:color="595959"/>
            </w:tcBorders>
            <w:shd w:val="clear" w:color="auto" w:fill="D9D9D9"/>
            <w:tcMar>
              <w:top w:w="0" w:type="dxa"/>
              <w:left w:w="115" w:type="dxa"/>
              <w:bottom w:w="0" w:type="dxa"/>
              <w:right w:w="115" w:type="dxa"/>
            </w:tcMar>
            <w:hideMark/>
          </w:tcPr>
          <w:p w14:paraId="3BCF5E51" w14:textId="77777777" w:rsidR="00D77DB3" w:rsidRPr="00D77DB3" w:rsidRDefault="00D77DB3" w:rsidP="00D77DB3">
            <w:pPr>
              <w:spacing w:before="6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color w:val="000000"/>
                <w:sz w:val="20"/>
                <w:szCs w:val="20"/>
                <w:lang w:eastAsia="pt-BR"/>
              </w:rPr>
              <w:t>Carga horária com TCC:</w:t>
            </w:r>
          </w:p>
        </w:tc>
        <w:tc>
          <w:tcPr>
            <w:tcW w:w="0" w:type="auto"/>
            <w:tcBorders>
              <w:top w:val="single" w:sz="8" w:space="0" w:color="595959"/>
              <w:left w:val="single" w:sz="8" w:space="0" w:color="595959"/>
              <w:bottom w:val="single" w:sz="8" w:space="0" w:color="595959"/>
              <w:right w:val="single" w:sz="8" w:space="0" w:color="595959"/>
            </w:tcBorders>
            <w:tcMar>
              <w:top w:w="0" w:type="dxa"/>
              <w:left w:w="115" w:type="dxa"/>
              <w:bottom w:w="0" w:type="dxa"/>
              <w:right w:w="115" w:type="dxa"/>
            </w:tcMar>
            <w:hideMark/>
          </w:tcPr>
          <w:p w14:paraId="1D62278A" w14:textId="77777777" w:rsidR="00D77DB3" w:rsidRPr="00D77DB3" w:rsidRDefault="00D77DB3" w:rsidP="00D77DB3">
            <w:pPr>
              <w:spacing w:before="6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color w:val="000000"/>
                <w:sz w:val="20"/>
                <w:szCs w:val="20"/>
                <w:lang w:eastAsia="pt-BR"/>
              </w:rPr>
              <w:t>1350 h </w:t>
            </w:r>
          </w:p>
        </w:tc>
      </w:tr>
      <w:tr w:rsidR="00D77DB3" w:rsidRPr="00D77DB3" w14:paraId="7E19709F" w14:textId="77777777" w:rsidTr="00D77DB3">
        <w:tc>
          <w:tcPr>
            <w:tcW w:w="0" w:type="auto"/>
            <w:vMerge/>
            <w:tcBorders>
              <w:top w:val="single" w:sz="8" w:space="0" w:color="595959"/>
              <w:left w:val="single" w:sz="8" w:space="0" w:color="595959"/>
              <w:bottom w:val="single" w:sz="8" w:space="0" w:color="595959"/>
              <w:right w:val="single" w:sz="8" w:space="0" w:color="595959"/>
            </w:tcBorders>
            <w:vAlign w:val="center"/>
            <w:hideMark/>
          </w:tcPr>
          <w:p w14:paraId="0D550509" w14:textId="77777777" w:rsidR="00D77DB3" w:rsidRPr="00D77DB3" w:rsidRDefault="00D77DB3" w:rsidP="00D77DB3">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595959"/>
              <w:left w:val="single" w:sz="8" w:space="0" w:color="595959"/>
              <w:bottom w:val="single" w:sz="8" w:space="0" w:color="595959"/>
              <w:right w:val="single" w:sz="8" w:space="0" w:color="595959"/>
            </w:tcBorders>
            <w:shd w:val="clear" w:color="auto" w:fill="D9D9D9"/>
            <w:tcMar>
              <w:top w:w="0" w:type="dxa"/>
              <w:left w:w="115" w:type="dxa"/>
              <w:bottom w:w="0" w:type="dxa"/>
              <w:right w:w="115" w:type="dxa"/>
            </w:tcMar>
            <w:hideMark/>
          </w:tcPr>
          <w:p w14:paraId="11AEE77D" w14:textId="77777777" w:rsidR="00D77DB3" w:rsidRPr="00D77DB3" w:rsidRDefault="00D77DB3" w:rsidP="00D77DB3">
            <w:pPr>
              <w:spacing w:before="6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color w:val="000000"/>
                <w:sz w:val="20"/>
                <w:szCs w:val="20"/>
                <w:lang w:eastAsia="pt-BR"/>
              </w:rPr>
              <w:t>Carga horária com estágio:</w:t>
            </w:r>
          </w:p>
        </w:tc>
        <w:tc>
          <w:tcPr>
            <w:tcW w:w="0" w:type="auto"/>
            <w:tcBorders>
              <w:top w:val="single" w:sz="8" w:space="0" w:color="595959"/>
              <w:left w:val="single" w:sz="8" w:space="0" w:color="595959"/>
              <w:bottom w:val="single" w:sz="8" w:space="0" w:color="595959"/>
              <w:right w:val="single" w:sz="8" w:space="0" w:color="595959"/>
            </w:tcBorders>
            <w:tcMar>
              <w:top w:w="0" w:type="dxa"/>
              <w:left w:w="115" w:type="dxa"/>
              <w:bottom w:w="0" w:type="dxa"/>
              <w:right w:w="115" w:type="dxa"/>
            </w:tcMar>
            <w:hideMark/>
          </w:tcPr>
          <w:p w14:paraId="7DF3693E" w14:textId="77777777" w:rsidR="00D77DB3" w:rsidRPr="00D77DB3" w:rsidRDefault="00D77DB3" w:rsidP="00D77DB3">
            <w:pPr>
              <w:spacing w:before="6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color w:val="000000"/>
                <w:sz w:val="20"/>
                <w:szCs w:val="20"/>
                <w:lang w:eastAsia="pt-BR"/>
              </w:rPr>
              <w:t>1550 h </w:t>
            </w:r>
          </w:p>
        </w:tc>
      </w:tr>
      <w:tr w:rsidR="00D77DB3" w:rsidRPr="00D77DB3" w14:paraId="54692E12" w14:textId="77777777" w:rsidTr="00D77DB3">
        <w:tc>
          <w:tcPr>
            <w:tcW w:w="0" w:type="auto"/>
            <w:vMerge w:val="restart"/>
            <w:tcBorders>
              <w:top w:val="single" w:sz="8" w:space="0" w:color="595959"/>
              <w:left w:val="single" w:sz="8" w:space="0" w:color="595959"/>
              <w:bottom w:val="single" w:sz="8" w:space="0" w:color="595959"/>
              <w:right w:val="single" w:sz="8" w:space="0" w:color="595959"/>
            </w:tcBorders>
            <w:shd w:val="clear" w:color="auto" w:fill="D9D9D9"/>
            <w:tcMar>
              <w:top w:w="0" w:type="dxa"/>
              <w:left w:w="115" w:type="dxa"/>
              <w:bottom w:w="0" w:type="dxa"/>
              <w:right w:w="115" w:type="dxa"/>
            </w:tcMar>
            <w:hideMark/>
          </w:tcPr>
          <w:p w14:paraId="310282C4" w14:textId="77777777" w:rsidR="00D77DB3" w:rsidRPr="00D77DB3" w:rsidRDefault="00D77DB3" w:rsidP="00D77DB3">
            <w:pPr>
              <w:spacing w:before="6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color w:val="000000"/>
                <w:sz w:val="16"/>
                <w:szCs w:val="16"/>
                <w:lang w:eastAsia="pt-BR"/>
              </w:rPr>
              <w:t>1.1</w:t>
            </w:r>
          </w:p>
        </w:tc>
        <w:tc>
          <w:tcPr>
            <w:tcW w:w="0" w:type="auto"/>
            <w:tcBorders>
              <w:top w:val="single" w:sz="8" w:space="0" w:color="595959"/>
              <w:left w:val="single" w:sz="8" w:space="0" w:color="595959"/>
              <w:bottom w:val="single" w:sz="8" w:space="0" w:color="595959"/>
              <w:right w:val="single" w:sz="8" w:space="0" w:color="595959"/>
            </w:tcBorders>
            <w:shd w:val="clear" w:color="auto" w:fill="D9D9D9"/>
            <w:tcMar>
              <w:top w:w="0" w:type="dxa"/>
              <w:left w:w="115" w:type="dxa"/>
              <w:bottom w:w="0" w:type="dxa"/>
              <w:right w:w="115" w:type="dxa"/>
            </w:tcMar>
            <w:hideMark/>
          </w:tcPr>
          <w:p w14:paraId="485F6E8C" w14:textId="77777777" w:rsidR="00D77DB3" w:rsidRPr="00D77DB3" w:rsidRDefault="00D77DB3" w:rsidP="00D77DB3">
            <w:pPr>
              <w:spacing w:before="6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b/>
                <w:bCs/>
                <w:color w:val="000000"/>
                <w:sz w:val="20"/>
                <w:szCs w:val="20"/>
                <w:lang w:eastAsia="pt-BR"/>
              </w:rPr>
              <w:t>Qualificação</w:t>
            </w:r>
            <w:r w:rsidRPr="00D77DB3">
              <w:rPr>
                <w:rFonts w:ascii="Arial" w:eastAsia="Times New Roman" w:hAnsi="Arial" w:cs="Arial"/>
                <w:color w:val="000000"/>
                <w:sz w:val="20"/>
                <w:szCs w:val="20"/>
                <w:lang w:eastAsia="pt-BR"/>
              </w:rPr>
              <w:t>:</w:t>
            </w:r>
          </w:p>
        </w:tc>
        <w:tc>
          <w:tcPr>
            <w:tcW w:w="0" w:type="auto"/>
            <w:tcBorders>
              <w:top w:val="single" w:sz="8" w:space="0" w:color="595959"/>
              <w:left w:val="single" w:sz="8" w:space="0" w:color="595959"/>
              <w:bottom w:val="single" w:sz="8" w:space="0" w:color="595959"/>
              <w:right w:val="single" w:sz="8" w:space="0" w:color="595959"/>
            </w:tcBorders>
            <w:tcMar>
              <w:top w:w="0" w:type="dxa"/>
              <w:left w:w="115" w:type="dxa"/>
              <w:bottom w:w="0" w:type="dxa"/>
              <w:right w:w="115" w:type="dxa"/>
            </w:tcMar>
            <w:hideMark/>
          </w:tcPr>
          <w:p w14:paraId="1020C66E" w14:textId="77777777" w:rsidR="00D77DB3" w:rsidRPr="00D77DB3" w:rsidRDefault="00D77DB3" w:rsidP="00D77DB3">
            <w:pPr>
              <w:spacing w:before="6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color w:val="000000"/>
                <w:sz w:val="20"/>
                <w:szCs w:val="20"/>
                <w:lang w:eastAsia="pt-BR"/>
              </w:rPr>
              <w:t>Eletromecânico de Manutenção  </w:t>
            </w:r>
          </w:p>
        </w:tc>
      </w:tr>
      <w:tr w:rsidR="00D77DB3" w:rsidRPr="00D77DB3" w14:paraId="7A782B33" w14:textId="77777777" w:rsidTr="00D77DB3">
        <w:tc>
          <w:tcPr>
            <w:tcW w:w="0" w:type="auto"/>
            <w:vMerge/>
            <w:tcBorders>
              <w:top w:val="single" w:sz="8" w:space="0" w:color="595959"/>
              <w:left w:val="single" w:sz="8" w:space="0" w:color="595959"/>
              <w:bottom w:val="single" w:sz="8" w:space="0" w:color="595959"/>
              <w:right w:val="single" w:sz="8" w:space="0" w:color="595959"/>
            </w:tcBorders>
            <w:vAlign w:val="center"/>
            <w:hideMark/>
          </w:tcPr>
          <w:p w14:paraId="621946A6" w14:textId="77777777" w:rsidR="00D77DB3" w:rsidRPr="00D77DB3" w:rsidRDefault="00D77DB3" w:rsidP="00D77DB3">
            <w:pPr>
              <w:spacing w:after="0" w:line="240" w:lineRule="auto"/>
              <w:rPr>
                <w:rFonts w:ascii="Times New Roman" w:eastAsia="Times New Roman" w:hAnsi="Times New Roman" w:cs="Times New Roman"/>
                <w:sz w:val="24"/>
                <w:szCs w:val="24"/>
                <w:lang w:eastAsia="pt-BR"/>
              </w:rPr>
            </w:pPr>
          </w:p>
        </w:tc>
        <w:tc>
          <w:tcPr>
            <w:tcW w:w="0" w:type="auto"/>
            <w:tcBorders>
              <w:top w:val="single" w:sz="8" w:space="0" w:color="595959"/>
              <w:left w:val="single" w:sz="8" w:space="0" w:color="595959"/>
              <w:bottom w:val="single" w:sz="8" w:space="0" w:color="595959"/>
              <w:right w:val="single" w:sz="8" w:space="0" w:color="595959"/>
            </w:tcBorders>
            <w:shd w:val="clear" w:color="auto" w:fill="D9D9D9"/>
            <w:tcMar>
              <w:top w:w="0" w:type="dxa"/>
              <w:left w:w="115" w:type="dxa"/>
              <w:bottom w:w="0" w:type="dxa"/>
              <w:right w:w="115" w:type="dxa"/>
            </w:tcMar>
            <w:hideMark/>
          </w:tcPr>
          <w:p w14:paraId="7EB82D89" w14:textId="77777777" w:rsidR="00D77DB3" w:rsidRPr="00D77DB3" w:rsidRDefault="00D77DB3" w:rsidP="00D77DB3">
            <w:pPr>
              <w:spacing w:before="6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color w:val="000000"/>
                <w:sz w:val="20"/>
                <w:szCs w:val="20"/>
                <w:lang w:eastAsia="pt-BR"/>
              </w:rPr>
              <w:t>Carga Horária:</w:t>
            </w:r>
          </w:p>
        </w:tc>
        <w:tc>
          <w:tcPr>
            <w:tcW w:w="0" w:type="auto"/>
            <w:tcBorders>
              <w:top w:val="single" w:sz="8" w:space="0" w:color="595959"/>
              <w:left w:val="single" w:sz="8" w:space="0" w:color="595959"/>
              <w:bottom w:val="single" w:sz="8" w:space="0" w:color="595959"/>
              <w:right w:val="single" w:sz="8" w:space="0" w:color="595959"/>
            </w:tcBorders>
            <w:tcMar>
              <w:top w:w="0" w:type="dxa"/>
              <w:left w:w="115" w:type="dxa"/>
              <w:bottom w:w="0" w:type="dxa"/>
              <w:right w:w="115" w:type="dxa"/>
            </w:tcMar>
            <w:hideMark/>
          </w:tcPr>
          <w:p w14:paraId="7AB7DBCC" w14:textId="77777777" w:rsidR="00D77DB3" w:rsidRPr="00D77DB3" w:rsidRDefault="00D77DB3" w:rsidP="00D77DB3">
            <w:pPr>
              <w:spacing w:before="60" w:after="0" w:line="240" w:lineRule="auto"/>
              <w:jc w:val="both"/>
              <w:rPr>
                <w:rFonts w:ascii="Times New Roman" w:eastAsia="Times New Roman" w:hAnsi="Times New Roman" w:cs="Times New Roman"/>
                <w:sz w:val="24"/>
                <w:szCs w:val="24"/>
                <w:lang w:eastAsia="pt-BR"/>
              </w:rPr>
            </w:pPr>
            <w:r w:rsidRPr="00D77DB3">
              <w:rPr>
                <w:rFonts w:ascii="Arial" w:eastAsia="Times New Roman" w:hAnsi="Arial" w:cs="Arial"/>
                <w:color w:val="000000"/>
                <w:sz w:val="20"/>
                <w:szCs w:val="20"/>
                <w:lang w:eastAsia="pt-BR"/>
              </w:rPr>
              <w:t>320 h</w:t>
            </w:r>
          </w:p>
        </w:tc>
      </w:tr>
    </w:tbl>
    <w:p w14:paraId="4180F72C" w14:textId="1D33FB35" w:rsidR="002E1F16" w:rsidRDefault="002E1F16" w:rsidP="00D77DB3"/>
    <w:p w14:paraId="6E38D706" w14:textId="159DF8EB" w:rsidR="00D77DB3" w:rsidRDefault="00D77DB3" w:rsidP="00D77DB3"/>
    <w:p w14:paraId="73688D8D" w14:textId="77777777" w:rsidR="00D77DB3" w:rsidRDefault="00D77DB3" w:rsidP="00D77DB3">
      <w:pPr>
        <w:spacing w:after="240"/>
      </w:pPr>
    </w:p>
    <w:p w14:paraId="0D0B49A5" w14:textId="77777777" w:rsidR="00D77DB3" w:rsidRDefault="00D77DB3" w:rsidP="00D77DB3">
      <w:pPr>
        <w:pStyle w:val="NormalWeb"/>
        <w:shd w:val="clear" w:color="auto" w:fill="D9D9D9"/>
        <w:spacing w:before="0" w:beforeAutospacing="0" w:after="0" w:afterAutospacing="0"/>
        <w:jc w:val="both"/>
      </w:pPr>
      <w:r>
        <w:rPr>
          <w:rStyle w:val="apple-tab-span"/>
          <w:rFonts w:ascii="Arial" w:hAnsi="Arial" w:cs="Arial"/>
          <w:b/>
          <w:bCs/>
          <w:color w:val="000000"/>
        </w:rPr>
        <w:lastRenderedPageBreak/>
        <w:tab/>
      </w:r>
      <w:r>
        <w:rPr>
          <w:rStyle w:val="apple-tab-span"/>
          <w:rFonts w:ascii="Arial" w:hAnsi="Arial" w:cs="Arial"/>
          <w:b/>
          <w:bCs/>
          <w:color w:val="000000"/>
        </w:rPr>
        <w:tab/>
      </w:r>
      <w:r>
        <w:rPr>
          <w:rFonts w:ascii="Arial" w:hAnsi="Arial" w:cs="Arial"/>
          <w:b/>
          <w:bCs/>
          <w:color w:val="000000"/>
        </w:rPr>
        <w:t>PLANO DE CURSO</w:t>
      </w:r>
    </w:p>
    <w:p w14:paraId="0514F651" w14:textId="77777777" w:rsidR="00D77DB3" w:rsidRDefault="00D77DB3" w:rsidP="00D77DB3">
      <w:r>
        <w:br/>
      </w:r>
      <w:r>
        <w:br/>
      </w:r>
      <w:r>
        <w:br/>
      </w:r>
    </w:p>
    <w:p w14:paraId="103A3DD2" w14:textId="77777777" w:rsidR="00D77DB3" w:rsidRDefault="00D77DB3" w:rsidP="00D77DB3">
      <w:pPr>
        <w:pStyle w:val="Ttulo1"/>
        <w:numPr>
          <w:ilvl w:val="0"/>
          <w:numId w:val="1"/>
        </w:numPr>
        <w:shd w:val="clear" w:color="auto" w:fill="D9D9D9"/>
        <w:spacing w:before="0" w:beforeAutospacing="0" w:after="0" w:afterAutospacing="0"/>
        <w:jc w:val="both"/>
        <w:textAlignment w:val="baseline"/>
        <w:rPr>
          <w:rFonts w:ascii="Arial" w:hAnsi="Arial" w:cs="Arial"/>
          <w:color w:val="000000"/>
        </w:rPr>
      </w:pPr>
      <w:r>
        <w:rPr>
          <w:rFonts w:ascii="Arial" w:hAnsi="Arial" w:cs="Arial"/>
          <w:color w:val="000000"/>
          <w:sz w:val="24"/>
          <w:szCs w:val="24"/>
        </w:rPr>
        <w:t>Demanda</w:t>
      </w:r>
    </w:p>
    <w:p w14:paraId="25626434" w14:textId="77777777" w:rsidR="00D77DB3" w:rsidRDefault="00D77DB3" w:rsidP="00D77DB3">
      <w:pPr>
        <w:spacing w:after="240"/>
        <w:rPr>
          <w:rFonts w:ascii="Times New Roman" w:hAnsi="Times New Roman" w:cs="Times New Roma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504"/>
      </w:tblGrid>
      <w:tr w:rsidR="00D77DB3" w14:paraId="414A767A" w14:textId="77777777" w:rsidTr="00D77DB3">
        <w:trPr>
          <w:jc w:val="center"/>
        </w:trPr>
        <w:tc>
          <w:tcPr>
            <w:tcW w:w="0" w:type="auto"/>
            <w:tcMar>
              <w:top w:w="0" w:type="dxa"/>
              <w:left w:w="70" w:type="dxa"/>
              <w:bottom w:w="0" w:type="dxa"/>
              <w:right w:w="70" w:type="dxa"/>
            </w:tcMar>
            <w:hideMark/>
          </w:tcPr>
          <w:p w14:paraId="4AAADA3C" w14:textId="77777777" w:rsidR="00D77DB3" w:rsidRDefault="00D77DB3">
            <w:pPr>
              <w:pStyle w:val="NormalWeb"/>
              <w:spacing w:before="0" w:beforeAutospacing="0" w:after="0" w:afterAutospacing="0"/>
              <w:jc w:val="both"/>
            </w:pPr>
            <w:r>
              <w:rPr>
                <w:rFonts w:ascii="Arial" w:hAnsi="Arial" w:cs="Arial"/>
                <w:color w:val="000000"/>
                <w:sz w:val="22"/>
                <w:szCs w:val="22"/>
              </w:rPr>
              <w:t xml:space="preserve">O setor Metal Mecânico é um dos que mantém seu crescimento nos últimos anos, e em </w:t>
            </w:r>
            <w:proofErr w:type="spellStart"/>
            <w:r>
              <w:rPr>
                <w:rFonts w:ascii="Arial" w:hAnsi="Arial" w:cs="Arial"/>
                <w:color w:val="000000"/>
                <w:sz w:val="22"/>
                <w:szCs w:val="22"/>
              </w:rPr>
              <w:t>conseqüência</w:t>
            </w:r>
            <w:proofErr w:type="spellEnd"/>
            <w:r>
              <w:rPr>
                <w:rFonts w:ascii="Arial" w:hAnsi="Arial" w:cs="Arial"/>
                <w:color w:val="000000"/>
                <w:sz w:val="22"/>
                <w:szCs w:val="22"/>
              </w:rPr>
              <w:t xml:space="preserve"> desse crescimento surgiram novas vagas a serem preenchidas, principalmente com o </w:t>
            </w:r>
            <w:proofErr w:type="gramStart"/>
            <w:r>
              <w:rPr>
                <w:rFonts w:ascii="Arial" w:hAnsi="Arial" w:cs="Arial"/>
                <w:color w:val="000000"/>
                <w:sz w:val="22"/>
                <w:szCs w:val="22"/>
              </w:rPr>
              <w:t>início  da</w:t>
            </w:r>
            <w:proofErr w:type="gramEnd"/>
            <w:r>
              <w:rPr>
                <w:rFonts w:ascii="Arial" w:hAnsi="Arial" w:cs="Arial"/>
                <w:color w:val="000000"/>
                <w:sz w:val="22"/>
                <w:szCs w:val="22"/>
              </w:rPr>
              <w:t xml:space="preserve"> duplicação da BR280, com a chegada da montadora BMW na cidade vizinha Araguari, e com novas fábricas se instalando ao longo da BR280 na região de Guaramirim.</w:t>
            </w:r>
          </w:p>
          <w:p w14:paraId="1783043E" w14:textId="77777777" w:rsidR="00D77DB3" w:rsidRDefault="00D77DB3"/>
          <w:p w14:paraId="18468D33" w14:textId="77777777" w:rsidR="00D77DB3" w:rsidRDefault="00D77DB3">
            <w:pPr>
              <w:pStyle w:val="NormalWeb"/>
              <w:spacing w:before="0" w:beforeAutospacing="0" w:after="0" w:afterAutospacing="0"/>
              <w:jc w:val="both"/>
            </w:pPr>
            <w:r>
              <w:rPr>
                <w:rFonts w:ascii="Arial" w:hAnsi="Arial" w:cs="Arial"/>
                <w:color w:val="000000"/>
                <w:sz w:val="22"/>
                <w:szCs w:val="22"/>
              </w:rPr>
              <w:t>Para os profissionais com formação técnica em Mecânica os principais segmentos do mercado que absorvem esse tipo de mão de obra são as empresas metalúrgicas fabricantes de peças, serviços, manutenção industrial, projetos mecânicos, processos de fabricação na área de usinagem Tornearia, Fresagem ou Centros de Usinagem CNC (Comando numérico computadorizado), assistência técnica entre outros.  </w:t>
            </w:r>
          </w:p>
          <w:p w14:paraId="65A3ACB9" w14:textId="77777777" w:rsidR="00D77DB3" w:rsidRDefault="00D77DB3"/>
          <w:p w14:paraId="5326352F" w14:textId="77777777" w:rsidR="00D77DB3" w:rsidRDefault="00D77DB3">
            <w:pPr>
              <w:pStyle w:val="NormalWeb"/>
              <w:spacing w:before="0" w:beforeAutospacing="0" w:after="0" w:afterAutospacing="0"/>
              <w:jc w:val="both"/>
            </w:pPr>
            <w:r>
              <w:rPr>
                <w:rFonts w:ascii="Arial" w:hAnsi="Arial" w:cs="Arial"/>
                <w:color w:val="000000"/>
                <w:sz w:val="22"/>
                <w:szCs w:val="22"/>
              </w:rPr>
              <w:t>O mercado de trabalho regional apresenta-se de forma bastante dinâmica. Seja pelo ingresso de novos trabalhadores no mercado ou pelo crescimento profissional dos já existentes. Esta dinâmica abre um amplo espaço para o desenvolvimento profissional seja pela formação técnica ou por qualificações específicas. </w:t>
            </w:r>
          </w:p>
          <w:p w14:paraId="7BD32F33" w14:textId="39DA27E5" w:rsidR="00D77DB3" w:rsidRDefault="00D77DB3">
            <w:pPr>
              <w:pStyle w:val="NormalWeb"/>
              <w:spacing w:before="0" w:beforeAutospacing="0" w:after="0" w:afterAutospacing="0"/>
              <w:jc w:val="both"/>
            </w:pPr>
            <w:r>
              <w:rPr>
                <w:rFonts w:ascii="Arial" w:hAnsi="Arial" w:cs="Arial"/>
                <w:noProof/>
                <w:color w:val="000000"/>
                <w:sz w:val="18"/>
                <w:szCs w:val="18"/>
                <w:bdr w:val="none" w:sz="0" w:space="0" w:color="auto" w:frame="1"/>
              </w:rPr>
              <w:drawing>
                <wp:inline distT="0" distB="0" distL="0" distR="0" wp14:anchorId="798CDF9E" wp14:editId="310C2452">
                  <wp:extent cx="5400040" cy="1994535"/>
                  <wp:effectExtent l="0" t="0" r="0" b="5715"/>
                  <wp:docPr id="4" name="Imagem 4" descr="gu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ara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1994535"/>
                          </a:xfrm>
                          <a:prstGeom prst="rect">
                            <a:avLst/>
                          </a:prstGeom>
                          <a:noFill/>
                          <a:ln>
                            <a:noFill/>
                          </a:ln>
                        </pic:spPr>
                      </pic:pic>
                    </a:graphicData>
                  </a:graphic>
                </wp:inline>
              </w:drawing>
            </w:r>
          </w:p>
          <w:p w14:paraId="6FC6C3A4" w14:textId="77777777" w:rsidR="00D77DB3" w:rsidRDefault="00D77DB3">
            <w:pPr>
              <w:pStyle w:val="NormalWeb"/>
              <w:spacing w:before="0" w:beforeAutospacing="0" w:after="0" w:afterAutospacing="0"/>
              <w:jc w:val="both"/>
            </w:pPr>
            <w:r>
              <w:rPr>
                <w:rFonts w:ascii="Arial" w:hAnsi="Arial" w:cs="Arial"/>
                <w:color w:val="000000"/>
                <w:sz w:val="18"/>
                <w:szCs w:val="18"/>
              </w:rPr>
              <w:t xml:space="preserve">Fonte: </w:t>
            </w:r>
            <w:proofErr w:type="spellStart"/>
            <w:r>
              <w:rPr>
                <w:rFonts w:ascii="Arial" w:hAnsi="Arial" w:cs="Arial"/>
                <w:color w:val="000000"/>
                <w:sz w:val="18"/>
                <w:szCs w:val="18"/>
              </w:rPr>
              <w:t>Guia:Guaramirim</w:t>
            </w:r>
            <w:proofErr w:type="spellEnd"/>
            <w:r>
              <w:rPr>
                <w:rFonts w:ascii="Arial" w:hAnsi="Arial" w:cs="Arial"/>
                <w:color w:val="000000"/>
                <w:sz w:val="18"/>
                <w:szCs w:val="18"/>
              </w:rPr>
              <w:t xml:space="preserve"> naturalmente estratégico</w:t>
            </w:r>
          </w:p>
          <w:p w14:paraId="374C5E31" w14:textId="77777777" w:rsidR="00D77DB3" w:rsidRDefault="00D77DB3"/>
          <w:p w14:paraId="07C66222" w14:textId="77777777" w:rsidR="00D77DB3" w:rsidRDefault="00D77DB3">
            <w:pPr>
              <w:pStyle w:val="NormalWeb"/>
              <w:spacing w:before="0" w:beforeAutospacing="0" w:after="0" w:afterAutospacing="0"/>
              <w:jc w:val="both"/>
            </w:pPr>
            <w:r>
              <w:rPr>
                <w:rFonts w:ascii="Arial" w:hAnsi="Arial" w:cs="Arial"/>
                <w:color w:val="000000"/>
                <w:sz w:val="22"/>
                <w:szCs w:val="22"/>
              </w:rPr>
              <w:t>A importância da projeção de novos empregos nos diversos segmento dá-se pelas grandes e médias empresas na região, necessitando de pessoas qualificadas.</w:t>
            </w:r>
          </w:p>
          <w:p w14:paraId="60AF6E25" w14:textId="77777777" w:rsidR="00D77DB3" w:rsidRDefault="00D77DB3">
            <w:pPr>
              <w:pStyle w:val="NormalWeb"/>
              <w:spacing w:before="0" w:beforeAutospacing="0" w:after="120" w:afterAutospacing="0"/>
              <w:jc w:val="both"/>
            </w:pPr>
            <w:r>
              <w:rPr>
                <w:rFonts w:ascii="Arial" w:hAnsi="Arial" w:cs="Arial"/>
                <w:color w:val="000000"/>
                <w:sz w:val="22"/>
                <w:szCs w:val="22"/>
              </w:rPr>
              <w:t xml:space="preserve">Das ocupações que apresentam um maior crescimento estimado para o período, e para as necessidades da região de </w:t>
            </w:r>
            <w:proofErr w:type="gramStart"/>
            <w:r>
              <w:rPr>
                <w:rFonts w:ascii="Arial" w:hAnsi="Arial" w:cs="Arial"/>
                <w:color w:val="000000"/>
                <w:sz w:val="22"/>
                <w:szCs w:val="22"/>
              </w:rPr>
              <w:t>Guaramirim,  o</w:t>
            </w:r>
            <w:proofErr w:type="gramEnd"/>
            <w:r>
              <w:rPr>
                <w:rFonts w:ascii="Arial" w:hAnsi="Arial" w:cs="Arial"/>
                <w:color w:val="000000"/>
                <w:sz w:val="22"/>
                <w:szCs w:val="22"/>
              </w:rPr>
              <w:t xml:space="preserve"> Técnico em Mecânica, é um dos que oferece oportunidade de sucesso, pois atualmente a cidade não apresenta nenhuma concorrência para esta área, sendo oferecido pela primeira vez o curso na cidade. </w:t>
            </w:r>
          </w:p>
          <w:p w14:paraId="45215955" w14:textId="77777777" w:rsidR="00D77DB3" w:rsidRDefault="00D77DB3">
            <w:pPr>
              <w:pStyle w:val="NormalWeb"/>
              <w:spacing w:before="0" w:beforeAutospacing="0" w:after="120" w:afterAutospacing="0"/>
              <w:jc w:val="both"/>
            </w:pPr>
            <w:r>
              <w:rPr>
                <w:rFonts w:ascii="Arial" w:hAnsi="Arial" w:cs="Arial"/>
                <w:color w:val="000000"/>
                <w:sz w:val="22"/>
                <w:szCs w:val="22"/>
              </w:rPr>
              <w:t xml:space="preserve">Em diversas reuniões com a ACIAG (Associação Industrial de Guaramirim), o presidente sr. </w:t>
            </w:r>
            <w:proofErr w:type="spellStart"/>
            <w:r>
              <w:rPr>
                <w:rFonts w:ascii="Arial" w:hAnsi="Arial" w:cs="Arial"/>
                <w:color w:val="000000"/>
                <w:sz w:val="22"/>
                <w:szCs w:val="22"/>
              </w:rPr>
              <w:t>Laurico</w:t>
            </w:r>
            <w:proofErr w:type="spellEnd"/>
            <w:r>
              <w:rPr>
                <w:rFonts w:ascii="Arial" w:hAnsi="Arial" w:cs="Arial"/>
                <w:color w:val="000000"/>
                <w:sz w:val="22"/>
                <w:szCs w:val="22"/>
              </w:rPr>
              <w:t xml:space="preserve"> </w:t>
            </w:r>
            <w:proofErr w:type="spellStart"/>
            <w:r>
              <w:rPr>
                <w:rFonts w:ascii="Arial" w:hAnsi="Arial" w:cs="Arial"/>
                <w:color w:val="000000"/>
                <w:sz w:val="22"/>
                <w:szCs w:val="22"/>
              </w:rPr>
              <w:t>Caviquioli</w:t>
            </w:r>
            <w:proofErr w:type="spellEnd"/>
            <w:r>
              <w:rPr>
                <w:rFonts w:ascii="Arial" w:hAnsi="Arial" w:cs="Arial"/>
                <w:color w:val="000000"/>
                <w:sz w:val="22"/>
                <w:szCs w:val="22"/>
              </w:rPr>
              <w:t xml:space="preserve"> (que também é proprietário da empresa </w:t>
            </w:r>
            <w:proofErr w:type="spellStart"/>
            <w:r>
              <w:rPr>
                <w:rFonts w:ascii="Arial" w:hAnsi="Arial" w:cs="Arial"/>
                <w:color w:val="000000"/>
                <w:sz w:val="22"/>
                <w:szCs w:val="22"/>
              </w:rPr>
              <w:t>Alenice</w:t>
            </w:r>
            <w:proofErr w:type="spellEnd"/>
            <w:r>
              <w:rPr>
                <w:rFonts w:ascii="Arial" w:hAnsi="Arial" w:cs="Arial"/>
                <w:color w:val="000000"/>
                <w:sz w:val="22"/>
                <w:szCs w:val="22"/>
              </w:rPr>
              <w:t xml:space="preserve">), juntamente com os demais associados, vem solicitando ao SENAI em Jaraguá do Sul, que ampliem a oferta de cursos técnicos na cidade, nas áreas de Mecânica, eletromecânica e vestuário.  Visto o crescimento e projeção da cidade com a </w:t>
            </w:r>
            <w:r>
              <w:rPr>
                <w:rFonts w:ascii="Arial" w:hAnsi="Arial" w:cs="Arial"/>
                <w:color w:val="000000"/>
                <w:sz w:val="22"/>
                <w:szCs w:val="22"/>
              </w:rPr>
              <w:lastRenderedPageBreak/>
              <w:t xml:space="preserve">instalação de novas </w:t>
            </w:r>
            <w:proofErr w:type="gramStart"/>
            <w:r>
              <w:rPr>
                <w:rFonts w:ascii="Arial" w:hAnsi="Arial" w:cs="Arial"/>
                <w:color w:val="000000"/>
                <w:sz w:val="22"/>
                <w:szCs w:val="22"/>
              </w:rPr>
              <w:t>industrias</w:t>
            </w:r>
            <w:proofErr w:type="gramEnd"/>
            <w:r>
              <w:rPr>
                <w:rFonts w:ascii="Arial" w:hAnsi="Arial" w:cs="Arial"/>
                <w:color w:val="000000"/>
                <w:sz w:val="22"/>
                <w:szCs w:val="22"/>
              </w:rPr>
              <w:t xml:space="preserve"> na Rodovia BR 280, que está em processo de duplicação, bem como a instalação de novas industrias nas cidades vizinhas, como a mais recente montadora BMW em Araquari, com previsão de </w:t>
            </w:r>
            <w:proofErr w:type="spellStart"/>
            <w:r>
              <w:rPr>
                <w:rFonts w:ascii="Arial" w:hAnsi="Arial" w:cs="Arial"/>
                <w:color w:val="000000"/>
                <w:sz w:val="22"/>
                <w:szCs w:val="22"/>
              </w:rPr>
              <w:t>inicio</w:t>
            </w:r>
            <w:proofErr w:type="spellEnd"/>
            <w:r>
              <w:rPr>
                <w:rFonts w:ascii="Arial" w:hAnsi="Arial" w:cs="Arial"/>
                <w:color w:val="000000"/>
                <w:sz w:val="22"/>
                <w:szCs w:val="22"/>
              </w:rPr>
              <w:t xml:space="preserve"> de produção para segundo semestre de 2014.  </w:t>
            </w:r>
          </w:p>
          <w:p w14:paraId="2B6CEE31" w14:textId="77777777" w:rsidR="00D77DB3" w:rsidRDefault="00D77DB3">
            <w:pPr>
              <w:pStyle w:val="NormalWeb"/>
              <w:spacing w:before="0" w:beforeAutospacing="0" w:after="120" w:afterAutospacing="0"/>
              <w:jc w:val="both"/>
            </w:pPr>
            <w:r>
              <w:rPr>
                <w:rFonts w:ascii="Arial" w:hAnsi="Arial" w:cs="Arial"/>
                <w:color w:val="000000"/>
                <w:sz w:val="22"/>
                <w:szCs w:val="22"/>
              </w:rPr>
              <w:t xml:space="preserve">A prefeitura, representada pelo Prefeito Lauro e secretaria de desenvolvimento econômico sr. Moacir Mafra, também estão em parceria com o SENAI para </w:t>
            </w:r>
            <w:proofErr w:type="gramStart"/>
            <w:r>
              <w:rPr>
                <w:rFonts w:ascii="Arial" w:hAnsi="Arial" w:cs="Arial"/>
                <w:color w:val="000000"/>
                <w:sz w:val="22"/>
                <w:szCs w:val="22"/>
              </w:rPr>
              <w:t>que  seja</w:t>
            </w:r>
            <w:proofErr w:type="gramEnd"/>
            <w:r>
              <w:rPr>
                <w:rFonts w:ascii="Arial" w:hAnsi="Arial" w:cs="Arial"/>
                <w:color w:val="000000"/>
                <w:sz w:val="22"/>
                <w:szCs w:val="22"/>
              </w:rPr>
              <w:t xml:space="preserve"> oferecido cursos nas áreas solicitadas neste projeto, pois é um dos planos deste mandato aumentar a oferta de cursos profissionalizantes para jovens e adultos, com a perspectiva de permanecerem em Guaramirim para os estudos e para o trabalho. </w:t>
            </w:r>
          </w:p>
          <w:p w14:paraId="0CFA9F40" w14:textId="77777777" w:rsidR="00D77DB3" w:rsidRDefault="00D77DB3">
            <w:pPr>
              <w:pStyle w:val="NormalWeb"/>
              <w:spacing w:before="0" w:beforeAutospacing="0" w:after="120" w:afterAutospacing="0"/>
              <w:jc w:val="both"/>
            </w:pPr>
            <w:r>
              <w:rPr>
                <w:rFonts w:ascii="Arial" w:hAnsi="Arial" w:cs="Arial"/>
                <w:color w:val="000000"/>
                <w:sz w:val="22"/>
                <w:szCs w:val="22"/>
              </w:rPr>
              <w:t>Outro aspecto, é que a partir deste ano (2013) estamos formando para o mercado 4 turmas de aprendizes nas áreas de ajustagem mecânica e Vestuário, e que são potenciais alunos para os cursos técnicos.</w:t>
            </w:r>
          </w:p>
          <w:p w14:paraId="05BC1EBD" w14:textId="77777777" w:rsidR="00D77DB3" w:rsidRDefault="00D77DB3">
            <w:pPr>
              <w:pStyle w:val="NormalWeb"/>
              <w:spacing w:before="0" w:beforeAutospacing="0" w:after="120" w:afterAutospacing="0"/>
              <w:jc w:val="both"/>
            </w:pPr>
            <w:r>
              <w:rPr>
                <w:rFonts w:ascii="Arial" w:hAnsi="Arial" w:cs="Arial"/>
                <w:color w:val="FF0000"/>
                <w:sz w:val="22"/>
                <w:szCs w:val="22"/>
              </w:rPr>
              <w:t> </w:t>
            </w:r>
            <w:r>
              <w:rPr>
                <w:rFonts w:ascii="Arial" w:hAnsi="Arial" w:cs="Arial"/>
                <w:color w:val="000000"/>
                <w:sz w:val="22"/>
                <w:szCs w:val="22"/>
              </w:rPr>
              <w:t>Considerando o vasto campo de atuação e o grande número de empresas existentes em nossa região, justifica-se a criação no SENAI/SC – Guaramirim do curso Técnico em Mecânica.</w:t>
            </w:r>
          </w:p>
          <w:p w14:paraId="1CF3ECE3" w14:textId="77777777" w:rsidR="00D77DB3" w:rsidRDefault="00D77DB3"/>
          <w:p w14:paraId="54D38B18" w14:textId="77777777" w:rsidR="00D77DB3" w:rsidRDefault="00D77DB3">
            <w:pPr>
              <w:pStyle w:val="NormalWeb"/>
              <w:spacing w:before="0" w:beforeAutospacing="0" w:after="120" w:afterAutospacing="0"/>
              <w:jc w:val="both"/>
            </w:pPr>
            <w:r>
              <w:rPr>
                <w:rFonts w:ascii="Arial" w:hAnsi="Arial" w:cs="Arial"/>
                <w:color w:val="000000"/>
                <w:sz w:val="22"/>
                <w:szCs w:val="22"/>
              </w:rPr>
              <w:t>Exemplo de empresas de Guaramirim que podem contratar ou necessitam de profissionais:</w:t>
            </w:r>
          </w:p>
          <w:p w14:paraId="528BEE43" w14:textId="77777777" w:rsidR="00D77DB3" w:rsidRDefault="00D77DB3">
            <w:pPr>
              <w:pStyle w:val="NormalWeb"/>
              <w:spacing w:before="0" w:beforeAutospacing="0" w:after="120" w:afterAutospacing="0"/>
              <w:jc w:val="both"/>
            </w:pPr>
            <w:r>
              <w:rPr>
                <w:rFonts w:ascii="Arial" w:hAnsi="Arial" w:cs="Arial"/>
                <w:color w:val="000000"/>
                <w:sz w:val="22"/>
                <w:szCs w:val="22"/>
              </w:rPr>
              <w:t>- WEG </w:t>
            </w:r>
          </w:p>
          <w:p w14:paraId="5D40524F" w14:textId="77777777" w:rsidR="00D77DB3" w:rsidRDefault="00D77DB3">
            <w:pPr>
              <w:pStyle w:val="NormalWeb"/>
              <w:spacing w:before="0" w:beforeAutospacing="0" w:after="120" w:afterAutospacing="0"/>
              <w:jc w:val="both"/>
            </w:pPr>
            <w:r>
              <w:rPr>
                <w:rFonts w:ascii="Arial" w:hAnsi="Arial" w:cs="Arial"/>
                <w:color w:val="000000"/>
                <w:sz w:val="22"/>
                <w:szCs w:val="22"/>
              </w:rPr>
              <w:t>- IMAM Metalúrgica</w:t>
            </w:r>
          </w:p>
          <w:p w14:paraId="07A295F7" w14:textId="77777777" w:rsidR="00D77DB3" w:rsidRDefault="00D77DB3">
            <w:pPr>
              <w:pStyle w:val="NormalWeb"/>
              <w:spacing w:before="0" w:beforeAutospacing="0" w:after="120" w:afterAutospacing="0"/>
              <w:jc w:val="both"/>
            </w:pPr>
            <w:r>
              <w:rPr>
                <w:rFonts w:ascii="Arial" w:hAnsi="Arial" w:cs="Arial"/>
                <w:color w:val="000000"/>
                <w:sz w:val="22"/>
                <w:szCs w:val="22"/>
              </w:rPr>
              <w:t>- Tecno têmpera</w:t>
            </w:r>
          </w:p>
          <w:p w14:paraId="035FE27A" w14:textId="77777777" w:rsidR="00D77DB3" w:rsidRDefault="00D77DB3">
            <w:pPr>
              <w:pStyle w:val="NormalWeb"/>
              <w:spacing w:before="0" w:beforeAutospacing="0" w:after="120" w:afterAutospacing="0"/>
              <w:jc w:val="both"/>
            </w:pPr>
            <w:r>
              <w:rPr>
                <w:rFonts w:ascii="Arial" w:hAnsi="Arial" w:cs="Arial"/>
                <w:color w:val="000000"/>
                <w:sz w:val="22"/>
                <w:szCs w:val="22"/>
              </w:rPr>
              <w:t xml:space="preserve">- </w:t>
            </w:r>
            <w:proofErr w:type="spellStart"/>
            <w:r>
              <w:rPr>
                <w:rFonts w:ascii="Arial" w:hAnsi="Arial" w:cs="Arial"/>
                <w:color w:val="000000"/>
                <w:sz w:val="22"/>
                <w:szCs w:val="22"/>
              </w:rPr>
              <w:t>Mannes</w:t>
            </w:r>
            <w:proofErr w:type="spellEnd"/>
            <w:r>
              <w:rPr>
                <w:rFonts w:ascii="Arial" w:hAnsi="Arial" w:cs="Arial"/>
                <w:color w:val="000000"/>
                <w:sz w:val="22"/>
                <w:szCs w:val="22"/>
              </w:rPr>
              <w:t xml:space="preserve"> estofados</w:t>
            </w:r>
          </w:p>
          <w:p w14:paraId="10800936" w14:textId="77777777" w:rsidR="00D77DB3" w:rsidRDefault="00D77DB3">
            <w:pPr>
              <w:pStyle w:val="NormalWeb"/>
              <w:spacing w:before="0" w:beforeAutospacing="0" w:after="120" w:afterAutospacing="0"/>
              <w:jc w:val="both"/>
            </w:pPr>
            <w:r>
              <w:rPr>
                <w:rFonts w:ascii="Arial" w:hAnsi="Arial" w:cs="Arial"/>
                <w:color w:val="000000"/>
                <w:sz w:val="22"/>
                <w:szCs w:val="22"/>
              </w:rPr>
              <w:t>- Lunender</w:t>
            </w:r>
          </w:p>
          <w:p w14:paraId="1AEE1A83" w14:textId="77777777" w:rsidR="00D77DB3" w:rsidRDefault="00D77DB3">
            <w:pPr>
              <w:pStyle w:val="NormalWeb"/>
              <w:spacing w:before="0" w:beforeAutospacing="0" w:after="120" w:afterAutospacing="0"/>
              <w:jc w:val="both"/>
            </w:pPr>
            <w:r>
              <w:rPr>
                <w:rFonts w:ascii="Arial" w:hAnsi="Arial" w:cs="Arial"/>
                <w:color w:val="000000"/>
                <w:sz w:val="22"/>
                <w:szCs w:val="22"/>
              </w:rPr>
              <w:t xml:space="preserve">- </w:t>
            </w:r>
            <w:proofErr w:type="spellStart"/>
            <w:r>
              <w:rPr>
                <w:rFonts w:ascii="Arial" w:hAnsi="Arial" w:cs="Arial"/>
                <w:color w:val="000000"/>
                <w:sz w:val="22"/>
                <w:szCs w:val="22"/>
              </w:rPr>
              <w:t>Centerline</w:t>
            </w:r>
            <w:proofErr w:type="spellEnd"/>
            <w:r>
              <w:rPr>
                <w:rFonts w:ascii="Arial" w:hAnsi="Arial" w:cs="Arial"/>
                <w:color w:val="000000"/>
                <w:sz w:val="22"/>
                <w:szCs w:val="22"/>
              </w:rPr>
              <w:t xml:space="preserve"> Brasil ltda.</w:t>
            </w:r>
          </w:p>
          <w:p w14:paraId="3B7BC86A" w14:textId="77777777" w:rsidR="00D77DB3" w:rsidRDefault="00D77DB3">
            <w:pPr>
              <w:pStyle w:val="NormalWeb"/>
              <w:spacing w:before="0" w:beforeAutospacing="0" w:after="120" w:afterAutospacing="0"/>
              <w:jc w:val="both"/>
            </w:pPr>
            <w:r>
              <w:rPr>
                <w:rFonts w:ascii="Arial" w:hAnsi="Arial" w:cs="Arial"/>
                <w:color w:val="000000"/>
                <w:sz w:val="22"/>
                <w:szCs w:val="22"/>
              </w:rPr>
              <w:t xml:space="preserve">- </w:t>
            </w:r>
            <w:proofErr w:type="spellStart"/>
            <w:r>
              <w:rPr>
                <w:rFonts w:ascii="Arial" w:hAnsi="Arial" w:cs="Arial"/>
                <w:color w:val="000000"/>
                <w:sz w:val="22"/>
                <w:szCs w:val="22"/>
              </w:rPr>
              <w:t>Renk</w:t>
            </w:r>
            <w:proofErr w:type="spellEnd"/>
            <w:r>
              <w:rPr>
                <w:rFonts w:ascii="Arial" w:hAnsi="Arial" w:cs="Arial"/>
                <w:color w:val="000000"/>
                <w:sz w:val="22"/>
                <w:szCs w:val="22"/>
              </w:rPr>
              <w:t xml:space="preserve"> Mancais do Brasil ltda.</w:t>
            </w:r>
          </w:p>
          <w:p w14:paraId="16C46686" w14:textId="77777777" w:rsidR="00D77DB3" w:rsidRDefault="00D77DB3">
            <w:pPr>
              <w:pStyle w:val="NormalWeb"/>
              <w:spacing w:before="0" w:beforeAutospacing="0" w:after="120" w:afterAutospacing="0"/>
              <w:jc w:val="both"/>
            </w:pPr>
            <w:r>
              <w:rPr>
                <w:rFonts w:ascii="Arial" w:hAnsi="Arial" w:cs="Arial"/>
                <w:color w:val="000000"/>
                <w:sz w:val="22"/>
                <w:szCs w:val="22"/>
              </w:rPr>
              <w:t xml:space="preserve">- </w:t>
            </w:r>
            <w:proofErr w:type="spellStart"/>
            <w:r>
              <w:rPr>
                <w:rFonts w:ascii="Arial" w:hAnsi="Arial" w:cs="Arial"/>
                <w:color w:val="000000"/>
                <w:sz w:val="22"/>
                <w:szCs w:val="22"/>
              </w:rPr>
              <w:t>Lift</w:t>
            </w:r>
            <w:proofErr w:type="spellEnd"/>
            <w:r>
              <w:rPr>
                <w:rFonts w:ascii="Arial" w:hAnsi="Arial" w:cs="Arial"/>
                <w:color w:val="000000"/>
                <w:sz w:val="22"/>
                <w:szCs w:val="22"/>
              </w:rPr>
              <w:t xml:space="preserve"> Center</w:t>
            </w:r>
          </w:p>
          <w:p w14:paraId="079DD842" w14:textId="77777777" w:rsidR="00D77DB3" w:rsidRDefault="00D77DB3">
            <w:pPr>
              <w:pStyle w:val="NormalWeb"/>
              <w:spacing w:before="0" w:beforeAutospacing="0" w:after="120" w:afterAutospacing="0"/>
              <w:jc w:val="both"/>
            </w:pPr>
            <w:r>
              <w:rPr>
                <w:rFonts w:ascii="Arial" w:hAnsi="Arial" w:cs="Arial"/>
                <w:color w:val="000000"/>
                <w:sz w:val="22"/>
                <w:szCs w:val="22"/>
              </w:rPr>
              <w:t xml:space="preserve">- </w:t>
            </w:r>
            <w:proofErr w:type="spellStart"/>
            <w:r>
              <w:rPr>
                <w:rFonts w:ascii="Arial" w:hAnsi="Arial" w:cs="Arial"/>
                <w:color w:val="000000"/>
                <w:sz w:val="22"/>
                <w:szCs w:val="22"/>
              </w:rPr>
              <w:t>Alenice</w:t>
            </w:r>
            <w:proofErr w:type="spellEnd"/>
            <w:r>
              <w:rPr>
                <w:rFonts w:ascii="Arial" w:hAnsi="Arial" w:cs="Arial"/>
                <w:color w:val="000000"/>
                <w:sz w:val="22"/>
                <w:szCs w:val="22"/>
              </w:rPr>
              <w:t xml:space="preserve"> Têxtil</w:t>
            </w:r>
          </w:p>
          <w:p w14:paraId="4D7E0A95" w14:textId="77777777" w:rsidR="00D77DB3" w:rsidRDefault="00D77DB3">
            <w:pPr>
              <w:pStyle w:val="NormalWeb"/>
              <w:spacing w:before="0" w:beforeAutospacing="0" w:after="120" w:afterAutospacing="0"/>
              <w:jc w:val="both"/>
            </w:pPr>
            <w:r>
              <w:rPr>
                <w:rFonts w:ascii="Arial" w:hAnsi="Arial" w:cs="Arial"/>
                <w:color w:val="000000"/>
                <w:sz w:val="22"/>
                <w:szCs w:val="22"/>
              </w:rPr>
              <w:t xml:space="preserve">- Antares Estruturas </w:t>
            </w:r>
            <w:proofErr w:type="spellStart"/>
            <w:r>
              <w:rPr>
                <w:rFonts w:ascii="Arial" w:hAnsi="Arial" w:cs="Arial"/>
                <w:color w:val="000000"/>
                <w:sz w:val="22"/>
                <w:szCs w:val="22"/>
              </w:rPr>
              <w:t>Pré</w:t>
            </w:r>
            <w:proofErr w:type="spellEnd"/>
            <w:r>
              <w:rPr>
                <w:rFonts w:ascii="Arial" w:hAnsi="Arial" w:cs="Arial"/>
                <w:color w:val="000000"/>
                <w:sz w:val="22"/>
                <w:szCs w:val="22"/>
              </w:rPr>
              <w:t xml:space="preserve"> Fabricadas</w:t>
            </w:r>
          </w:p>
          <w:p w14:paraId="7768CF37" w14:textId="77777777" w:rsidR="00D77DB3" w:rsidRDefault="00D77DB3">
            <w:pPr>
              <w:pStyle w:val="NormalWeb"/>
              <w:spacing w:before="0" w:beforeAutospacing="0" w:after="120" w:afterAutospacing="0"/>
              <w:jc w:val="both"/>
            </w:pPr>
            <w:r>
              <w:rPr>
                <w:rFonts w:ascii="Arial" w:hAnsi="Arial" w:cs="Arial"/>
                <w:color w:val="000000"/>
                <w:sz w:val="22"/>
                <w:szCs w:val="22"/>
              </w:rPr>
              <w:t xml:space="preserve">- </w:t>
            </w:r>
            <w:proofErr w:type="spellStart"/>
            <w:r>
              <w:rPr>
                <w:rFonts w:ascii="Arial" w:hAnsi="Arial" w:cs="Arial"/>
                <w:color w:val="000000"/>
                <w:sz w:val="22"/>
                <w:szCs w:val="22"/>
              </w:rPr>
              <w:t>Cepi</w:t>
            </w:r>
            <w:proofErr w:type="spellEnd"/>
            <w:r>
              <w:rPr>
                <w:rFonts w:ascii="Arial" w:hAnsi="Arial" w:cs="Arial"/>
                <w:color w:val="000000"/>
                <w:sz w:val="22"/>
                <w:szCs w:val="22"/>
              </w:rPr>
              <w:t xml:space="preserve"> pó Pinturas</w:t>
            </w:r>
          </w:p>
          <w:p w14:paraId="0AE27010" w14:textId="77777777" w:rsidR="00D77DB3" w:rsidRDefault="00D77DB3">
            <w:pPr>
              <w:pStyle w:val="NormalWeb"/>
              <w:spacing w:before="0" w:beforeAutospacing="0" w:after="120" w:afterAutospacing="0"/>
              <w:jc w:val="both"/>
            </w:pPr>
            <w:r>
              <w:rPr>
                <w:rFonts w:ascii="Arial" w:hAnsi="Arial" w:cs="Arial"/>
                <w:color w:val="000000"/>
                <w:sz w:val="22"/>
                <w:szCs w:val="22"/>
              </w:rPr>
              <w:t xml:space="preserve">- </w:t>
            </w:r>
            <w:proofErr w:type="spellStart"/>
            <w:r>
              <w:rPr>
                <w:rFonts w:ascii="Arial" w:hAnsi="Arial" w:cs="Arial"/>
                <w:color w:val="000000"/>
                <w:sz w:val="22"/>
                <w:szCs w:val="22"/>
              </w:rPr>
              <w:t>Nitrion</w:t>
            </w:r>
            <w:proofErr w:type="spellEnd"/>
            <w:r>
              <w:rPr>
                <w:rFonts w:ascii="Arial" w:hAnsi="Arial" w:cs="Arial"/>
                <w:color w:val="000000"/>
                <w:sz w:val="22"/>
                <w:szCs w:val="22"/>
              </w:rPr>
              <w:t> </w:t>
            </w:r>
          </w:p>
          <w:p w14:paraId="2BF1CBB0" w14:textId="77777777" w:rsidR="00D77DB3" w:rsidRDefault="00D77DB3">
            <w:pPr>
              <w:pStyle w:val="NormalWeb"/>
              <w:spacing w:before="0" w:beforeAutospacing="0" w:after="120" w:afterAutospacing="0"/>
              <w:jc w:val="both"/>
            </w:pPr>
            <w:r>
              <w:rPr>
                <w:rFonts w:ascii="Arial" w:hAnsi="Arial" w:cs="Arial"/>
                <w:color w:val="000000"/>
                <w:sz w:val="22"/>
                <w:szCs w:val="22"/>
              </w:rPr>
              <w:t>- Zanotti </w:t>
            </w:r>
          </w:p>
          <w:p w14:paraId="761FE96A" w14:textId="77777777" w:rsidR="00D77DB3" w:rsidRDefault="00D77DB3"/>
        </w:tc>
      </w:tr>
    </w:tbl>
    <w:p w14:paraId="60B0009B" w14:textId="77777777" w:rsidR="00D77DB3" w:rsidRDefault="00D77DB3" w:rsidP="00D77DB3">
      <w:r>
        <w:lastRenderedPageBreak/>
        <w:br/>
      </w:r>
      <w:r>
        <w:br/>
      </w:r>
    </w:p>
    <w:p w14:paraId="5B1435CA" w14:textId="37F1DD4C" w:rsidR="00D77DB3" w:rsidRDefault="00D77DB3" w:rsidP="00CD0C0A">
      <w:pPr>
        <w:pStyle w:val="Ttulo1"/>
        <w:numPr>
          <w:ilvl w:val="0"/>
          <w:numId w:val="12"/>
        </w:numPr>
        <w:shd w:val="clear" w:color="auto" w:fill="D9D9D9"/>
        <w:spacing w:before="0" w:beforeAutospacing="0" w:after="0" w:afterAutospacing="0"/>
        <w:jc w:val="both"/>
        <w:textAlignment w:val="baseline"/>
        <w:rPr>
          <w:rFonts w:ascii="Arial" w:hAnsi="Arial" w:cs="Arial"/>
          <w:color w:val="000000"/>
        </w:rPr>
      </w:pPr>
      <w:r>
        <w:rPr>
          <w:rFonts w:ascii="Arial" w:hAnsi="Arial" w:cs="Arial"/>
          <w:color w:val="000000"/>
          <w:sz w:val="24"/>
          <w:szCs w:val="24"/>
        </w:rPr>
        <w:t>Justificativa e objetivos do curso</w:t>
      </w:r>
    </w:p>
    <w:p w14:paraId="31606D69" w14:textId="77777777" w:rsidR="00D77DB3" w:rsidRDefault="00D77DB3" w:rsidP="00D77DB3">
      <w:pPr>
        <w:spacing w:after="240"/>
        <w:rPr>
          <w:rFonts w:ascii="Times New Roman" w:hAnsi="Times New Roman" w:cs="Times New Roma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504"/>
      </w:tblGrid>
      <w:tr w:rsidR="00D77DB3" w14:paraId="57ADC866" w14:textId="77777777" w:rsidTr="00D77DB3">
        <w:trPr>
          <w:jc w:val="center"/>
        </w:trPr>
        <w:tc>
          <w:tcPr>
            <w:tcW w:w="0" w:type="auto"/>
            <w:tcMar>
              <w:top w:w="0" w:type="dxa"/>
              <w:left w:w="70" w:type="dxa"/>
              <w:bottom w:w="0" w:type="dxa"/>
              <w:right w:w="70" w:type="dxa"/>
            </w:tcMar>
            <w:hideMark/>
          </w:tcPr>
          <w:p w14:paraId="5B52259E" w14:textId="77777777" w:rsidR="00D77DB3" w:rsidRDefault="00D77DB3">
            <w:pPr>
              <w:pStyle w:val="NormalWeb"/>
              <w:spacing w:before="0" w:beforeAutospacing="0" w:after="0" w:afterAutospacing="0"/>
              <w:jc w:val="both"/>
            </w:pPr>
            <w:r>
              <w:rPr>
                <w:rFonts w:ascii="Arial" w:hAnsi="Arial" w:cs="Arial"/>
                <w:color w:val="000000"/>
                <w:sz w:val="22"/>
                <w:szCs w:val="22"/>
              </w:rPr>
              <w:t xml:space="preserve">O município de Guaramirim está situado no estado de Santa Catarina, um dos mais desenvolvidos do Brasil. Guaramirim está estrategicamente localizada no centro dos principais polos industriais do estado, cortada por rodovias federal (BR280), estadual (SC108), e </w:t>
            </w:r>
            <w:proofErr w:type="spellStart"/>
            <w:r>
              <w:rPr>
                <w:rFonts w:ascii="Arial" w:hAnsi="Arial" w:cs="Arial"/>
                <w:color w:val="000000"/>
                <w:sz w:val="22"/>
                <w:szCs w:val="22"/>
              </w:rPr>
              <w:t>municpais</w:t>
            </w:r>
            <w:proofErr w:type="spellEnd"/>
            <w:r>
              <w:rPr>
                <w:rFonts w:ascii="Arial" w:hAnsi="Arial" w:cs="Arial"/>
                <w:color w:val="000000"/>
                <w:sz w:val="22"/>
                <w:szCs w:val="22"/>
              </w:rPr>
              <w:t xml:space="preserve">, que formam um corredor de exportação, ligando-a ao planalto catarinense e aos mais modernos portos para cargas em containers, break bulk e a granel. Está próximo dos aeroportos internacionais de São José dos Pinhais (169 km), Florianópolis (180km0, e domésticos de Navegantes, Blumenau e Joinville. A ferrovia </w:t>
            </w:r>
            <w:r>
              <w:rPr>
                <w:rFonts w:ascii="Arial" w:hAnsi="Arial" w:cs="Arial"/>
                <w:color w:val="000000"/>
                <w:sz w:val="22"/>
                <w:szCs w:val="22"/>
              </w:rPr>
              <w:lastRenderedPageBreak/>
              <w:t xml:space="preserve">conecta o município diretamente com a zona retro do porto de São Francisco do Sul. Guaramirim é uma referência com diferencial logístico inigualável e muito sedutora aos olhos de investidores nacionais e internacionais. Possui mais de 12.000 trabalhadores com carteira assinada, e com um IDH de 0,822.  Teve um crescimento econômico em 2011 de 9,9%. Seu </w:t>
            </w:r>
            <w:proofErr w:type="spellStart"/>
            <w:r>
              <w:rPr>
                <w:rFonts w:ascii="Arial" w:hAnsi="Arial" w:cs="Arial"/>
                <w:color w:val="000000"/>
                <w:sz w:val="22"/>
                <w:szCs w:val="22"/>
              </w:rPr>
              <w:t>pólo</w:t>
            </w:r>
            <w:proofErr w:type="spellEnd"/>
            <w:r>
              <w:rPr>
                <w:rFonts w:ascii="Arial" w:hAnsi="Arial" w:cs="Arial"/>
                <w:color w:val="000000"/>
                <w:sz w:val="22"/>
                <w:szCs w:val="22"/>
              </w:rPr>
              <w:t xml:space="preserve"> industrial está focado em metal mecânico, têxtil, química, agricultura e outros. O curso irá trazer mais desenvolvimento ao município, com profissionais da própria cidade e atraindo de outras localidades, bem como novas </w:t>
            </w:r>
            <w:proofErr w:type="gramStart"/>
            <w:r>
              <w:rPr>
                <w:rFonts w:ascii="Arial" w:hAnsi="Arial" w:cs="Arial"/>
                <w:color w:val="000000"/>
                <w:sz w:val="22"/>
                <w:szCs w:val="22"/>
              </w:rPr>
              <w:t>industrias</w:t>
            </w:r>
            <w:proofErr w:type="gramEnd"/>
          </w:p>
          <w:p w14:paraId="7979FB62" w14:textId="77777777" w:rsidR="00D77DB3" w:rsidRDefault="00D77DB3">
            <w:pPr>
              <w:spacing w:after="240"/>
            </w:pPr>
          </w:p>
        </w:tc>
      </w:tr>
    </w:tbl>
    <w:p w14:paraId="40EDDD2D" w14:textId="55FEB2D5" w:rsidR="00D77DB3" w:rsidRDefault="00CD0C0A" w:rsidP="00CD0C0A">
      <w:pPr>
        <w:pStyle w:val="Ttulo1"/>
        <w:numPr>
          <w:ilvl w:val="0"/>
          <w:numId w:val="13"/>
        </w:numPr>
        <w:shd w:val="clear" w:color="auto" w:fill="D9D9D9"/>
        <w:spacing w:before="0" w:beforeAutospacing="0" w:after="0" w:afterAutospacing="0"/>
        <w:jc w:val="both"/>
        <w:textAlignment w:val="baseline"/>
        <w:rPr>
          <w:rFonts w:ascii="Arial" w:hAnsi="Arial" w:cs="Arial"/>
          <w:color w:val="000000"/>
        </w:rPr>
      </w:pPr>
      <w:r>
        <w:rPr>
          <w:rFonts w:ascii="Arial" w:hAnsi="Arial" w:cs="Arial"/>
          <w:color w:val="000000"/>
          <w:sz w:val="24"/>
          <w:szCs w:val="24"/>
        </w:rPr>
        <w:lastRenderedPageBreak/>
        <w:t xml:space="preserve">- </w:t>
      </w:r>
      <w:r w:rsidR="00D77DB3">
        <w:rPr>
          <w:rFonts w:ascii="Arial" w:hAnsi="Arial" w:cs="Arial"/>
          <w:color w:val="000000"/>
          <w:sz w:val="24"/>
          <w:szCs w:val="24"/>
        </w:rPr>
        <w:t>Requisitos de acesso</w:t>
      </w:r>
    </w:p>
    <w:p w14:paraId="004AE550" w14:textId="77777777" w:rsidR="00D77DB3" w:rsidRDefault="00D77DB3" w:rsidP="00D77DB3">
      <w:pPr>
        <w:rPr>
          <w:rFonts w:ascii="Times New Roman" w:hAnsi="Times New Roman" w:cs="Times New Roma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504"/>
      </w:tblGrid>
      <w:tr w:rsidR="00D77DB3" w14:paraId="08ABCB87" w14:textId="77777777" w:rsidTr="00D77DB3">
        <w:trPr>
          <w:jc w:val="center"/>
        </w:trPr>
        <w:tc>
          <w:tcPr>
            <w:tcW w:w="0" w:type="auto"/>
            <w:tcMar>
              <w:top w:w="0" w:type="dxa"/>
              <w:left w:w="70" w:type="dxa"/>
              <w:bottom w:w="0" w:type="dxa"/>
              <w:right w:w="70" w:type="dxa"/>
            </w:tcMar>
            <w:hideMark/>
          </w:tcPr>
          <w:p w14:paraId="544BD8FF" w14:textId="77777777" w:rsidR="00D77DB3" w:rsidRDefault="00D77DB3"/>
          <w:p w14:paraId="7CD08B8C" w14:textId="77777777" w:rsidR="00D77DB3" w:rsidRDefault="00D77DB3">
            <w:pPr>
              <w:pStyle w:val="NormalWeb"/>
              <w:spacing w:before="120" w:beforeAutospacing="0" w:after="0" w:afterAutospacing="0"/>
              <w:jc w:val="both"/>
            </w:pPr>
            <w:r>
              <w:rPr>
                <w:rFonts w:ascii="Arial" w:hAnsi="Arial" w:cs="Arial"/>
                <w:color w:val="000000"/>
                <w:sz w:val="22"/>
                <w:szCs w:val="22"/>
              </w:rPr>
              <w:t>Para acesso ao Curso Técnico em Mecânica o candidato deverá atender os seguintes requisitos:</w:t>
            </w:r>
          </w:p>
          <w:p w14:paraId="67866B13" w14:textId="77777777" w:rsidR="00D77DB3" w:rsidRDefault="00D77DB3">
            <w:pPr>
              <w:pStyle w:val="NormalWeb"/>
              <w:spacing w:before="120" w:beforeAutospacing="0" w:after="0" w:afterAutospacing="0"/>
              <w:jc w:val="both"/>
            </w:pPr>
            <w:r>
              <w:rPr>
                <w:rFonts w:ascii="Arial" w:hAnsi="Arial" w:cs="Arial"/>
                <w:b/>
                <w:bCs/>
                <w:color w:val="000000"/>
                <w:sz w:val="22"/>
                <w:szCs w:val="22"/>
              </w:rPr>
              <w:t>Escolaridade mínima:</w:t>
            </w:r>
            <w:r>
              <w:rPr>
                <w:rFonts w:ascii="Arial" w:hAnsi="Arial" w:cs="Arial"/>
                <w:color w:val="000000"/>
                <w:sz w:val="22"/>
                <w:szCs w:val="22"/>
              </w:rPr>
              <w:t xml:space="preserve"> Candidatos matriculados no 2º ano do Ensino Médio ou de Estudos Equivalentes.</w:t>
            </w:r>
          </w:p>
          <w:p w14:paraId="2AC6A36D" w14:textId="77777777" w:rsidR="00D77DB3" w:rsidRDefault="00D77DB3">
            <w:pPr>
              <w:pStyle w:val="NormalWeb"/>
              <w:spacing w:before="120" w:beforeAutospacing="0" w:after="0" w:afterAutospacing="0"/>
              <w:jc w:val="both"/>
            </w:pPr>
            <w:r>
              <w:rPr>
                <w:rFonts w:ascii="Arial" w:hAnsi="Arial" w:cs="Arial"/>
                <w:b/>
                <w:bCs/>
                <w:color w:val="000000"/>
                <w:sz w:val="22"/>
                <w:szCs w:val="22"/>
              </w:rPr>
              <w:t xml:space="preserve">Vagas abertas à comunidade: </w:t>
            </w:r>
            <w:r>
              <w:rPr>
                <w:rFonts w:ascii="Arial" w:hAnsi="Arial" w:cs="Arial"/>
                <w:b/>
                <w:bCs/>
                <w:color w:val="000000"/>
              </w:rPr>
              <w:t> </w:t>
            </w:r>
            <w:r>
              <w:rPr>
                <w:rFonts w:ascii="Arial" w:hAnsi="Arial" w:cs="Arial"/>
                <w:color w:val="000000"/>
                <w:sz w:val="22"/>
                <w:szCs w:val="22"/>
              </w:rPr>
              <w:t>a seleção será realizada por ordem de inscrição, sendo convocados para a matricula os candidatos inscritos até o limite de vagas disponíveis para cada curso.</w:t>
            </w:r>
          </w:p>
          <w:p w14:paraId="2178592D" w14:textId="77777777" w:rsidR="00D77DB3" w:rsidRDefault="00D77DB3">
            <w:pPr>
              <w:pStyle w:val="NormalWeb"/>
              <w:spacing w:before="120" w:beforeAutospacing="0" w:after="0" w:afterAutospacing="0"/>
              <w:jc w:val="both"/>
            </w:pPr>
            <w:r>
              <w:rPr>
                <w:rFonts w:ascii="Arial" w:hAnsi="Arial" w:cs="Arial"/>
                <w:color w:val="000000"/>
                <w:sz w:val="22"/>
                <w:szCs w:val="22"/>
              </w:rPr>
              <w:t xml:space="preserve"> Após a inscrição, o candidato deverá aguardar a convocação da Unidade para a matrícula, o que será feito assim que completar o </w:t>
            </w:r>
            <w:proofErr w:type="spellStart"/>
            <w:proofErr w:type="gramStart"/>
            <w:r>
              <w:rPr>
                <w:rFonts w:ascii="Arial" w:hAnsi="Arial" w:cs="Arial"/>
                <w:color w:val="000000"/>
                <w:sz w:val="22"/>
                <w:szCs w:val="22"/>
              </w:rPr>
              <w:t>numero</w:t>
            </w:r>
            <w:proofErr w:type="spellEnd"/>
            <w:proofErr w:type="gramEnd"/>
            <w:r>
              <w:rPr>
                <w:rFonts w:ascii="Arial" w:hAnsi="Arial" w:cs="Arial"/>
                <w:color w:val="000000"/>
                <w:sz w:val="22"/>
                <w:szCs w:val="22"/>
              </w:rPr>
              <w:t xml:space="preserve"> mínimo de inscritos para iniciar a turma. O contato será feito por telefone e e-mail informados no formulário de inscrição.</w:t>
            </w:r>
          </w:p>
          <w:p w14:paraId="2101DF41" w14:textId="77777777" w:rsidR="00D77DB3" w:rsidRDefault="00D77DB3">
            <w:pPr>
              <w:pStyle w:val="NormalWeb"/>
              <w:spacing w:before="120" w:beforeAutospacing="0" w:after="0" w:afterAutospacing="0"/>
              <w:jc w:val="both"/>
            </w:pPr>
            <w:r>
              <w:rPr>
                <w:rFonts w:ascii="Arial" w:hAnsi="Arial" w:cs="Arial"/>
                <w:color w:val="000000"/>
                <w:sz w:val="22"/>
                <w:szCs w:val="22"/>
              </w:rPr>
              <w:t>O período e local de inscrição serão definidos em edital próprio do processo seletivo dos Cursos Técnicos do SENAI/SC.</w:t>
            </w:r>
          </w:p>
          <w:p w14:paraId="5FDE742A" w14:textId="77777777" w:rsidR="00D77DB3" w:rsidRDefault="00D77DB3">
            <w:pPr>
              <w:pStyle w:val="NormalWeb"/>
              <w:spacing w:before="120" w:beforeAutospacing="0" w:after="0" w:afterAutospacing="0"/>
              <w:jc w:val="both"/>
            </w:pPr>
            <w:r>
              <w:rPr>
                <w:rFonts w:ascii="Arial" w:hAnsi="Arial" w:cs="Arial"/>
                <w:color w:val="000000"/>
                <w:sz w:val="22"/>
                <w:szCs w:val="22"/>
              </w:rPr>
              <w:t> Se um ou mais alunos previamente selecionados não realizarem a matrícula, serão chamadas as inscrições subsequentes, sucessivamente, até que se completem as vagas disponibilizadas pela unidade.</w:t>
            </w:r>
          </w:p>
          <w:p w14:paraId="741B47E5" w14:textId="77777777" w:rsidR="00D77DB3" w:rsidRDefault="00D77DB3">
            <w:pPr>
              <w:pStyle w:val="NormalWeb"/>
              <w:spacing w:before="120" w:beforeAutospacing="0" w:after="0" w:afterAutospacing="0"/>
              <w:jc w:val="both"/>
            </w:pPr>
            <w:r>
              <w:rPr>
                <w:rFonts w:ascii="Arial" w:hAnsi="Arial" w:cs="Arial"/>
                <w:color w:val="000000"/>
                <w:sz w:val="22"/>
                <w:szCs w:val="22"/>
              </w:rPr>
              <w:t xml:space="preserve">Cursos técnicos com turmas customizados para atendimento específico </w:t>
            </w:r>
            <w:proofErr w:type="gramStart"/>
            <w:r>
              <w:rPr>
                <w:rFonts w:ascii="Arial" w:hAnsi="Arial" w:cs="Arial"/>
                <w:color w:val="000000"/>
                <w:sz w:val="22"/>
                <w:szCs w:val="22"/>
              </w:rPr>
              <w:t>à</w:t>
            </w:r>
            <w:proofErr w:type="gramEnd"/>
            <w:r>
              <w:rPr>
                <w:rFonts w:ascii="Arial" w:hAnsi="Arial" w:cs="Arial"/>
                <w:color w:val="000000"/>
                <w:sz w:val="22"/>
                <w:szCs w:val="22"/>
              </w:rPr>
              <w:t xml:space="preserve"> empresas e outras instituições, o processo seletivo poderá ser estabelecido em termo de convênio entre a instituição mantenedora (SENAI/SC) e instituição conveniada.</w:t>
            </w:r>
          </w:p>
          <w:p w14:paraId="55A217D2" w14:textId="77777777" w:rsidR="00D77DB3" w:rsidRDefault="00D77DB3"/>
          <w:p w14:paraId="4678C867" w14:textId="77777777" w:rsidR="00D77DB3" w:rsidRDefault="00D77DB3">
            <w:pPr>
              <w:pStyle w:val="NormalWeb"/>
              <w:spacing w:before="0" w:beforeAutospacing="0" w:after="0" w:afterAutospacing="0"/>
              <w:jc w:val="both"/>
            </w:pPr>
            <w:r>
              <w:rPr>
                <w:rFonts w:ascii="Arial" w:hAnsi="Arial" w:cs="Arial"/>
                <w:b/>
                <w:bCs/>
                <w:color w:val="000000"/>
                <w:sz w:val="22"/>
                <w:szCs w:val="22"/>
              </w:rPr>
              <w:t>Vagas para alunos do ensino médio do SENAI (quando existentes pela unidade):</w:t>
            </w:r>
            <w:r>
              <w:rPr>
                <w:rFonts w:ascii="Arial" w:hAnsi="Arial" w:cs="Arial"/>
                <w:color w:val="000000"/>
                <w:sz w:val="22"/>
                <w:szCs w:val="22"/>
              </w:rPr>
              <w:t xml:space="preserve"> ao concluir o 1º ano do ensino médio, o aluno poderá se matricular em um dos cursos técnicos oferecidos em paralelo com a continuidade do 2º e 3ºanos do ensino médio. A escolha das vagas para os alunos do ensino médio do SENAI dar-se-á pela pontuação que obtiverem na classificação final do primeiro ano. Essa classificação resultará do somatório da média do primeiro ano do Ensino Médio com a média da disciplina de Iniciação Profissional (IP).</w:t>
            </w:r>
          </w:p>
          <w:p w14:paraId="22ACED96" w14:textId="77777777" w:rsidR="00D77DB3" w:rsidRDefault="00D77DB3"/>
          <w:p w14:paraId="5F2368FC" w14:textId="77777777" w:rsidR="00D77DB3" w:rsidRDefault="00D77DB3">
            <w:pPr>
              <w:pStyle w:val="NormalWeb"/>
              <w:spacing w:before="120" w:beforeAutospacing="0" w:after="0" w:afterAutospacing="0"/>
              <w:jc w:val="both"/>
            </w:pPr>
            <w:r>
              <w:rPr>
                <w:rFonts w:ascii="Arial" w:hAnsi="Arial" w:cs="Arial"/>
                <w:b/>
                <w:bCs/>
                <w:color w:val="000000"/>
                <w:sz w:val="22"/>
                <w:szCs w:val="22"/>
              </w:rPr>
              <w:t xml:space="preserve">Matrícula: </w:t>
            </w:r>
            <w:r>
              <w:rPr>
                <w:rFonts w:ascii="Arial" w:hAnsi="Arial" w:cs="Arial"/>
                <w:color w:val="000000"/>
                <w:sz w:val="22"/>
                <w:szCs w:val="22"/>
              </w:rPr>
              <w:t>A matrícula inicial será efetuada mediante solicitação do interessado, assistido por seu pai ou responsável, se menor, com anuência às disposições constantes do Regimento Escolar.</w:t>
            </w:r>
          </w:p>
          <w:p w14:paraId="6C7F6F0D" w14:textId="77777777" w:rsidR="00D77DB3" w:rsidRDefault="00D77DB3">
            <w:pPr>
              <w:pStyle w:val="NormalWeb"/>
              <w:spacing w:before="120" w:beforeAutospacing="0" w:after="0" w:afterAutospacing="0"/>
              <w:jc w:val="both"/>
            </w:pPr>
            <w:r>
              <w:rPr>
                <w:rFonts w:ascii="Arial" w:hAnsi="Arial" w:cs="Arial"/>
                <w:b/>
                <w:bCs/>
                <w:color w:val="000000"/>
                <w:sz w:val="22"/>
                <w:szCs w:val="22"/>
              </w:rPr>
              <w:t>São condições para a matrícula inicial: </w:t>
            </w:r>
          </w:p>
          <w:p w14:paraId="6FD427F3" w14:textId="77777777" w:rsidR="00D77DB3" w:rsidRDefault="00D77DB3">
            <w:pPr>
              <w:pStyle w:val="NormalWeb"/>
              <w:numPr>
                <w:ilvl w:val="0"/>
                <w:numId w:val="4"/>
              </w:numPr>
              <w:spacing w:before="120" w:beforeAutospacing="0" w:after="0" w:afterAutospacing="0"/>
              <w:ind w:left="1117"/>
              <w:jc w:val="both"/>
              <w:textAlignment w:val="baseline"/>
              <w:rPr>
                <w:rFonts w:ascii="Arial" w:hAnsi="Arial" w:cs="Arial"/>
                <w:color w:val="000000"/>
                <w:sz w:val="22"/>
                <w:szCs w:val="22"/>
              </w:rPr>
            </w:pPr>
            <w:r>
              <w:rPr>
                <w:rFonts w:ascii="Arial" w:hAnsi="Arial" w:cs="Arial"/>
                <w:color w:val="000000"/>
                <w:sz w:val="22"/>
                <w:szCs w:val="22"/>
              </w:rPr>
              <w:t>Ter sido classificado no processo de seleção, dentro do número de vagas existentes;</w:t>
            </w:r>
          </w:p>
          <w:p w14:paraId="390D9A93" w14:textId="77777777" w:rsidR="00D77DB3" w:rsidRDefault="00D77DB3">
            <w:pPr>
              <w:pStyle w:val="NormalWeb"/>
              <w:numPr>
                <w:ilvl w:val="0"/>
                <w:numId w:val="5"/>
              </w:numPr>
              <w:spacing w:before="120" w:beforeAutospacing="0" w:after="0" w:afterAutospacing="0"/>
              <w:ind w:left="1080"/>
              <w:jc w:val="both"/>
              <w:textAlignment w:val="baseline"/>
              <w:rPr>
                <w:rFonts w:ascii="Arial" w:hAnsi="Arial" w:cs="Arial"/>
                <w:color w:val="000000"/>
                <w:sz w:val="22"/>
                <w:szCs w:val="22"/>
              </w:rPr>
            </w:pPr>
            <w:r>
              <w:rPr>
                <w:rFonts w:ascii="Arial" w:hAnsi="Arial" w:cs="Arial"/>
                <w:color w:val="000000"/>
                <w:sz w:val="22"/>
                <w:szCs w:val="22"/>
              </w:rPr>
              <w:t>Apresentar a documentação relacionada (via original e cópia):</w:t>
            </w:r>
          </w:p>
          <w:p w14:paraId="59EFD8A3" w14:textId="77777777" w:rsidR="00D77DB3" w:rsidRDefault="00D77DB3">
            <w:pPr>
              <w:pStyle w:val="NormalWeb"/>
              <w:spacing w:before="120" w:beforeAutospacing="0" w:after="0" w:afterAutospacing="0"/>
              <w:jc w:val="both"/>
            </w:pPr>
            <w:r>
              <w:rPr>
                <w:rFonts w:ascii="Arial" w:hAnsi="Arial" w:cs="Arial"/>
                <w:b/>
                <w:bCs/>
                <w:color w:val="000000"/>
                <w:sz w:val="22"/>
                <w:szCs w:val="22"/>
              </w:rPr>
              <w:lastRenderedPageBreak/>
              <w:t>Documentação para a matrícula:</w:t>
            </w:r>
            <w:r>
              <w:rPr>
                <w:rFonts w:ascii="Arial" w:hAnsi="Arial" w:cs="Arial"/>
                <w:color w:val="000000"/>
                <w:sz w:val="22"/>
                <w:szCs w:val="22"/>
              </w:rPr>
              <w:t xml:space="preserve"> no ato da matrícula o aluno deverá apresentar os seguintes documentos:</w:t>
            </w:r>
          </w:p>
          <w:p w14:paraId="6156B9E2" w14:textId="77777777" w:rsidR="00D77DB3" w:rsidRDefault="00D77DB3">
            <w:pPr>
              <w:pStyle w:val="NormalWeb"/>
              <w:numPr>
                <w:ilvl w:val="0"/>
                <w:numId w:val="6"/>
              </w:numPr>
              <w:spacing w:before="120" w:beforeAutospacing="0" w:after="0" w:afterAutospacing="0"/>
              <w:ind w:left="1080"/>
              <w:jc w:val="both"/>
              <w:textAlignment w:val="baseline"/>
              <w:rPr>
                <w:rFonts w:ascii="Arial" w:hAnsi="Arial" w:cs="Arial"/>
                <w:color w:val="000000"/>
                <w:sz w:val="22"/>
                <w:szCs w:val="22"/>
              </w:rPr>
            </w:pPr>
            <w:r>
              <w:rPr>
                <w:rFonts w:ascii="Arial" w:hAnsi="Arial" w:cs="Arial"/>
                <w:color w:val="000000"/>
                <w:sz w:val="22"/>
                <w:szCs w:val="22"/>
              </w:rPr>
              <w:t>2 cópias do CPF;</w:t>
            </w:r>
          </w:p>
          <w:p w14:paraId="5725F6AE" w14:textId="77777777" w:rsidR="00D77DB3" w:rsidRDefault="00D77DB3">
            <w:pPr>
              <w:pStyle w:val="NormalWeb"/>
              <w:numPr>
                <w:ilvl w:val="0"/>
                <w:numId w:val="6"/>
              </w:numPr>
              <w:spacing w:before="120" w:beforeAutospacing="0" w:after="0" w:afterAutospacing="0"/>
              <w:ind w:left="1080"/>
              <w:jc w:val="both"/>
              <w:textAlignment w:val="baseline"/>
              <w:rPr>
                <w:rFonts w:ascii="Arial" w:hAnsi="Arial" w:cs="Arial"/>
                <w:color w:val="000000"/>
                <w:sz w:val="22"/>
                <w:szCs w:val="22"/>
              </w:rPr>
            </w:pPr>
            <w:r>
              <w:rPr>
                <w:rFonts w:ascii="Arial" w:hAnsi="Arial" w:cs="Arial"/>
                <w:color w:val="000000"/>
                <w:sz w:val="22"/>
                <w:szCs w:val="22"/>
              </w:rPr>
              <w:t>2 cópias da carteira de identidade;</w:t>
            </w:r>
          </w:p>
          <w:p w14:paraId="66755A69" w14:textId="77777777" w:rsidR="00D77DB3" w:rsidRDefault="00D77DB3">
            <w:pPr>
              <w:pStyle w:val="NormalWeb"/>
              <w:numPr>
                <w:ilvl w:val="0"/>
                <w:numId w:val="6"/>
              </w:numPr>
              <w:spacing w:before="120" w:beforeAutospacing="0" w:after="0" w:afterAutospacing="0"/>
              <w:ind w:left="1080"/>
              <w:jc w:val="both"/>
              <w:textAlignment w:val="baseline"/>
              <w:rPr>
                <w:rFonts w:ascii="Arial" w:hAnsi="Arial" w:cs="Arial"/>
                <w:color w:val="000000"/>
                <w:sz w:val="22"/>
                <w:szCs w:val="22"/>
              </w:rPr>
            </w:pPr>
            <w:r>
              <w:rPr>
                <w:rFonts w:ascii="Arial" w:hAnsi="Arial" w:cs="Arial"/>
                <w:color w:val="000000"/>
                <w:sz w:val="22"/>
                <w:szCs w:val="22"/>
              </w:rPr>
              <w:t>Comprovante de residência;</w:t>
            </w:r>
          </w:p>
          <w:p w14:paraId="3F1A48E2" w14:textId="77777777" w:rsidR="00D77DB3" w:rsidRDefault="00D77DB3">
            <w:pPr>
              <w:pStyle w:val="NormalWeb"/>
              <w:numPr>
                <w:ilvl w:val="0"/>
                <w:numId w:val="6"/>
              </w:numPr>
              <w:spacing w:before="120" w:beforeAutospacing="0" w:after="0" w:afterAutospacing="0"/>
              <w:ind w:left="1080"/>
              <w:jc w:val="both"/>
              <w:textAlignment w:val="baseline"/>
              <w:rPr>
                <w:rFonts w:ascii="Arial" w:hAnsi="Arial" w:cs="Arial"/>
                <w:color w:val="000000"/>
                <w:sz w:val="22"/>
                <w:szCs w:val="22"/>
              </w:rPr>
            </w:pPr>
            <w:r>
              <w:rPr>
                <w:rFonts w:ascii="Arial" w:hAnsi="Arial" w:cs="Arial"/>
                <w:color w:val="000000"/>
                <w:sz w:val="22"/>
                <w:szCs w:val="22"/>
              </w:rPr>
              <w:t>Histórico e certificado de conclusão do Ensino Médio ou de estudos equivalentes ou declaração de matrícula;</w:t>
            </w:r>
          </w:p>
          <w:p w14:paraId="6E6ADEAA" w14:textId="77777777" w:rsidR="00D77DB3" w:rsidRDefault="00D77DB3">
            <w:pPr>
              <w:pStyle w:val="NormalWeb"/>
              <w:numPr>
                <w:ilvl w:val="0"/>
                <w:numId w:val="6"/>
              </w:numPr>
              <w:spacing w:before="120" w:beforeAutospacing="0" w:after="0" w:afterAutospacing="0"/>
              <w:ind w:left="1080"/>
              <w:jc w:val="both"/>
              <w:textAlignment w:val="baseline"/>
              <w:rPr>
                <w:rFonts w:ascii="Arial" w:hAnsi="Arial" w:cs="Arial"/>
                <w:color w:val="000000"/>
                <w:sz w:val="22"/>
                <w:szCs w:val="22"/>
              </w:rPr>
            </w:pPr>
            <w:r>
              <w:rPr>
                <w:rFonts w:ascii="Arial" w:hAnsi="Arial" w:cs="Arial"/>
                <w:color w:val="000000"/>
                <w:sz w:val="22"/>
                <w:szCs w:val="22"/>
              </w:rPr>
              <w:t>Assinatura do contrato de prestação de serviços educacionais.</w:t>
            </w:r>
          </w:p>
          <w:p w14:paraId="14ED146D" w14:textId="77777777" w:rsidR="00D77DB3" w:rsidRDefault="00D77DB3">
            <w:pPr>
              <w:pStyle w:val="NormalWeb"/>
              <w:numPr>
                <w:ilvl w:val="0"/>
                <w:numId w:val="6"/>
              </w:numPr>
              <w:spacing w:before="120" w:beforeAutospacing="0" w:after="0" w:afterAutospacing="0"/>
              <w:ind w:left="1080"/>
              <w:jc w:val="both"/>
              <w:textAlignment w:val="baseline"/>
              <w:rPr>
                <w:rFonts w:ascii="Arial" w:hAnsi="Arial" w:cs="Arial"/>
                <w:color w:val="000000"/>
                <w:sz w:val="22"/>
                <w:szCs w:val="22"/>
              </w:rPr>
            </w:pPr>
            <w:r>
              <w:rPr>
                <w:rFonts w:ascii="Arial" w:hAnsi="Arial" w:cs="Arial"/>
                <w:color w:val="000000"/>
                <w:sz w:val="22"/>
                <w:szCs w:val="22"/>
              </w:rPr>
              <w:t>Para menores de 18 anos é necessária a assinatura dos pais ou responsáveis no contrato de prestação de serviços educacionais.</w:t>
            </w:r>
          </w:p>
          <w:p w14:paraId="66354607" w14:textId="77777777" w:rsidR="00D77DB3" w:rsidRDefault="00D77DB3">
            <w:pPr>
              <w:pStyle w:val="NormalWeb"/>
              <w:numPr>
                <w:ilvl w:val="0"/>
                <w:numId w:val="6"/>
              </w:numPr>
              <w:spacing w:before="120" w:beforeAutospacing="0" w:after="0" w:afterAutospacing="0"/>
              <w:ind w:left="1080"/>
              <w:jc w:val="both"/>
              <w:textAlignment w:val="baseline"/>
              <w:rPr>
                <w:rFonts w:ascii="Arial" w:hAnsi="Arial" w:cs="Arial"/>
                <w:color w:val="000000"/>
                <w:sz w:val="22"/>
                <w:szCs w:val="22"/>
              </w:rPr>
            </w:pPr>
            <w:r>
              <w:rPr>
                <w:rFonts w:ascii="Arial" w:hAnsi="Arial" w:cs="Arial"/>
                <w:color w:val="000000"/>
                <w:sz w:val="22"/>
                <w:szCs w:val="22"/>
              </w:rPr>
              <w:t>Título de Eleitor (maiores de 18 anos).</w:t>
            </w:r>
          </w:p>
          <w:p w14:paraId="24CC6FBC" w14:textId="77777777" w:rsidR="00D77DB3" w:rsidRDefault="00D77DB3">
            <w:pPr>
              <w:rPr>
                <w:rFonts w:ascii="Times New Roman" w:hAnsi="Times New Roman" w:cs="Times New Roman"/>
                <w:sz w:val="24"/>
                <w:szCs w:val="24"/>
              </w:rPr>
            </w:pPr>
          </w:p>
          <w:p w14:paraId="51E73612" w14:textId="77777777" w:rsidR="00D77DB3" w:rsidRDefault="00D77DB3">
            <w:pPr>
              <w:pStyle w:val="NormalWeb"/>
              <w:spacing w:before="120" w:beforeAutospacing="0" w:after="0" w:afterAutospacing="0"/>
              <w:jc w:val="both"/>
            </w:pPr>
            <w:r>
              <w:rPr>
                <w:rFonts w:ascii="Arial" w:hAnsi="Arial" w:cs="Arial"/>
                <w:color w:val="000000"/>
                <w:sz w:val="22"/>
                <w:szCs w:val="22"/>
              </w:rPr>
              <w:t>Para a matrícula nas unidades curriculares subsequentes o candidato deverá observar os pré-requisitos identificados no desenho curricular do curso e estar matriculado na série correspondente do Ensino Médio, supletivo ou ter concluído.</w:t>
            </w:r>
          </w:p>
          <w:p w14:paraId="2E1221EA" w14:textId="77777777" w:rsidR="00D77DB3" w:rsidRDefault="00D77DB3"/>
        </w:tc>
      </w:tr>
    </w:tbl>
    <w:p w14:paraId="41ABB264" w14:textId="01F472F8" w:rsidR="00D77DB3" w:rsidRDefault="00D77DB3" w:rsidP="00D77DB3">
      <w:r>
        <w:lastRenderedPageBreak/>
        <w:br/>
      </w:r>
    </w:p>
    <w:p w14:paraId="72E77094" w14:textId="1D6C1C1E" w:rsidR="00D77DB3" w:rsidRDefault="00D77DB3" w:rsidP="00CD0C0A">
      <w:pPr>
        <w:pStyle w:val="Ttulo1"/>
        <w:numPr>
          <w:ilvl w:val="1"/>
          <w:numId w:val="6"/>
        </w:numPr>
        <w:shd w:val="clear" w:color="auto" w:fill="D9D9D9"/>
        <w:spacing w:before="0" w:beforeAutospacing="0" w:after="0" w:afterAutospacing="0"/>
        <w:jc w:val="both"/>
        <w:textAlignment w:val="baseline"/>
        <w:rPr>
          <w:rFonts w:ascii="Arial" w:hAnsi="Arial" w:cs="Arial"/>
          <w:color w:val="000000"/>
        </w:rPr>
      </w:pPr>
      <w:r>
        <w:rPr>
          <w:rFonts w:ascii="Arial" w:hAnsi="Arial" w:cs="Arial"/>
          <w:color w:val="000000"/>
          <w:sz w:val="24"/>
          <w:szCs w:val="24"/>
        </w:rPr>
        <w:t>Perfil Profissional de Conclusão</w:t>
      </w:r>
    </w:p>
    <w:p w14:paraId="33D6DE32" w14:textId="77777777" w:rsidR="00D77DB3" w:rsidRDefault="00D77DB3" w:rsidP="00D77DB3">
      <w:pPr>
        <w:spacing w:after="240"/>
        <w:rPr>
          <w:rFonts w:ascii="Times New Roman" w:hAnsi="Times New Roman" w:cs="Times New Roma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504"/>
      </w:tblGrid>
      <w:tr w:rsidR="00D77DB3" w14:paraId="30A315D6" w14:textId="77777777" w:rsidTr="00D77DB3">
        <w:trPr>
          <w:jc w:val="center"/>
        </w:trPr>
        <w:tc>
          <w:tcPr>
            <w:tcW w:w="0" w:type="auto"/>
            <w:tcMar>
              <w:top w:w="0" w:type="dxa"/>
              <w:left w:w="70" w:type="dxa"/>
              <w:bottom w:w="0" w:type="dxa"/>
              <w:right w:w="70" w:type="dxa"/>
            </w:tcMar>
            <w:hideMark/>
          </w:tcPr>
          <w:p w14:paraId="5516E487" w14:textId="77777777" w:rsidR="00D77DB3" w:rsidRDefault="00D77DB3">
            <w:pPr>
              <w:spacing w:after="0"/>
            </w:pPr>
          </w:p>
          <w:p w14:paraId="6A49EA01" w14:textId="77777777" w:rsidR="00D77DB3" w:rsidRDefault="00D77DB3">
            <w:pPr>
              <w:pStyle w:val="NormalWeb"/>
              <w:spacing w:before="0" w:beforeAutospacing="0" w:after="0" w:afterAutospacing="0"/>
              <w:jc w:val="both"/>
            </w:pPr>
            <w:r>
              <w:rPr>
                <w:rFonts w:ascii="Arial" w:hAnsi="Arial" w:cs="Arial"/>
                <w:color w:val="000000"/>
                <w:sz w:val="22"/>
                <w:szCs w:val="22"/>
              </w:rPr>
              <w:t>Realizar a manutenção, a montagem e atuar em projetos elétricos e mecânicos de máquinas e equipamentos, de acordo com normas técnicas, de saúde e segurança e ambientais vigentes.</w:t>
            </w:r>
          </w:p>
        </w:tc>
      </w:tr>
    </w:tbl>
    <w:p w14:paraId="7B8974AD" w14:textId="0A4D01CE" w:rsidR="00D77DB3" w:rsidRDefault="00D77DB3" w:rsidP="00D77DB3"/>
    <w:p w14:paraId="440AFBD1" w14:textId="4F260E03" w:rsidR="00D77DB3" w:rsidRPr="00CD0C0A" w:rsidRDefault="00D77DB3" w:rsidP="00D77DB3">
      <w:pPr>
        <w:pStyle w:val="Ttulo1"/>
        <w:numPr>
          <w:ilvl w:val="1"/>
          <w:numId w:val="6"/>
        </w:numPr>
        <w:shd w:val="clear" w:color="auto" w:fill="D9D9D9"/>
        <w:spacing w:before="0" w:beforeAutospacing="0" w:after="0" w:afterAutospacing="0"/>
        <w:jc w:val="both"/>
        <w:textAlignment w:val="baseline"/>
        <w:rPr>
          <w:rFonts w:ascii="Arial" w:hAnsi="Arial" w:cs="Arial"/>
          <w:color w:val="000000"/>
        </w:rPr>
      </w:pPr>
      <w:r>
        <w:rPr>
          <w:rFonts w:ascii="Arial" w:hAnsi="Arial" w:cs="Arial"/>
          <w:color w:val="000000"/>
          <w:sz w:val="24"/>
          <w:szCs w:val="24"/>
        </w:rPr>
        <w:t>Organização Curricular</w:t>
      </w:r>
    </w:p>
    <w:p w14:paraId="746B51B2" w14:textId="77777777" w:rsidR="00D77DB3" w:rsidRDefault="00D77DB3" w:rsidP="00D77DB3">
      <w:pPr>
        <w:pStyle w:val="NormalWeb"/>
        <w:spacing w:before="0" w:beforeAutospacing="0" w:after="0" w:afterAutospacing="0"/>
        <w:jc w:val="both"/>
      </w:pPr>
      <w:r>
        <w:rPr>
          <w:rFonts w:ascii="Arial" w:hAnsi="Arial" w:cs="Arial"/>
          <w:color w:val="000000"/>
          <w:sz w:val="22"/>
          <w:szCs w:val="22"/>
        </w:rPr>
        <w:t>     </w:t>
      </w:r>
    </w:p>
    <w:p w14:paraId="542A1286" w14:textId="4736851C" w:rsidR="00D77DB3" w:rsidRPr="00CD0C0A" w:rsidRDefault="00D77DB3" w:rsidP="00CD0C0A">
      <w:pPr>
        <w:pStyle w:val="Ttulo2"/>
        <w:numPr>
          <w:ilvl w:val="1"/>
          <w:numId w:val="14"/>
        </w:numPr>
        <w:shd w:val="clear" w:color="auto" w:fill="D9D9D9"/>
        <w:spacing w:before="0"/>
        <w:jc w:val="both"/>
        <w:textAlignment w:val="baseline"/>
        <w:rPr>
          <w:rFonts w:ascii="Arial" w:hAnsi="Arial" w:cs="Arial"/>
          <w:b/>
          <w:bCs/>
          <w:color w:val="000000"/>
        </w:rPr>
      </w:pPr>
      <w:r w:rsidRPr="00CD0C0A">
        <w:rPr>
          <w:rFonts w:ascii="Arial" w:hAnsi="Arial" w:cs="Arial"/>
          <w:b/>
          <w:bCs/>
          <w:color w:val="000000"/>
          <w:sz w:val="22"/>
          <w:szCs w:val="22"/>
        </w:rPr>
        <w:t>Flexibilidade Curricular</w:t>
      </w:r>
    </w:p>
    <w:p w14:paraId="6D157811" w14:textId="77777777" w:rsidR="00D77DB3" w:rsidRDefault="00D77DB3" w:rsidP="00D77DB3">
      <w:pPr>
        <w:rPr>
          <w:rFonts w:ascii="Times New Roman" w:hAnsi="Times New Roman" w:cs="Times New Roma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504"/>
      </w:tblGrid>
      <w:tr w:rsidR="00D77DB3" w14:paraId="7EC0AC95" w14:textId="77777777" w:rsidTr="00D77DB3">
        <w:trPr>
          <w:jc w:val="center"/>
        </w:trPr>
        <w:tc>
          <w:tcPr>
            <w:tcW w:w="0" w:type="auto"/>
            <w:tcMar>
              <w:top w:w="0" w:type="dxa"/>
              <w:left w:w="70" w:type="dxa"/>
              <w:bottom w:w="0" w:type="dxa"/>
              <w:right w:w="70" w:type="dxa"/>
            </w:tcMar>
            <w:hideMark/>
          </w:tcPr>
          <w:p w14:paraId="6BAC18C3" w14:textId="77777777" w:rsidR="00D77DB3" w:rsidRDefault="00D77DB3"/>
          <w:p w14:paraId="443EE2F5" w14:textId="77777777" w:rsidR="00D77DB3" w:rsidRDefault="00D77DB3">
            <w:pPr>
              <w:pStyle w:val="NormalWeb"/>
              <w:spacing w:before="120" w:beforeAutospacing="0" w:after="0" w:afterAutospacing="0"/>
              <w:jc w:val="both"/>
            </w:pPr>
            <w:r>
              <w:rPr>
                <w:rFonts w:ascii="Arial" w:hAnsi="Arial" w:cs="Arial"/>
                <w:color w:val="000000"/>
                <w:sz w:val="22"/>
                <w:szCs w:val="22"/>
              </w:rPr>
              <w:t>O Curso Técnico em eletromecânica está organizado por especificidades, agrupadas em módulos convergentes, com terminalidade certificada em módulos específicos.</w:t>
            </w:r>
          </w:p>
          <w:p w14:paraId="3B959D0F" w14:textId="77777777" w:rsidR="00D77DB3" w:rsidRDefault="00D77DB3">
            <w:pPr>
              <w:pStyle w:val="NormalWeb"/>
              <w:spacing w:before="120" w:beforeAutospacing="0" w:after="0" w:afterAutospacing="0"/>
              <w:jc w:val="both"/>
            </w:pPr>
            <w:r>
              <w:rPr>
                <w:rFonts w:ascii="Arial" w:hAnsi="Arial" w:cs="Arial"/>
                <w:color w:val="000000"/>
                <w:sz w:val="22"/>
                <w:szCs w:val="22"/>
              </w:rPr>
              <w:t>Os módulos são compostos de conteúdos formativos estabelecidos de acordo com as competências exigidas por cada terminalidade, e que no seu conjunto levam a uma habilitação profissional de Técnico em eletromecânica. </w:t>
            </w:r>
          </w:p>
          <w:p w14:paraId="75B709EF" w14:textId="77777777" w:rsidR="00D77DB3" w:rsidRDefault="00D77DB3">
            <w:pPr>
              <w:pStyle w:val="NormalWeb"/>
              <w:spacing w:before="120" w:beforeAutospacing="0" w:after="0" w:afterAutospacing="0"/>
              <w:jc w:val="both"/>
            </w:pPr>
            <w:r>
              <w:rPr>
                <w:rFonts w:ascii="Arial" w:hAnsi="Arial" w:cs="Arial"/>
                <w:color w:val="000000"/>
                <w:sz w:val="22"/>
                <w:szCs w:val="22"/>
              </w:rPr>
              <w:t xml:space="preserve">Os módulos concluídos possibilitarão ao aluno qualificado fazer parte do mercado de trabalho no âmbito das atribuições da qualificação profissional recebida </w:t>
            </w:r>
            <w:proofErr w:type="gramStart"/>
            <w:r>
              <w:rPr>
                <w:rFonts w:ascii="Arial" w:hAnsi="Arial" w:cs="Arial"/>
                <w:color w:val="000000"/>
                <w:sz w:val="22"/>
                <w:szCs w:val="22"/>
              </w:rPr>
              <w:t>e também</w:t>
            </w:r>
            <w:proofErr w:type="gramEnd"/>
            <w:r>
              <w:rPr>
                <w:rFonts w:ascii="Arial" w:hAnsi="Arial" w:cs="Arial"/>
                <w:color w:val="000000"/>
                <w:sz w:val="22"/>
                <w:szCs w:val="22"/>
              </w:rPr>
              <w:t xml:space="preserve"> obter créditos para conclusão da habilitação de técnico, atendidas as normas legais em vigor.</w:t>
            </w:r>
          </w:p>
          <w:p w14:paraId="0A050C97" w14:textId="77777777" w:rsidR="00D77DB3" w:rsidRDefault="00D77DB3">
            <w:pPr>
              <w:pStyle w:val="NormalWeb"/>
              <w:spacing w:before="120" w:beforeAutospacing="0" w:after="0" w:afterAutospacing="0"/>
              <w:jc w:val="both"/>
            </w:pPr>
            <w:r>
              <w:rPr>
                <w:rFonts w:ascii="Arial" w:hAnsi="Arial" w:cs="Arial"/>
                <w:color w:val="000000"/>
                <w:sz w:val="22"/>
                <w:szCs w:val="22"/>
              </w:rPr>
              <w:t>O plano de curso do Curso Técnico em eletrom</w:t>
            </w:r>
            <w:r>
              <w:rPr>
                <w:rFonts w:ascii="Arial" w:hAnsi="Arial" w:cs="Arial"/>
                <w:i/>
                <w:iCs/>
                <w:color w:val="000000"/>
                <w:sz w:val="22"/>
                <w:szCs w:val="22"/>
              </w:rPr>
              <w:t xml:space="preserve">ecânica </w:t>
            </w:r>
            <w:r>
              <w:rPr>
                <w:rFonts w:ascii="Arial" w:hAnsi="Arial" w:cs="Arial"/>
                <w:color w:val="000000"/>
                <w:sz w:val="22"/>
                <w:szCs w:val="22"/>
              </w:rPr>
              <w:t>foi estruturado com observância na legislação, nas Diretrizes Curriculares Nacionais para Educação Profissional de Nível Técnico e no Catálogo Nacional de Cursos Técnicos do Ministério da Educação em vigor, considerando competências profissionais da habilitação previstas no perfil profissional de saída, além das competências previstas em cada bloco, e visando garantir as condições de empregabilidade do egresso.</w:t>
            </w:r>
          </w:p>
        </w:tc>
      </w:tr>
    </w:tbl>
    <w:p w14:paraId="40A9C504" w14:textId="09EF92F4" w:rsidR="00D77DB3" w:rsidRDefault="00D77DB3" w:rsidP="00D77DB3"/>
    <w:p w14:paraId="4BF81214" w14:textId="44E38942" w:rsidR="00D77DB3" w:rsidRPr="00CD0C0A" w:rsidRDefault="00D77DB3" w:rsidP="00CD0C0A">
      <w:pPr>
        <w:pStyle w:val="Ttulo2"/>
        <w:numPr>
          <w:ilvl w:val="1"/>
          <w:numId w:val="14"/>
        </w:numPr>
        <w:shd w:val="clear" w:color="auto" w:fill="D9D9D9"/>
        <w:spacing w:before="0"/>
        <w:jc w:val="both"/>
        <w:textAlignment w:val="baseline"/>
        <w:rPr>
          <w:rFonts w:ascii="Arial" w:hAnsi="Arial" w:cs="Arial"/>
          <w:b/>
          <w:bCs/>
          <w:color w:val="000000"/>
        </w:rPr>
      </w:pPr>
      <w:r w:rsidRPr="00CD0C0A">
        <w:rPr>
          <w:rFonts w:ascii="Arial" w:hAnsi="Arial" w:cs="Arial"/>
          <w:b/>
          <w:bCs/>
          <w:color w:val="000000"/>
          <w:sz w:val="22"/>
          <w:szCs w:val="22"/>
        </w:rPr>
        <w:t>Itinerário do Curso (representação gráfica do percurso de formação/fluxograma)</w:t>
      </w:r>
    </w:p>
    <w:p w14:paraId="06DA6B20" w14:textId="77777777" w:rsidR="00D77DB3" w:rsidRDefault="00D77DB3" w:rsidP="00D77DB3">
      <w:pPr>
        <w:spacing w:after="240"/>
        <w:rPr>
          <w:rFonts w:ascii="Times New Roman" w:hAnsi="Times New Roman" w:cs="Times New Roman"/>
        </w:rPr>
      </w:pPr>
    </w:p>
    <w:p w14:paraId="044C66A6" w14:textId="651788F7" w:rsidR="00D77DB3" w:rsidRDefault="00D77DB3" w:rsidP="00D77DB3">
      <w:pPr>
        <w:pStyle w:val="NormalWeb"/>
        <w:spacing w:before="0" w:beforeAutospacing="0" w:after="0" w:afterAutospacing="0"/>
        <w:jc w:val="both"/>
      </w:pPr>
      <w:r>
        <w:rPr>
          <w:rFonts w:ascii="Arial" w:hAnsi="Arial" w:cs="Arial"/>
          <w:noProof/>
          <w:color w:val="000000"/>
          <w:sz w:val="22"/>
          <w:szCs w:val="22"/>
          <w:bdr w:val="none" w:sz="0" w:space="0" w:color="auto" w:frame="1"/>
        </w:rPr>
        <w:drawing>
          <wp:inline distT="0" distB="0" distL="0" distR="0" wp14:anchorId="2C6B9960" wp14:editId="426CDAED">
            <wp:extent cx="4943475" cy="5657850"/>
            <wp:effectExtent l="0" t="0" r="9525" b="0"/>
            <wp:docPr id="3" name="Imagem 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Diagrama&#10;&#10;Descrição gerada automa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43475" cy="5657850"/>
                    </a:xfrm>
                    <a:prstGeom prst="rect">
                      <a:avLst/>
                    </a:prstGeom>
                    <a:noFill/>
                    <a:ln>
                      <a:noFill/>
                    </a:ln>
                  </pic:spPr>
                </pic:pic>
              </a:graphicData>
            </a:graphic>
          </wp:inline>
        </w:drawing>
      </w:r>
    </w:p>
    <w:p w14:paraId="0540142C" w14:textId="77777777" w:rsidR="00D77DB3" w:rsidRDefault="00D77DB3" w:rsidP="00D77DB3">
      <w:r>
        <w:br/>
      </w:r>
      <w:r>
        <w:br/>
      </w:r>
      <w:r>
        <w:br/>
      </w:r>
      <w:r>
        <w:br/>
      </w:r>
      <w:r>
        <w:br/>
      </w:r>
      <w:r>
        <w:br/>
      </w:r>
    </w:p>
    <w:p w14:paraId="261D4D26" w14:textId="77777777" w:rsidR="00D77DB3" w:rsidRDefault="00D77DB3" w:rsidP="00D77DB3"/>
    <w:p w14:paraId="020A8E61" w14:textId="46E54F51" w:rsidR="00D77DB3" w:rsidRDefault="00D77DB3" w:rsidP="00D77DB3"/>
    <w:p w14:paraId="0944B0CA" w14:textId="77777777" w:rsidR="00CD0C0A" w:rsidRPr="00CD0C0A" w:rsidRDefault="00CD0C0A" w:rsidP="00D77DB3"/>
    <w:p w14:paraId="6A04C8D2" w14:textId="48F0D314" w:rsidR="00D77DB3" w:rsidRPr="00CD0C0A" w:rsidRDefault="00D77DB3" w:rsidP="00CD0C0A">
      <w:pPr>
        <w:pStyle w:val="Ttulo2"/>
        <w:numPr>
          <w:ilvl w:val="1"/>
          <w:numId w:val="14"/>
        </w:numPr>
        <w:shd w:val="clear" w:color="auto" w:fill="D9D9D9"/>
        <w:spacing w:before="0"/>
        <w:jc w:val="both"/>
        <w:textAlignment w:val="baseline"/>
        <w:rPr>
          <w:rFonts w:ascii="Arial" w:hAnsi="Arial" w:cs="Arial"/>
          <w:b/>
          <w:bCs/>
          <w:color w:val="000000"/>
        </w:rPr>
      </w:pPr>
      <w:r w:rsidRPr="00CD0C0A">
        <w:rPr>
          <w:rFonts w:ascii="Arial" w:hAnsi="Arial" w:cs="Arial"/>
          <w:b/>
          <w:bCs/>
          <w:color w:val="000000"/>
          <w:sz w:val="22"/>
          <w:szCs w:val="22"/>
        </w:rPr>
        <w:lastRenderedPageBreak/>
        <w:t>Matriz Curricular</w:t>
      </w:r>
    </w:p>
    <w:p w14:paraId="5499193A" w14:textId="77777777" w:rsidR="00D77DB3" w:rsidRDefault="00D77DB3" w:rsidP="00D77DB3">
      <w:pPr>
        <w:spacing w:after="240"/>
        <w:rPr>
          <w:rFonts w:ascii="Times New Roman" w:hAnsi="Times New Roman" w:cs="Times New Roman"/>
        </w:rPr>
      </w:pPr>
    </w:p>
    <w:p w14:paraId="106996FF" w14:textId="27EDC9B1" w:rsidR="00D77DB3" w:rsidRDefault="00D77DB3" w:rsidP="00D77DB3">
      <w:pPr>
        <w:pStyle w:val="NormalWeb"/>
        <w:spacing w:before="0" w:beforeAutospacing="0" w:after="0" w:afterAutospacing="0"/>
        <w:jc w:val="both"/>
      </w:pPr>
      <w:r>
        <w:rPr>
          <w:rFonts w:ascii="Arial" w:hAnsi="Arial" w:cs="Arial"/>
          <w:noProof/>
          <w:color w:val="000000"/>
          <w:sz w:val="22"/>
          <w:szCs w:val="22"/>
          <w:bdr w:val="none" w:sz="0" w:space="0" w:color="auto" w:frame="1"/>
        </w:rPr>
        <w:drawing>
          <wp:inline distT="0" distB="0" distL="0" distR="0" wp14:anchorId="36E7BDC9" wp14:editId="428CA048">
            <wp:extent cx="5067300" cy="5314950"/>
            <wp:effectExtent l="0" t="0" r="0" b="0"/>
            <wp:docPr id="2" name="Imagem 2"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abela&#10;&#10;Descrição gerada automa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67300" cy="5314950"/>
                    </a:xfrm>
                    <a:prstGeom prst="rect">
                      <a:avLst/>
                    </a:prstGeom>
                    <a:noFill/>
                    <a:ln>
                      <a:noFill/>
                    </a:ln>
                  </pic:spPr>
                </pic:pic>
              </a:graphicData>
            </a:graphic>
          </wp:inline>
        </w:drawing>
      </w:r>
    </w:p>
    <w:p w14:paraId="68630D09" w14:textId="77777777" w:rsidR="00D77DB3" w:rsidRPr="00D77DB3" w:rsidRDefault="00D77DB3" w:rsidP="00D77DB3"/>
    <w:sectPr w:rsidR="00D77DB3" w:rsidRPr="00D77D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39B1"/>
    <w:multiLevelType w:val="hybridMultilevel"/>
    <w:tmpl w:val="DB0E3AEE"/>
    <w:lvl w:ilvl="0" w:tplc="440ABFD4">
      <w:start w:val="3"/>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78007E"/>
    <w:multiLevelType w:val="multilevel"/>
    <w:tmpl w:val="8EE0B9BA"/>
    <w:lvl w:ilvl="0">
      <w:start w:val="1"/>
      <w:numFmt w:val="decimal"/>
      <w:lvlText w:val="%1."/>
      <w:lvlJc w:val="left"/>
      <w:pPr>
        <w:tabs>
          <w:tab w:val="num" w:pos="927"/>
        </w:tabs>
        <w:ind w:left="927" w:hanging="360"/>
      </w:pPr>
      <w:rPr>
        <w:sz w:val="24"/>
        <w:szCs w:val="24"/>
      </w:rPr>
    </w:lvl>
    <w:lvl w:ilvl="1" w:tentative="1">
      <w:numFmt w:val="decimal"/>
      <w:lvlText w:val="%2."/>
      <w:lvlJc w:val="left"/>
      <w:pPr>
        <w:tabs>
          <w:tab w:val="num" w:pos="1647"/>
        </w:tabs>
        <w:ind w:left="1647" w:hanging="360"/>
      </w:pPr>
    </w:lvl>
    <w:lvl w:ilvl="2" w:tentative="1">
      <w:numFmt w:val="decimal"/>
      <w:lvlText w:val="%3."/>
      <w:lvlJc w:val="left"/>
      <w:pPr>
        <w:tabs>
          <w:tab w:val="num" w:pos="2367"/>
        </w:tabs>
        <w:ind w:left="2367" w:hanging="360"/>
      </w:pPr>
    </w:lvl>
    <w:lvl w:ilvl="3" w:tentative="1">
      <w:numFmt w:val="decimal"/>
      <w:lvlText w:val="%4."/>
      <w:lvlJc w:val="left"/>
      <w:pPr>
        <w:tabs>
          <w:tab w:val="num" w:pos="3087"/>
        </w:tabs>
        <w:ind w:left="3087" w:hanging="360"/>
      </w:pPr>
    </w:lvl>
    <w:lvl w:ilvl="4" w:tentative="1">
      <w:numFmt w:val="decimal"/>
      <w:lvlText w:val="%5."/>
      <w:lvlJc w:val="left"/>
      <w:pPr>
        <w:tabs>
          <w:tab w:val="num" w:pos="3807"/>
        </w:tabs>
        <w:ind w:left="3807" w:hanging="360"/>
      </w:pPr>
    </w:lvl>
    <w:lvl w:ilvl="5" w:tentative="1">
      <w:numFmt w:val="decimal"/>
      <w:lvlText w:val="%6."/>
      <w:lvlJc w:val="left"/>
      <w:pPr>
        <w:tabs>
          <w:tab w:val="num" w:pos="4527"/>
        </w:tabs>
        <w:ind w:left="4527" w:hanging="360"/>
      </w:pPr>
    </w:lvl>
    <w:lvl w:ilvl="6" w:tentative="1">
      <w:numFmt w:val="decimal"/>
      <w:lvlText w:val="%7."/>
      <w:lvlJc w:val="left"/>
      <w:pPr>
        <w:tabs>
          <w:tab w:val="num" w:pos="5247"/>
        </w:tabs>
        <w:ind w:left="5247" w:hanging="360"/>
      </w:pPr>
    </w:lvl>
    <w:lvl w:ilvl="7" w:tentative="1">
      <w:numFmt w:val="decimal"/>
      <w:lvlText w:val="%8."/>
      <w:lvlJc w:val="left"/>
      <w:pPr>
        <w:tabs>
          <w:tab w:val="num" w:pos="5967"/>
        </w:tabs>
        <w:ind w:left="5967" w:hanging="360"/>
      </w:pPr>
    </w:lvl>
    <w:lvl w:ilvl="8" w:tentative="1">
      <w:numFmt w:val="decimal"/>
      <w:lvlText w:val="%9."/>
      <w:lvlJc w:val="left"/>
      <w:pPr>
        <w:tabs>
          <w:tab w:val="num" w:pos="6687"/>
        </w:tabs>
        <w:ind w:left="6687" w:hanging="360"/>
      </w:pPr>
    </w:lvl>
  </w:abstractNum>
  <w:abstractNum w:abstractNumId="2" w15:restartNumberingAfterBreak="0">
    <w:nsid w:val="171E0686"/>
    <w:multiLevelType w:val="multilevel"/>
    <w:tmpl w:val="EA0080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A3A0C"/>
    <w:multiLevelType w:val="multilevel"/>
    <w:tmpl w:val="248443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B65065F"/>
    <w:multiLevelType w:val="multilevel"/>
    <w:tmpl w:val="795ADF5A"/>
    <w:lvl w:ilvl="0">
      <w:start w:val="1"/>
      <w:numFmt w:val="decimal"/>
      <w:lvlText w:val="%1."/>
      <w:lvlJc w:val="left"/>
      <w:pPr>
        <w:tabs>
          <w:tab w:val="num" w:pos="720"/>
        </w:tabs>
        <w:ind w:left="720" w:hanging="360"/>
      </w:pPr>
      <w:rPr>
        <w:sz w:val="24"/>
        <w:szCs w:val="24"/>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36035F24"/>
    <w:multiLevelType w:val="multilevel"/>
    <w:tmpl w:val="5B264BE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3E9B0D4A"/>
    <w:multiLevelType w:val="multilevel"/>
    <w:tmpl w:val="E03CE6EE"/>
    <w:lvl w:ilvl="0">
      <w:start w:val="5"/>
      <w:numFmt w:val="decimal"/>
      <w:lvlText w:val="%1"/>
      <w:lvlJc w:val="left"/>
      <w:pPr>
        <w:ind w:left="360" w:hanging="360"/>
      </w:pPr>
      <w:rPr>
        <w:rFonts w:hint="default"/>
        <w:sz w:val="22"/>
      </w:rPr>
    </w:lvl>
    <w:lvl w:ilvl="1">
      <w:start w:val="1"/>
      <w:numFmt w:val="decimal"/>
      <w:lvlText w:val="%1.%2"/>
      <w:lvlJc w:val="left"/>
      <w:pPr>
        <w:ind w:left="1080" w:hanging="72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2160" w:hanging="108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3240" w:hanging="1440"/>
      </w:pPr>
      <w:rPr>
        <w:rFonts w:hint="default"/>
        <w:sz w:val="22"/>
      </w:rPr>
    </w:lvl>
    <w:lvl w:ilvl="6">
      <w:start w:val="1"/>
      <w:numFmt w:val="decimal"/>
      <w:lvlText w:val="%1.%2.%3.%4.%5.%6.%7"/>
      <w:lvlJc w:val="left"/>
      <w:pPr>
        <w:ind w:left="3960" w:hanging="1800"/>
      </w:pPr>
      <w:rPr>
        <w:rFonts w:hint="default"/>
        <w:sz w:val="22"/>
      </w:rPr>
    </w:lvl>
    <w:lvl w:ilvl="7">
      <w:start w:val="1"/>
      <w:numFmt w:val="decimal"/>
      <w:lvlText w:val="%1.%2.%3.%4.%5.%6.%7.%8"/>
      <w:lvlJc w:val="left"/>
      <w:pPr>
        <w:ind w:left="4320" w:hanging="1800"/>
      </w:pPr>
      <w:rPr>
        <w:rFonts w:hint="default"/>
        <w:sz w:val="22"/>
      </w:rPr>
    </w:lvl>
    <w:lvl w:ilvl="8">
      <w:start w:val="1"/>
      <w:numFmt w:val="decimal"/>
      <w:lvlText w:val="%1.%2.%3.%4.%5.%6.%7.%8.%9"/>
      <w:lvlJc w:val="left"/>
      <w:pPr>
        <w:ind w:left="5040" w:hanging="2160"/>
      </w:pPr>
      <w:rPr>
        <w:rFonts w:hint="default"/>
        <w:sz w:val="22"/>
      </w:rPr>
    </w:lvl>
  </w:abstractNum>
  <w:abstractNum w:abstractNumId="7" w15:restartNumberingAfterBreak="0">
    <w:nsid w:val="59833ABD"/>
    <w:multiLevelType w:val="multilevel"/>
    <w:tmpl w:val="56046B00"/>
    <w:lvl w:ilvl="0">
      <w:start w:val="1"/>
      <w:numFmt w:val="decimal"/>
      <w:lvlText w:val="%1."/>
      <w:lvlJc w:val="left"/>
      <w:pPr>
        <w:tabs>
          <w:tab w:val="num" w:pos="927"/>
        </w:tabs>
        <w:ind w:left="927" w:hanging="360"/>
      </w:pPr>
    </w:lvl>
    <w:lvl w:ilvl="1" w:tentative="1">
      <w:numFmt w:val="decimal"/>
      <w:lvlText w:val="%2."/>
      <w:lvlJc w:val="left"/>
      <w:pPr>
        <w:tabs>
          <w:tab w:val="num" w:pos="1647"/>
        </w:tabs>
        <w:ind w:left="1647" w:hanging="360"/>
      </w:pPr>
    </w:lvl>
    <w:lvl w:ilvl="2" w:tentative="1">
      <w:numFmt w:val="decimal"/>
      <w:lvlText w:val="%3."/>
      <w:lvlJc w:val="left"/>
      <w:pPr>
        <w:tabs>
          <w:tab w:val="num" w:pos="2367"/>
        </w:tabs>
        <w:ind w:left="2367" w:hanging="360"/>
      </w:pPr>
    </w:lvl>
    <w:lvl w:ilvl="3" w:tentative="1">
      <w:numFmt w:val="decimal"/>
      <w:lvlText w:val="%4."/>
      <w:lvlJc w:val="left"/>
      <w:pPr>
        <w:tabs>
          <w:tab w:val="num" w:pos="3087"/>
        </w:tabs>
        <w:ind w:left="3087" w:hanging="360"/>
      </w:pPr>
    </w:lvl>
    <w:lvl w:ilvl="4" w:tentative="1">
      <w:numFmt w:val="decimal"/>
      <w:lvlText w:val="%5."/>
      <w:lvlJc w:val="left"/>
      <w:pPr>
        <w:tabs>
          <w:tab w:val="num" w:pos="3807"/>
        </w:tabs>
        <w:ind w:left="3807" w:hanging="360"/>
      </w:pPr>
    </w:lvl>
    <w:lvl w:ilvl="5" w:tentative="1">
      <w:numFmt w:val="decimal"/>
      <w:lvlText w:val="%6."/>
      <w:lvlJc w:val="left"/>
      <w:pPr>
        <w:tabs>
          <w:tab w:val="num" w:pos="4527"/>
        </w:tabs>
        <w:ind w:left="4527" w:hanging="360"/>
      </w:pPr>
    </w:lvl>
    <w:lvl w:ilvl="6" w:tentative="1">
      <w:numFmt w:val="decimal"/>
      <w:lvlText w:val="%7."/>
      <w:lvlJc w:val="left"/>
      <w:pPr>
        <w:tabs>
          <w:tab w:val="num" w:pos="5247"/>
        </w:tabs>
        <w:ind w:left="5247" w:hanging="360"/>
      </w:pPr>
    </w:lvl>
    <w:lvl w:ilvl="7" w:tentative="1">
      <w:numFmt w:val="decimal"/>
      <w:lvlText w:val="%8."/>
      <w:lvlJc w:val="left"/>
      <w:pPr>
        <w:tabs>
          <w:tab w:val="num" w:pos="5967"/>
        </w:tabs>
        <w:ind w:left="5967" w:hanging="360"/>
      </w:pPr>
    </w:lvl>
    <w:lvl w:ilvl="8" w:tentative="1">
      <w:numFmt w:val="decimal"/>
      <w:lvlText w:val="%9."/>
      <w:lvlJc w:val="left"/>
      <w:pPr>
        <w:tabs>
          <w:tab w:val="num" w:pos="6687"/>
        </w:tabs>
        <w:ind w:left="6687" w:hanging="360"/>
      </w:pPr>
    </w:lvl>
  </w:abstractNum>
  <w:abstractNum w:abstractNumId="8" w15:restartNumberingAfterBreak="0">
    <w:nsid w:val="5B465EC3"/>
    <w:multiLevelType w:val="multilevel"/>
    <w:tmpl w:val="6AB890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5DC76273"/>
    <w:multiLevelType w:val="multilevel"/>
    <w:tmpl w:val="B07C374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800" w:hanging="720"/>
      </w:pPr>
      <w:rPr>
        <w:rFonts w:hint="default"/>
        <w:sz w:val="24"/>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232DEA"/>
    <w:multiLevelType w:val="multilevel"/>
    <w:tmpl w:val="47A0309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5F993B87"/>
    <w:multiLevelType w:val="multilevel"/>
    <w:tmpl w:val="C668F98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BF2563"/>
    <w:multiLevelType w:val="hybridMultilevel"/>
    <w:tmpl w:val="8E2E00AC"/>
    <w:lvl w:ilvl="0" w:tplc="B296A9CC">
      <w:start w:val="2"/>
      <w:numFmt w:val="decimal"/>
      <w:lvlText w:val="%1-"/>
      <w:lvlJc w:val="left"/>
      <w:pPr>
        <w:ind w:left="1287" w:hanging="720"/>
      </w:pPr>
      <w:rPr>
        <w:rFonts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7FBA5460"/>
    <w:multiLevelType w:val="multilevel"/>
    <w:tmpl w:val="7870CF68"/>
    <w:lvl w:ilvl="0">
      <w:start w:val="1"/>
      <w:numFmt w:val="decimal"/>
      <w:lvlText w:val="%1."/>
      <w:lvlJc w:val="left"/>
      <w:pPr>
        <w:tabs>
          <w:tab w:val="num" w:pos="927"/>
        </w:tabs>
        <w:ind w:left="927" w:hanging="360"/>
      </w:pPr>
      <w:rPr>
        <w:sz w:val="24"/>
        <w:szCs w:val="24"/>
      </w:rPr>
    </w:lvl>
    <w:lvl w:ilvl="1" w:tentative="1">
      <w:numFmt w:val="decimal"/>
      <w:lvlText w:val="%2."/>
      <w:lvlJc w:val="left"/>
      <w:pPr>
        <w:tabs>
          <w:tab w:val="num" w:pos="1647"/>
        </w:tabs>
        <w:ind w:left="1647" w:hanging="360"/>
      </w:pPr>
    </w:lvl>
    <w:lvl w:ilvl="2" w:tentative="1">
      <w:numFmt w:val="decimal"/>
      <w:lvlText w:val="%3."/>
      <w:lvlJc w:val="left"/>
      <w:pPr>
        <w:tabs>
          <w:tab w:val="num" w:pos="2367"/>
        </w:tabs>
        <w:ind w:left="2367" w:hanging="360"/>
      </w:pPr>
    </w:lvl>
    <w:lvl w:ilvl="3" w:tentative="1">
      <w:numFmt w:val="decimal"/>
      <w:lvlText w:val="%4."/>
      <w:lvlJc w:val="left"/>
      <w:pPr>
        <w:tabs>
          <w:tab w:val="num" w:pos="3087"/>
        </w:tabs>
        <w:ind w:left="3087" w:hanging="360"/>
      </w:pPr>
    </w:lvl>
    <w:lvl w:ilvl="4" w:tentative="1">
      <w:numFmt w:val="decimal"/>
      <w:lvlText w:val="%5."/>
      <w:lvlJc w:val="left"/>
      <w:pPr>
        <w:tabs>
          <w:tab w:val="num" w:pos="3807"/>
        </w:tabs>
        <w:ind w:left="3807" w:hanging="360"/>
      </w:pPr>
    </w:lvl>
    <w:lvl w:ilvl="5" w:tentative="1">
      <w:numFmt w:val="decimal"/>
      <w:lvlText w:val="%6."/>
      <w:lvlJc w:val="left"/>
      <w:pPr>
        <w:tabs>
          <w:tab w:val="num" w:pos="4527"/>
        </w:tabs>
        <w:ind w:left="4527" w:hanging="360"/>
      </w:pPr>
    </w:lvl>
    <w:lvl w:ilvl="6" w:tentative="1">
      <w:numFmt w:val="decimal"/>
      <w:lvlText w:val="%7."/>
      <w:lvlJc w:val="left"/>
      <w:pPr>
        <w:tabs>
          <w:tab w:val="num" w:pos="5247"/>
        </w:tabs>
        <w:ind w:left="5247" w:hanging="360"/>
      </w:pPr>
    </w:lvl>
    <w:lvl w:ilvl="7" w:tentative="1">
      <w:numFmt w:val="decimal"/>
      <w:lvlText w:val="%8."/>
      <w:lvlJc w:val="left"/>
      <w:pPr>
        <w:tabs>
          <w:tab w:val="num" w:pos="5967"/>
        </w:tabs>
        <w:ind w:left="5967" w:hanging="360"/>
      </w:pPr>
    </w:lvl>
    <w:lvl w:ilvl="8" w:tentative="1">
      <w:numFmt w:val="decimal"/>
      <w:lvlText w:val="%9."/>
      <w:lvlJc w:val="left"/>
      <w:pPr>
        <w:tabs>
          <w:tab w:val="num" w:pos="6687"/>
        </w:tabs>
        <w:ind w:left="6687" w:hanging="360"/>
      </w:pPr>
    </w:lvl>
  </w:abstractNum>
  <w:num w:numId="1" w16cid:durableId="1037126893">
    <w:abstractNumId w:val="13"/>
  </w:num>
  <w:num w:numId="2" w16cid:durableId="1572616898">
    <w:abstractNumId w:val="1"/>
  </w:num>
  <w:num w:numId="3" w16cid:durableId="1382556024">
    <w:abstractNumId w:val="4"/>
  </w:num>
  <w:num w:numId="4" w16cid:durableId="740907830">
    <w:abstractNumId w:val="11"/>
  </w:num>
  <w:num w:numId="5" w16cid:durableId="1815683897">
    <w:abstractNumId w:val="2"/>
  </w:num>
  <w:num w:numId="6" w16cid:durableId="1990280309">
    <w:abstractNumId w:val="9"/>
  </w:num>
  <w:num w:numId="7" w16cid:durableId="2057659967">
    <w:abstractNumId w:val="8"/>
  </w:num>
  <w:num w:numId="8" w16cid:durableId="1175847796">
    <w:abstractNumId w:val="3"/>
  </w:num>
  <w:num w:numId="9" w16cid:durableId="870145429">
    <w:abstractNumId w:val="10"/>
  </w:num>
  <w:num w:numId="10" w16cid:durableId="1699962845">
    <w:abstractNumId w:val="7"/>
  </w:num>
  <w:num w:numId="11" w16cid:durableId="2093700358">
    <w:abstractNumId w:val="5"/>
  </w:num>
  <w:num w:numId="12" w16cid:durableId="1456673311">
    <w:abstractNumId w:val="12"/>
  </w:num>
  <w:num w:numId="13" w16cid:durableId="235555621">
    <w:abstractNumId w:val="0"/>
  </w:num>
  <w:num w:numId="14" w16cid:durableId="2117407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B3"/>
    <w:rsid w:val="002E1F16"/>
    <w:rsid w:val="00CD0C0A"/>
    <w:rsid w:val="00D77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3B96"/>
  <w15:chartTrackingRefBased/>
  <w15:docId w15:val="{43B01A40-6476-4DB4-9336-3FDB456E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D77D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D77D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D77DB3"/>
    <w:rPr>
      <w:b/>
      <w:bCs/>
    </w:rPr>
  </w:style>
  <w:style w:type="character" w:customStyle="1" w:styleId="Ttulo1Char">
    <w:name w:val="Título 1 Char"/>
    <w:basedOn w:val="Fontepargpadro"/>
    <w:link w:val="Ttulo1"/>
    <w:uiPriority w:val="9"/>
    <w:rsid w:val="00D77DB3"/>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D77D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D77DB3"/>
    <w:rPr>
      <w:color w:val="0000FF"/>
      <w:u w:val="single"/>
    </w:rPr>
  </w:style>
  <w:style w:type="character" w:customStyle="1" w:styleId="apple-tab-span">
    <w:name w:val="apple-tab-span"/>
    <w:basedOn w:val="Fontepargpadro"/>
    <w:rsid w:val="00D77DB3"/>
  </w:style>
  <w:style w:type="character" w:customStyle="1" w:styleId="Ttulo2Char">
    <w:name w:val="Título 2 Char"/>
    <w:basedOn w:val="Fontepargpadro"/>
    <w:link w:val="Ttulo2"/>
    <w:uiPriority w:val="9"/>
    <w:semiHidden/>
    <w:rsid w:val="00D77DB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291698">
      <w:bodyDiv w:val="1"/>
      <w:marLeft w:val="0"/>
      <w:marRight w:val="0"/>
      <w:marTop w:val="0"/>
      <w:marBottom w:val="0"/>
      <w:divBdr>
        <w:top w:val="none" w:sz="0" w:space="0" w:color="auto"/>
        <w:left w:val="none" w:sz="0" w:space="0" w:color="auto"/>
        <w:bottom w:val="none" w:sz="0" w:space="0" w:color="auto"/>
        <w:right w:val="none" w:sz="0" w:space="0" w:color="auto"/>
      </w:divBdr>
    </w:div>
    <w:div w:id="1679426110">
      <w:bodyDiv w:val="1"/>
      <w:marLeft w:val="0"/>
      <w:marRight w:val="0"/>
      <w:marTop w:val="0"/>
      <w:marBottom w:val="0"/>
      <w:divBdr>
        <w:top w:val="none" w:sz="0" w:space="0" w:color="auto"/>
        <w:left w:val="none" w:sz="0" w:space="0" w:color="auto"/>
        <w:bottom w:val="none" w:sz="0" w:space="0" w:color="auto"/>
        <w:right w:val="none" w:sz="0" w:space="0" w:color="auto"/>
      </w:divBdr>
      <w:divsChild>
        <w:div w:id="1808932139">
          <w:marLeft w:val="-115"/>
          <w:marRight w:val="0"/>
          <w:marTop w:val="0"/>
          <w:marBottom w:val="0"/>
          <w:divBdr>
            <w:top w:val="none" w:sz="0" w:space="0" w:color="auto"/>
            <w:left w:val="none" w:sz="0" w:space="0" w:color="auto"/>
            <w:bottom w:val="none" w:sz="0" w:space="0" w:color="auto"/>
            <w:right w:val="none" w:sz="0" w:space="0" w:color="auto"/>
          </w:divBdr>
        </w:div>
        <w:div w:id="1161043312">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fkNlX9EbIq-aW2_Bs7sgZ_ueLsi6mG1P/edit" TargetMode="External"/><Relationship Id="rId13" Type="http://schemas.openxmlformats.org/officeDocument/2006/relationships/hyperlink" Target="https://docs.google.com/document/d/1fkNlX9EbIq-aW2_Bs7sgZ_ueLsi6mG1P/ed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fkNlX9EbIq-aW2_Bs7sgZ_ueLsi6mG1P/edit" TargetMode="External"/><Relationship Id="rId12" Type="http://schemas.openxmlformats.org/officeDocument/2006/relationships/hyperlink" Target="https://docs.google.com/document/d/1fkNlX9EbIq-aW2_Bs7sgZ_ueLsi6mG1P/edit"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s://docs.google.com/document/d/1fkNlX9EbIq-aW2_Bs7sgZ_ueLsi6mG1P/edit" TargetMode="External"/><Relationship Id="rId11" Type="http://schemas.openxmlformats.org/officeDocument/2006/relationships/hyperlink" Target="https://docs.google.com/document/d/1fkNlX9EbIq-aW2_Bs7sgZ_ueLsi6mG1P/edit" TargetMode="External"/><Relationship Id="rId5" Type="http://schemas.openxmlformats.org/officeDocument/2006/relationships/image" Target="media/image1.png"/><Relationship Id="rId15" Type="http://schemas.openxmlformats.org/officeDocument/2006/relationships/image" Target="media/image2.png"/><Relationship Id="rId10" Type="http://schemas.openxmlformats.org/officeDocument/2006/relationships/hyperlink" Target="https://docs.google.com/document/d/1fkNlX9EbIq-aW2_Bs7sgZ_ueLsi6mG1P/ed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document/d/1fkNlX9EbIq-aW2_Bs7sgZ_ueLsi6mG1P/edit" TargetMode="External"/><Relationship Id="rId14" Type="http://schemas.openxmlformats.org/officeDocument/2006/relationships/hyperlink" Target="https://docs.google.com/document/d/1fkNlX9EbIq-aW2_Bs7sgZ_ueLsi6mG1P/edi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1764</Words>
  <Characters>9528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ARANTA CUSTODIA</dc:creator>
  <cp:keywords/>
  <dc:description/>
  <cp:lastModifiedBy>ARANTA CUSTODIA</cp:lastModifiedBy>
  <cp:revision>1</cp:revision>
  <dcterms:created xsi:type="dcterms:W3CDTF">2022-05-09T20:09:00Z</dcterms:created>
  <dcterms:modified xsi:type="dcterms:W3CDTF">2022-05-09T20:20:00Z</dcterms:modified>
</cp:coreProperties>
</file>