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C6D5A" w14:textId="77777777" w:rsidR="00787390" w:rsidRDefault="00787390">
      <w:pPr>
        <w:jc w:val="center"/>
        <w:rPr>
          <w:sz w:val="16"/>
          <w:szCs w:val="16"/>
        </w:rPr>
      </w:pPr>
      <w:bookmarkStart w:id="0" w:name="_heading=h.gjdgxs" w:colFirst="0" w:colLast="0"/>
      <w:bookmarkEnd w:id="0"/>
    </w:p>
    <w:p w14:paraId="160BD35D" w14:textId="77777777" w:rsidR="00787390" w:rsidRDefault="00787390">
      <w:pPr>
        <w:jc w:val="center"/>
        <w:rPr>
          <w:sz w:val="16"/>
          <w:szCs w:val="16"/>
        </w:rPr>
      </w:pPr>
    </w:p>
    <w:p w14:paraId="5EB85D11" w14:textId="77777777" w:rsidR="00787390" w:rsidRDefault="00787390">
      <w:pPr>
        <w:jc w:val="center"/>
        <w:rPr>
          <w:sz w:val="16"/>
          <w:szCs w:val="16"/>
        </w:rPr>
      </w:pPr>
    </w:p>
    <w:p w14:paraId="61D73D8D" w14:textId="77777777" w:rsidR="00787390" w:rsidRDefault="00787390">
      <w:pPr>
        <w:jc w:val="center"/>
        <w:rPr>
          <w:sz w:val="16"/>
          <w:szCs w:val="16"/>
        </w:rPr>
      </w:pPr>
    </w:p>
    <w:p w14:paraId="1961250A" w14:textId="77777777" w:rsidR="00787390" w:rsidRDefault="001F13A0">
      <w:pPr>
        <w:jc w:val="center"/>
        <w:rPr>
          <w:sz w:val="16"/>
          <w:szCs w:val="16"/>
        </w:rPr>
      </w:pPr>
      <w:r>
        <w:rPr>
          <w:noProof/>
          <w:sz w:val="16"/>
          <w:szCs w:val="16"/>
        </w:rPr>
        <w:drawing>
          <wp:inline distT="0" distB="0" distL="0" distR="0" wp14:anchorId="5169ABA6" wp14:editId="5DEAE6EE">
            <wp:extent cx="2836250" cy="568205"/>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36250" cy="568205"/>
                    </a:xfrm>
                    <a:prstGeom prst="rect">
                      <a:avLst/>
                    </a:prstGeom>
                    <a:ln/>
                  </pic:spPr>
                </pic:pic>
              </a:graphicData>
            </a:graphic>
          </wp:inline>
        </w:drawing>
      </w:r>
    </w:p>
    <w:p w14:paraId="3ED6A9CE" w14:textId="77777777" w:rsidR="00787390" w:rsidRDefault="00787390">
      <w:pPr>
        <w:jc w:val="center"/>
        <w:rPr>
          <w:sz w:val="16"/>
          <w:szCs w:val="16"/>
        </w:rPr>
      </w:pPr>
    </w:p>
    <w:p w14:paraId="4C3D0E04" w14:textId="77777777" w:rsidR="00787390" w:rsidRDefault="00787390">
      <w:pPr>
        <w:jc w:val="center"/>
        <w:rPr>
          <w:sz w:val="16"/>
          <w:szCs w:val="16"/>
        </w:rPr>
      </w:pPr>
    </w:p>
    <w:p w14:paraId="5D4F828C" w14:textId="77777777" w:rsidR="00787390" w:rsidRDefault="00787390">
      <w:pPr>
        <w:jc w:val="center"/>
        <w:rPr>
          <w:sz w:val="16"/>
          <w:szCs w:val="16"/>
        </w:rPr>
      </w:pPr>
    </w:p>
    <w:p w14:paraId="4E501F8F" w14:textId="77777777" w:rsidR="00787390" w:rsidRDefault="00787390">
      <w:pPr>
        <w:jc w:val="center"/>
        <w:rPr>
          <w:sz w:val="16"/>
          <w:szCs w:val="16"/>
        </w:rPr>
      </w:pPr>
    </w:p>
    <w:p w14:paraId="72D77D99" w14:textId="77777777" w:rsidR="00787390" w:rsidRDefault="00787390">
      <w:pPr>
        <w:jc w:val="center"/>
        <w:rPr>
          <w:sz w:val="16"/>
          <w:szCs w:val="16"/>
        </w:rPr>
      </w:pPr>
    </w:p>
    <w:p w14:paraId="4FFA4FD1" w14:textId="77777777" w:rsidR="00787390" w:rsidRDefault="00787390">
      <w:pPr>
        <w:jc w:val="center"/>
        <w:rPr>
          <w:sz w:val="16"/>
          <w:szCs w:val="16"/>
        </w:rPr>
      </w:pPr>
    </w:p>
    <w:p w14:paraId="50D4DADE" w14:textId="77777777" w:rsidR="00787390" w:rsidRDefault="00787390">
      <w:pPr>
        <w:jc w:val="center"/>
        <w:rPr>
          <w:sz w:val="16"/>
          <w:szCs w:val="16"/>
        </w:rPr>
      </w:pPr>
    </w:p>
    <w:p w14:paraId="10DD5D9A" w14:textId="77777777" w:rsidR="00787390" w:rsidRDefault="00787390">
      <w:pPr>
        <w:jc w:val="center"/>
        <w:rPr>
          <w:sz w:val="16"/>
          <w:szCs w:val="16"/>
        </w:rPr>
      </w:pPr>
    </w:p>
    <w:p w14:paraId="175CA674" w14:textId="77777777" w:rsidR="00787390" w:rsidRDefault="00787390">
      <w:pPr>
        <w:jc w:val="center"/>
        <w:rPr>
          <w:sz w:val="16"/>
          <w:szCs w:val="16"/>
        </w:rPr>
      </w:pPr>
    </w:p>
    <w:tbl>
      <w:tblPr>
        <w:tblStyle w:val="afff2"/>
        <w:tblW w:w="8675" w:type="dxa"/>
        <w:jc w:val="center"/>
        <w:tblInd w:w="0" w:type="dxa"/>
        <w:tblLayout w:type="fixed"/>
        <w:tblLook w:val="0000" w:firstRow="0" w:lastRow="0" w:firstColumn="0" w:lastColumn="0" w:noHBand="0" w:noVBand="0"/>
      </w:tblPr>
      <w:tblGrid>
        <w:gridCol w:w="8675"/>
      </w:tblGrid>
      <w:tr w:rsidR="00787390" w14:paraId="7E788952" w14:textId="77777777">
        <w:trPr>
          <w:jc w:val="center"/>
        </w:trPr>
        <w:tc>
          <w:tcPr>
            <w:tcW w:w="8675" w:type="dxa"/>
          </w:tcPr>
          <w:p w14:paraId="586A6AE2" w14:textId="77777777" w:rsidR="00787390" w:rsidRDefault="001F13A0">
            <w:pPr>
              <w:pBdr>
                <w:top w:val="nil"/>
                <w:left w:val="nil"/>
                <w:bottom w:val="nil"/>
                <w:right w:val="nil"/>
                <w:between w:val="nil"/>
              </w:pBdr>
              <w:spacing w:before="120" w:line="360" w:lineRule="auto"/>
              <w:ind w:right="-70"/>
              <w:jc w:val="center"/>
              <w:rPr>
                <w:b/>
              </w:rPr>
            </w:pPr>
            <w:r>
              <w:rPr>
                <w:b/>
              </w:rPr>
              <w:t>PROJETO DE AUTORIZAÇÃO DE FUNCIONAMENTO DE CURSO TÉCNICO</w:t>
            </w:r>
          </w:p>
          <w:p w14:paraId="05934988" w14:textId="77777777" w:rsidR="00787390" w:rsidRDefault="001F13A0">
            <w:pPr>
              <w:pBdr>
                <w:top w:val="nil"/>
                <w:left w:val="nil"/>
                <w:bottom w:val="nil"/>
                <w:right w:val="nil"/>
                <w:between w:val="nil"/>
              </w:pBdr>
              <w:spacing w:before="120" w:line="360" w:lineRule="auto"/>
              <w:ind w:right="-70"/>
              <w:jc w:val="center"/>
            </w:pPr>
            <w:r>
              <w:rPr>
                <w:b/>
              </w:rPr>
              <w:t>MODALIDADE DE ENSINO À DISTÂNCIA</w:t>
            </w:r>
          </w:p>
        </w:tc>
      </w:tr>
    </w:tbl>
    <w:p w14:paraId="7139015A" w14:textId="77777777" w:rsidR="00787390" w:rsidRDefault="00787390">
      <w:pPr>
        <w:jc w:val="center"/>
        <w:rPr>
          <w:sz w:val="16"/>
          <w:szCs w:val="16"/>
        </w:rPr>
      </w:pPr>
    </w:p>
    <w:p w14:paraId="32F5CF8F" w14:textId="77777777" w:rsidR="00787390" w:rsidRDefault="00787390">
      <w:pPr>
        <w:jc w:val="center"/>
        <w:rPr>
          <w:sz w:val="16"/>
          <w:szCs w:val="16"/>
        </w:rPr>
      </w:pPr>
    </w:p>
    <w:p w14:paraId="1B287027" w14:textId="77777777" w:rsidR="00787390" w:rsidRDefault="00787390">
      <w:pPr>
        <w:rPr>
          <w:sz w:val="20"/>
          <w:szCs w:val="20"/>
        </w:rPr>
      </w:pPr>
    </w:p>
    <w:p w14:paraId="79633B6A" w14:textId="77777777" w:rsidR="00787390" w:rsidRDefault="00787390">
      <w:pPr>
        <w:rPr>
          <w:sz w:val="20"/>
          <w:szCs w:val="20"/>
        </w:rPr>
      </w:pPr>
    </w:p>
    <w:p w14:paraId="6EEB5B00" w14:textId="77777777" w:rsidR="00787390" w:rsidRDefault="00787390">
      <w:pPr>
        <w:rPr>
          <w:b/>
          <w:sz w:val="28"/>
          <w:szCs w:val="28"/>
        </w:rPr>
      </w:pPr>
    </w:p>
    <w:p w14:paraId="560EF4D4" w14:textId="774F8D9A" w:rsidR="00787390" w:rsidRDefault="001F13A0">
      <w:pPr>
        <w:pBdr>
          <w:top w:val="nil"/>
          <w:left w:val="nil"/>
          <w:bottom w:val="nil"/>
          <w:right w:val="nil"/>
          <w:between w:val="nil"/>
        </w:pBdr>
        <w:spacing w:before="120" w:after="120"/>
        <w:jc w:val="center"/>
        <w:rPr>
          <w:b/>
          <w:color w:val="000000"/>
          <w:sz w:val="28"/>
          <w:szCs w:val="28"/>
        </w:rPr>
      </w:pPr>
      <w:r>
        <w:rPr>
          <w:b/>
          <w:color w:val="000000"/>
          <w:sz w:val="28"/>
          <w:szCs w:val="28"/>
        </w:rPr>
        <w:t xml:space="preserve">UNIDADE DE </w:t>
      </w:r>
      <w:r w:rsidR="0039607F">
        <w:rPr>
          <w:b/>
          <w:color w:val="000000"/>
          <w:sz w:val="28"/>
          <w:szCs w:val="28"/>
        </w:rPr>
        <w:t>BRUSQUE</w:t>
      </w:r>
    </w:p>
    <w:p w14:paraId="16D33D2A" w14:textId="77777777" w:rsidR="00787390" w:rsidRDefault="00787390">
      <w:pPr>
        <w:rPr>
          <w:sz w:val="20"/>
          <w:szCs w:val="20"/>
        </w:rPr>
      </w:pPr>
    </w:p>
    <w:p w14:paraId="40DE270F" w14:textId="77777777" w:rsidR="00787390" w:rsidRDefault="00787390">
      <w:pPr>
        <w:rPr>
          <w:sz w:val="20"/>
          <w:szCs w:val="20"/>
        </w:rPr>
      </w:pPr>
    </w:p>
    <w:p w14:paraId="258D4A22" w14:textId="77777777" w:rsidR="00787390" w:rsidRDefault="001F13A0">
      <w:pPr>
        <w:rPr>
          <w:sz w:val="20"/>
          <w:szCs w:val="20"/>
        </w:rPr>
      </w:pPr>
      <w:r>
        <w:rPr>
          <w:sz w:val="20"/>
          <w:szCs w:val="20"/>
        </w:rPr>
        <w:t xml:space="preserve"> </w:t>
      </w:r>
    </w:p>
    <w:p w14:paraId="3861D278" w14:textId="77777777" w:rsidR="00787390" w:rsidRDefault="00787390">
      <w:pPr>
        <w:rPr>
          <w:sz w:val="20"/>
          <w:szCs w:val="20"/>
        </w:rPr>
      </w:pPr>
    </w:p>
    <w:p w14:paraId="1BD41073" w14:textId="77777777" w:rsidR="00787390" w:rsidRDefault="001F13A0">
      <w:pPr>
        <w:pBdr>
          <w:top w:val="nil"/>
          <w:left w:val="nil"/>
          <w:bottom w:val="nil"/>
          <w:right w:val="nil"/>
          <w:between w:val="nil"/>
        </w:pBdr>
        <w:spacing w:before="120" w:after="120"/>
        <w:jc w:val="center"/>
        <w:rPr>
          <w:b/>
          <w:color w:val="000000"/>
          <w:sz w:val="28"/>
          <w:szCs w:val="28"/>
        </w:rPr>
      </w:pPr>
      <w:r>
        <w:rPr>
          <w:b/>
          <w:color w:val="000000"/>
          <w:sz w:val="28"/>
          <w:szCs w:val="28"/>
        </w:rPr>
        <w:t>CURSO TÉCNICO EM ADMINISTRAÇÃO</w:t>
      </w:r>
    </w:p>
    <w:p w14:paraId="3187D0DD" w14:textId="77777777" w:rsidR="00787390" w:rsidRDefault="00787390">
      <w:pPr>
        <w:jc w:val="center"/>
        <w:rPr>
          <w:sz w:val="20"/>
          <w:szCs w:val="20"/>
        </w:rPr>
      </w:pPr>
    </w:p>
    <w:p w14:paraId="426473E5" w14:textId="77777777" w:rsidR="00787390" w:rsidRDefault="00787390">
      <w:pPr>
        <w:jc w:val="center"/>
        <w:rPr>
          <w:sz w:val="20"/>
          <w:szCs w:val="20"/>
        </w:rPr>
      </w:pPr>
    </w:p>
    <w:p w14:paraId="22BEE838" w14:textId="59077E20" w:rsidR="00787390" w:rsidRDefault="001F13A0">
      <w:pPr>
        <w:jc w:val="center"/>
        <w:rPr>
          <w:sz w:val="20"/>
          <w:szCs w:val="20"/>
        </w:rPr>
      </w:pPr>
      <w:r>
        <w:rPr>
          <w:b/>
        </w:rPr>
        <w:t>Autorizado pela Resolução do Conselho Regional do SENAI/SC nº 0</w:t>
      </w:r>
      <w:r w:rsidR="0039607F">
        <w:rPr>
          <w:b/>
        </w:rPr>
        <w:t>11</w:t>
      </w:r>
      <w:r>
        <w:rPr>
          <w:b/>
        </w:rPr>
        <w:t>/2020</w:t>
      </w:r>
    </w:p>
    <w:p w14:paraId="10DF5F86" w14:textId="77777777" w:rsidR="00787390" w:rsidRDefault="00787390">
      <w:pPr>
        <w:jc w:val="center"/>
        <w:rPr>
          <w:sz w:val="20"/>
          <w:szCs w:val="20"/>
        </w:rPr>
      </w:pPr>
    </w:p>
    <w:p w14:paraId="64604D7A" w14:textId="77777777" w:rsidR="00787390" w:rsidRDefault="00787390">
      <w:pPr>
        <w:jc w:val="center"/>
        <w:rPr>
          <w:sz w:val="20"/>
          <w:szCs w:val="20"/>
        </w:rPr>
      </w:pPr>
    </w:p>
    <w:p w14:paraId="5D892B31" w14:textId="77777777" w:rsidR="00787390" w:rsidRDefault="00787390">
      <w:pPr>
        <w:jc w:val="center"/>
        <w:rPr>
          <w:sz w:val="20"/>
          <w:szCs w:val="20"/>
        </w:rPr>
      </w:pPr>
    </w:p>
    <w:tbl>
      <w:tblPr>
        <w:tblStyle w:val="afff3"/>
        <w:tblW w:w="8647" w:type="dxa"/>
        <w:jc w:val="center"/>
        <w:tblInd w:w="0" w:type="dxa"/>
        <w:tblLayout w:type="fixed"/>
        <w:tblLook w:val="0000" w:firstRow="0" w:lastRow="0" w:firstColumn="0" w:lastColumn="0" w:noHBand="0" w:noVBand="0"/>
      </w:tblPr>
      <w:tblGrid>
        <w:gridCol w:w="8647"/>
      </w:tblGrid>
      <w:tr w:rsidR="00787390" w14:paraId="3EFBA9AB" w14:textId="77777777">
        <w:trPr>
          <w:jc w:val="center"/>
        </w:trPr>
        <w:tc>
          <w:tcPr>
            <w:tcW w:w="8647" w:type="dxa"/>
            <w:vAlign w:val="center"/>
          </w:tcPr>
          <w:p w14:paraId="724AE9E3" w14:textId="77777777" w:rsidR="00787390" w:rsidRDefault="001F13A0">
            <w:pPr>
              <w:pBdr>
                <w:top w:val="nil"/>
                <w:left w:val="nil"/>
                <w:bottom w:val="nil"/>
                <w:right w:val="nil"/>
                <w:between w:val="nil"/>
              </w:pBdr>
              <w:spacing w:before="60" w:after="60"/>
              <w:jc w:val="center"/>
              <w:rPr>
                <w:b/>
              </w:rPr>
            </w:pPr>
            <w:r>
              <w:rPr>
                <w:b/>
              </w:rPr>
              <w:t>EIXO TECNOLÓGICO</w:t>
            </w:r>
          </w:p>
        </w:tc>
      </w:tr>
      <w:tr w:rsidR="00787390" w14:paraId="0347E303" w14:textId="77777777">
        <w:trPr>
          <w:jc w:val="center"/>
        </w:trPr>
        <w:tc>
          <w:tcPr>
            <w:tcW w:w="8647" w:type="dxa"/>
            <w:vAlign w:val="center"/>
          </w:tcPr>
          <w:p w14:paraId="57A8D6DE" w14:textId="77777777" w:rsidR="00787390" w:rsidRDefault="001F13A0">
            <w:pPr>
              <w:pBdr>
                <w:top w:val="nil"/>
                <w:left w:val="nil"/>
                <w:bottom w:val="nil"/>
                <w:right w:val="nil"/>
                <w:between w:val="nil"/>
              </w:pBdr>
              <w:spacing w:before="120" w:after="120"/>
              <w:jc w:val="center"/>
              <w:rPr>
                <w:b/>
                <w:sz w:val="24"/>
              </w:rPr>
            </w:pPr>
            <w:r>
              <w:rPr>
                <w:b/>
                <w:sz w:val="24"/>
              </w:rPr>
              <w:t>GESTÃO E NEGÓCIO</w:t>
            </w:r>
          </w:p>
        </w:tc>
      </w:tr>
    </w:tbl>
    <w:p w14:paraId="77DC8DD4" w14:textId="77777777" w:rsidR="00787390" w:rsidRDefault="00787390">
      <w:pPr>
        <w:jc w:val="center"/>
        <w:rPr>
          <w:sz w:val="20"/>
          <w:szCs w:val="20"/>
        </w:rPr>
      </w:pPr>
    </w:p>
    <w:p w14:paraId="6339F082" w14:textId="77777777" w:rsidR="00787390" w:rsidRDefault="00787390">
      <w:pPr>
        <w:jc w:val="center"/>
        <w:rPr>
          <w:sz w:val="20"/>
          <w:szCs w:val="20"/>
        </w:rPr>
      </w:pPr>
    </w:p>
    <w:p w14:paraId="40CC8AC3" w14:textId="77777777" w:rsidR="00787390" w:rsidRDefault="00787390">
      <w:pPr>
        <w:jc w:val="center"/>
        <w:rPr>
          <w:sz w:val="20"/>
          <w:szCs w:val="20"/>
        </w:rPr>
      </w:pPr>
    </w:p>
    <w:p w14:paraId="01F42506" w14:textId="77777777" w:rsidR="00787390" w:rsidRDefault="00787390">
      <w:pPr>
        <w:jc w:val="center"/>
        <w:rPr>
          <w:sz w:val="20"/>
          <w:szCs w:val="20"/>
        </w:rPr>
      </w:pPr>
    </w:p>
    <w:p w14:paraId="0E3D03EA" w14:textId="77777777" w:rsidR="00787390" w:rsidRDefault="00787390">
      <w:pPr>
        <w:jc w:val="center"/>
        <w:rPr>
          <w:sz w:val="20"/>
          <w:szCs w:val="20"/>
        </w:rPr>
      </w:pPr>
    </w:p>
    <w:p w14:paraId="55CBEC58" w14:textId="77777777" w:rsidR="00787390" w:rsidRDefault="00787390">
      <w:pPr>
        <w:jc w:val="center"/>
        <w:rPr>
          <w:sz w:val="20"/>
          <w:szCs w:val="20"/>
        </w:rPr>
      </w:pPr>
    </w:p>
    <w:p w14:paraId="0B36CFA0" w14:textId="77777777" w:rsidR="00787390" w:rsidRDefault="00787390">
      <w:pPr>
        <w:jc w:val="center"/>
        <w:rPr>
          <w:sz w:val="20"/>
          <w:szCs w:val="20"/>
        </w:rPr>
      </w:pPr>
    </w:p>
    <w:tbl>
      <w:tblPr>
        <w:tblStyle w:val="afff4"/>
        <w:tblW w:w="5812" w:type="dxa"/>
        <w:jc w:val="center"/>
        <w:tblInd w:w="0" w:type="dxa"/>
        <w:tblLayout w:type="fixed"/>
        <w:tblLook w:val="0000" w:firstRow="0" w:lastRow="0" w:firstColumn="0" w:lastColumn="0" w:noHBand="0" w:noVBand="0"/>
      </w:tblPr>
      <w:tblGrid>
        <w:gridCol w:w="5812"/>
      </w:tblGrid>
      <w:tr w:rsidR="00787390" w14:paraId="2258DF15" w14:textId="77777777">
        <w:trPr>
          <w:jc w:val="center"/>
        </w:trPr>
        <w:tc>
          <w:tcPr>
            <w:tcW w:w="5812" w:type="dxa"/>
          </w:tcPr>
          <w:p w14:paraId="50C7F6EE" w14:textId="77777777" w:rsidR="00787390" w:rsidRDefault="001F13A0">
            <w:pPr>
              <w:pBdr>
                <w:top w:val="nil"/>
                <w:left w:val="nil"/>
                <w:bottom w:val="nil"/>
                <w:right w:val="nil"/>
                <w:between w:val="nil"/>
              </w:pBdr>
              <w:spacing w:before="60" w:after="60"/>
              <w:jc w:val="center"/>
              <w:rPr>
                <w:b/>
              </w:rPr>
            </w:pPr>
            <w:r>
              <w:rPr>
                <w:b/>
              </w:rPr>
              <w:t>Florianópolis, julho de 2021</w:t>
            </w:r>
          </w:p>
        </w:tc>
      </w:tr>
    </w:tbl>
    <w:p w14:paraId="4672DB35" w14:textId="77777777" w:rsidR="00787390" w:rsidRDefault="00787390">
      <w:pPr>
        <w:widowControl w:val="0"/>
        <w:pBdr>
          <w:top w:val="nil"/>
          <w:left w:val="nil"/>
          <w:bottom w:val="nil"/>
          <w:right w:val="nil"/>
          <w:between w:val="nil"/>
        </w:pBdr>
        <w:spacing w:line="276" w:lineRule="auto"/>
        <w:jc w:val="center"/>
        <w:rPr>
          <w:b/>
          <w:color w:val="000000"/>
        </w:rPr>
      </w:pPr>
    </w:p>
    <w:p w14:paraId="3F504B08" w14:textId="77777777" w:rsidR="00787390" w:rsidRDefault="001F13A0">
      <w:pPr>
        <w:rPr>
          <w:b/>
          <w:sz w:val="24"/>
        </w:rPr>
      </w:pPr>
      <w:r>
        <w:rPr>
          <w:b/>
          <w:sz w:val="24"/>
        </w:rPr>
        <w:lastRenderedPageBreak/>
        <w:t>SUMÁRIO</w:t>
      </w:r>
    </w:p>
    <w:p w14:paraId="065B5664" w14:textId="77777777" w:rsidR="00787390" w:rsidRDefault="00787390">
      <w:pPr>
        <w:rPr>
          <w:b/>
          <w:sz w:val="24"/>
        </w:rPr>
      </w:pPr>
    </w:p>
    <w:p w14:paraId="790DDDB1" w14:textId="77777777" w:rsidR="00787390" w:rsidRDefault="00787390"/>
    <w:p w14:paraId="23FEC551" w14:textId="77777777" w:rsidR="00787390" w:rsidRDefault="001F13A0">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begin"/>
      </w:r>
    </w:p>
    <w:sdt>
      <w:sdtPr>
        <w:id w:val="1684322748"/>
        <w:docPartObj>
          <w:docPartGallery w:val="Table of Contents"/>
          <w:docPartUnique/>
        </w:docPartObj>
      </w:sdtPr>
      <w:sdtEndPr/>
      <w:sdtContent>
        <w:p w14:paraId="23FEC551" w14:textId="77777777" w:rsidR="00787390" w:rsidRDefault="001F13A0">
          <w:pPr>
            <w:pBdr>
              <w:top w:val="nil"/>
              <w:left w:val="nil"/>
              <w:bottom w:val="nil"/>
              <w:right w:val="nil"/>
              <w:between w:val="nil"/>
            </w:pBdr>
            <w:tabs>
              <w:tab w:val="right" w:pos="9111"/>
            </w:tabs>
            <w:spacing w:before="120" w:after="120"/>
            <w:rPr>
              <w:rFonts w:ascii="Calibri" w:eastAsia="Calibri" w:hAnsi="Calibri" w:cs="Calibri"/>
              <w:color w:val="000000"/>
            </w:rPr>
          </w:pPr>
          <w:r>
            <w:instrText xml:space="preserve"> TOC \h \u \z </w:instrText>
          </w:r>
          <w:r>
            <w:fldChar w:fldCharType="separate"/>
          </w:r>
          <w:hyperlink w:anchor="_heading=h.2xcytpi">
            <w:r>
              <w:rPr>
                <w:b/>
                <w:color w:val="000000"/>
              </w:rPr>
              <w:t>Identificação do Curso e do Estabelecimento de Ensino – Unidade Sede.</w:t>
            </w:r>
            <w:r>
              <w:rPr>
                <w:b/>
                <w:color w:val="000000"/>
              </w:rPr>
              <w:tab/>
              <w:t>3</w:t>
            </w:r>
          </w:hyperlink>
        </w:p>
        <w:p w14:paraId="7FE46B32"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hyperlink w:anchor="_heading=h.3whwml4">
            <w:r>
              <w:rPr>
                <w:b/>
                <w:color w:val="000000"/>
              </w:rPr>
              <w:t>1.</w:t>
            </w:r>
          </w:hyperlink>
          <w:hyperlink w:anchor="_heading=h.3whwml4">
            <w:r>
              <w:rPr>
                <w:rFonts w:ascii="Calibri" w:eastAsia="Calibri" w:hAnsi="Calibri" w:cs="Calibri"/>
                <w:color w:val="000000"/>
              </w:rPr>
              <w:tab/>
            </w:r>
          </w:hyperlink>
          <w:r>
            <w:fldChar w:fldCharType="begin"/>
          </w:r>
          <w:r>
            <w:instrText xml:space="preserve"> PAGEREF _heading=h.3whwml4 \h </w:instrText>
          </w:r>
          <w:r>
            <w:fldChar w:fldCharType="separate"/>
          </w:r>
          <w:r>
            <w:rPr>
              <w:b/>
              <w:color w:val="000000"/>
            </w:rPr>
            <w:t>Justificativa e objetivos do curso</w:t>
          </w:r>
          <w:r>
            <w:rPr>
              <w:b/>
              <w:color w:val="000000"/>
            </w:rPr>
            <w:tab/>
            <w:t>4</w:t>
          </w:r>
          <w:hyperlink w:anchor="_heading=h.3whwml4" w:history="1"/>
        </w:p>
        <w:p w14:paraId="78F154E5"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1mghml">
            <w:r>
              <w:rPr>
                <w:b/>
                <w:color w:val="000000"/>
              </w:rPr>
              <w:t>2.</w:t>
            </w:r>
          </w:hyperlink>
          <w:hyperlink w:anchor="_heading=h.41mghml">
            <w:r>
              <w:rPr>
                <w:rFonts w:ascii="Calibri" w:eastAsia="Calibri" w:hAnsi="Calibri" w:cs="Calibri"/>
                <w:color w:val="000000"/>
              </w:rPr>
              <w:tab/>
            </w:r>
          </w:hyperlink>
          <w:r>
            <w:fldChar w:fldCharType="begin"/>
          </w:r>
          <w:r>
            <w:instrText xml:space="preserve"> PAGEREF _heading=h.41mghml \h </w:instrText>
          </w:r>
          <w:r>
            <w:fldChar w:fldCharType="separate"/>
          </w:r>
          <w:r>
            <w:rPr>
              <w:b/>
              <w:color w:val="000000"/>
            </w:rPr>
            <w:t>Requisitos de Acesso</w:t>
          </w:r>
          <w:r>
            <w:rPr>
              <w:b/>
              <w:color w:val="000000"/>
            </w:rPr>
            <w:tab/>
            <w:t>4</w:t>
          </w:r>
          <w:hyperlink w:anchor="_heading=h.41mghml" w:history="1"/>
        </w:p>
        <w:p w14:paraId="5D52DF95"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grqrue">
            <w:r>
              <w:rPr>
                <w:b/>
                <w:color w:val="000000"/>
              </w:rPr>
              <w:t>3.</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b/>
              <w:color w:val="000000"/>
            </w:rPr>
            <w:t>Perfil Profissional de Conclusão</w:t>
          </w:r>
          <w:r>
            <w:rPr>
              <w:b/>
              <w:color w:val="000000"/>
            </w:rPr>
            <w:tab/>
            <w:t>5</w:t>
          </w:r>
          <w:hyperlink w:anchor="_heading=h.2grqrue" w:history="1"/>
        </w:p>
        <w:p w14:paraId="4F5843D9"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bvk7pj">
            <w:r>
              <w:rPr>
                <w:b/>
                <w:color w:val="000000"/>
              </w:rPr>
              <w:t>4.</w:t>
            </w:r>
          </w:hyperlink>
          <w:hyperlink w:anchor="_heading=h.4bvk7pj">
            <w:r>
              <w:rPr>
                <w:rFonts w:ascii="Calibri" w:eastAsia="Calibri" w:hAnsi="Calibri" w:cs="Calibri"/>
                <w:color w:val="000000"/>
              </w:rPr>
              <w:tab/>
            </w:r>
          </w:hyperlink>
          <w:r>
            <w:fldChar w:fldCharType="begin"/>
          </w:r>
          <w:r>
            <w:instrText xml:space="preserve"> PAGEREF _heading=h.4bvk7pj \h </w:instrText>
          </w:r>
          <w:r>
            <w:fldChar w:fldCharType="separate"/>
          </w:r>
          <w:r>
            <w:rPr>
              <w:b/>
              <w:color w:val="000000"/>
            </w:rPr>
            <w:t>Organização Curricular</w:t>
          </w:r>
          <w:r>
            <w:rPr>
              <w:b/>
              <w:color w:val="000000"/>
            </w:rPr>
            <w:tab/>
            <w:t>6</w:t>
          </w:r>
          <w:hyperlink w:anchor="_heading=h.4bvk7pj" w:history="1"/>
        </w:p>
        <w:p w14:paraId="082FCB2E"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fwokq0">
            <w:r>
              <w:rPr>
                <w:color w:val="000000"/>
              </w:rPr>
              <w:t>4.1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color w:val="000000"/>
            </w:rPr>
            <w:t>Flexibilidade Curricular</w:t>
          </w:r>
          <w:r>
            <w:rPr>
              <w:color w:val="000000"/>
            </w:rPr>
            <w:tab/>
            <w:t>6</w:t>
          </w:r>
          <w:hyperlink w:anchor="_heading=h.3fwokq0" w:history="1"/>
        </w:p>
        <w:p w14:paraId="2C92540B"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v1yuxt">
            <w:r>
              <w:rPr>
                <w:color w:val="000000"/>
              </w:rPr>
              <w:t>4.2</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color w:val="000000"/>
            </w:rPr>
            <w:t>Ma</w:t>
          </w:r>
          <w:r>
            <w:rPr>
              <w:color w:val="000000"/>
            </w:rPr>
            <w:t>triz Curricular</w:t>
          </w:r>
          <w:r>
            <w:rPr>
              <w:color w:val="000000"/>
            </w:rPr>
            <w:tab/>
            <w:t>6</w:t>
          </w:r>
          <w:hyperlink w:anchor="_heading=h.1v1yuxt" w:history="1"/>
        </w:p>
        <w:p w14:paraId="04AEE38C"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u6wntf">
            <w:r>
              <w:rPr>
                <w:color w:val="000000"/>
              </w:rPr>
              <w:t>4.5</w:t>
            </w:r>
          </w:hyperlink>
          <w:hyperlink w:anchor="_heading=h.2u6wntf">
            <w:r>
              <w:rPr>
                <w:rFonts w:ascii="Calibri" w:eastAsia="Calibri" w:hAnsi="Calibri" w:cs="Calibri"/>
                <w:color w:val="000000"/>
              </w:rPr>
              <w:tab/>
            </w:r>
          </w:hyperlink>
          <w:r>
            <w:fldChar w:fldCharType="begin"/>
          </w:r>
          <w:r>
            <w:instrText xml:space="preserve"> PAGEREF _heading=h.2u6wntf \h </w:instrText>
          </w:r>
          <w:r>
            <w:fldChar w:fldCharType="separate"/>
          </w:r>
          <w:r>
            <w:rPr>
              <w:color w:val="000000"/>
            </w:rPr>
            <w:t>Estágio Nã</w:t>
          </w:r>
          <w:r>
            <w:rPr>
              <w:color w:val="000000"/>
            </w:rPr>
            <w:t>o Obrigatório</w:t>
          </w:r>
          <w:r>
            <w:rPr>
              <w:color w:val="000000"/>
            </w:rPr>
            <w:tab/>
            <w:t>9</w:t>
          </w:r>
          <w:hyperlink w:anchor="_heading=h.2u6wntf" w:history="1"/>
        </w:p>
        <w:p w14:paraId="445C1227"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9c6y18">
            <w:r>
              <w:rPr>
                <w:b/>
                <w:color w:val="000000"/>
              </w:rPr>
              <w:t>5.</w:t>
            </w:r>
          </w:hyperlink>
          <w:hyperlink w:anchor="_heading=h.19c6y18">
            <w:r>
              <w:rPr>
                <w:rFonts w:ascii="Calibri" w:eastAsia="Calibri" w:hAnsi="Calibri" w:cs="Calibri"/>
                <w:color w:val="000000"/>
              </w:rPr>
              <w:tab/>
            </w:r>
          </w:hyperlink>
          <w:r>
            <w:fldChar w:fldCharType="begin"/>
          </w:r>
          <w:r>
            <w:instrText xml:space="preserve"> PAGEREF _heading=h.19c6y18 \h </w:instrText>
          </w:r>
          <w:r>
            <w:fldChar w:fldCharType="separate"/>
          </w:r>
          <w:r>
            <w:rPr>
              <w:b/>
              <w:color w:val="000000"/>
            </w:rPr>
            <w:t xml:space="preserve">Critérios de </w:t>
          </w:r>
          <w:r>
            <w:rPr>
              <w:b/>
              <w:color w:val="000000"/>
            </w:rPr>
            <w:t>aproveitamento de conhecimentos e experiências anteriores</w:t>
          </w:r>
          <w:r>
            <w:rPr>
              <w:b/>
              <w:color w:val="000000"/>
            </w:rPr>
            <w:tab/>
            <w:t>9</w:t>
          </w:r>
          <w:hyperlink w:anchor="_heading=h.19c6y18" w:history="1"/>
        </w:p>
        <w:p w14:paraId="1B314706"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3tbugp1">
            <w:r>
              <w:rPr>
                <w:b/>
                <w:color w:val="000000"/>
              </w:rPr>
              <w:t>6.</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b/>
              <w:color w:val="000000"/>
            </w:rPr>
            <w:t>Critérios e procedimentos de avaliação da aprendizagem</w:t>
          </w:r>
          <w:r>
            <w:rPr>
              <w:b/>
              <w:color w:val="000000"/>
            </w:rPr>
            <w:tab/>
            <w:t>10</w:t>
          </w:r>
          <w:hyperlink w:anchor="_heading=h.3tbugp1" w:history="1"/>
        </w:p>
        <w:p w14:paraId="4C7E7763"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8h4qwu">
            <w:r>
              <w:rPr>
                <w:color w:val="000000"/>
              </w:rPr>
              <w:t>6.1</w:t>
            </w:r>
          </w:hyperlink>
          <w:hyperlink w:anchor="_heading=h.28h4qwu">
            <w:r>
              <w:rPr>
                <w:rFonts w:ascii="Calibri" w:eastAsia="Calibri" w:hAnsi="Calibri" w:cs="Calibri"/>
                <w:color w:val="000000"/>
              </w:rPr>
              <w:tab/>
            </w:r>
          </w:hyperlink>
          <w:r>
            <w:fldChar w:fldCharType="begin"/>
          </w:r>
          <w:r>
            <w:instrText xml:space="preserve"> PAGEREF _heading=h.28h4qwu \h </w:instrText>
          </w:r>
          <w:r>
            <w:fldChar w:fldCharType="separate"/>
          </w:r>
          <w:r>
            <w:rPr>
              <w:color w:val="000000"/>
            </w:rPr>
            <w:t>Características da Avaliação</w:t>
          </w:r>
          <w:r>
            <w:rPr>
              <w:color w:val="000000"/>
            </w:rPr>
            <w:tab/>
            <w:t>10</w:t>
          </w:r>
          <w:hyperlink w:anchor="_heading=h.28h4qwu" w:history="1"/>
        </w:p>
        <w:p w14:paraId="2AB6F260"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nmf14n">
            <w:r>
              <w:rPr>
                <w:color w:val="000000"/>
              </w:rPr>
              <w:t>6.2</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color w:val="000000"/>
            </w:rPr>
            <w:t>Critérios e Formas de Avaliação</w:t>
          </w:r>
          <w:r>
            <w:rPr>
              <w:color w:val="000000"/>
            </w:rPr>
            <w:tab/>
            <w:t>11</w:t>
          </w:r>
          <w:hyperlink w:anchor="_heading=h.nmf14n" w:history="1"/>
        </w:p>
        <w:p w14:paraId="477D0572"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7m2jsg">
            <w:r>
              <w:rPr>
                <w:color w:val="000000"/>
              </w:rPr>
              <w:t>6.3</w:t>
            </w:r>
          </w:hyperlink>
          <w:hyperlink w:anchor="_heading=h.37m2jsg">
            <w:r>
              <w:rPr>
                <w:rFonts w:ascii="Calibri" w:eastAsia="Calibri" w:hAnsi="Calibri" w:cs="Calibri"/>
                <w:color w:val="000000"/>
              </w:rPr>
              <w:tab/>
            </w:r>
          </w:hyperlink>
          <w:r>
            <w:fldChar w:fldCharType="begin"/>
          </w:r>
          <w:r>
            <w:instrText xml:space="preserve"> PAGEREF _heading=h.37m2jsg \h </w:instrText>
          </w:r>
          <w:r>
            <w:fldChar w:fldCharType="separate"/>
          </w:r>
          <w:r>
            <w:rPr>
              <w:color w:val="000000"/>
            </w:rPr>
            <w:t>Recuperação</w:t>
          </w:r>
          <w:r>
            <w:rPr>
              <w:color w:val="000000"/>
            </w:rPr>
            <w:tab/>
            <w:t>11</w:t>
          </w:r>
          <w:hyperlink w:anchor="_heading=h.37m2jsg" w:history="1"/>
        </w:p>
        <w:p w14:paraId="2246C593"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mrcu09">
            <w:r>
              <w:rPr>
                <w:b/>
                <w:color w:val="000000"/>
              </w:rPr>
              <w:t>7.</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b/>
              <w:color w:val="000000"/>
            </w:rPr>
            <w:t>Instalações, equipamentos, recursos tecno</w:t>
          </w:r>
          <w:r>
            <w:rPr>
              <w:b/>
              <w:color w:val="000000"/>
            </w:rPr>
            <w:t>lógicos e biblioteca</w:t>
          </w:r>
          <w:r>
            <w:rPr>
              <w:b/>
              <w:color w:val="000000"/>
            </w:rPr>
            <w:tab/>
            <w:t>12</w:t>
          </w:r>
          <w:hyperlink w:anchor="_heading=h.1mrcu09" w:history="1"/>
        </w:p>
        <w:p w14:paraId="1016661B"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6r0co2">
            <w:r>
              <w:rPr>
                <w:color w:val="000000"/>
              </w:rPr>
              <w:t>7.1</w:t>
            </w:r>
          </w:hyperlink>
          <w:hyperlink w:anchor="_heading=h.46r0co2">
            <w:r>
              <w:rPr>
                <w:rFonts w:ascii="Calibri" w:eastAsia="Calibri" w:hAnsi="Calibri" w:cs="Calibri"/>
                <w:color w:val="000000"/>
              </w:rPr>
              <w:tab/>
            </w:r>
          </w:hyperlink>
          <w:r>
            <w:fldChar w:fldCharType="begin"/>
          </w:r>
          <w:r>
            <w:instrText xml:space="preserve"> PAGEREF _heading=h.46r0co2 \h </w:instrText>
          </w:r>
          <w:r>
            <w:fldChar w:fldCharType="separate"/>
          </w:r>
          <w:r>
            <w:rPr>
              <w:color w:val="000000"/>
            </w:rPr>
            <w:t>Instalações</w:t>
          </w:r>
          <w:r>
            <w:rPr>
              <w:color w:val="000000"/>
            </w:rPr>
            <w:tab/>
            <w:t>12</w:t>
          </w:r>
          <w:hyperlink w:anchor="_heading=h.46r0co2" w:history="1"/>
        </w:p>
        <w:p w14:paraId="4657DB25"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lwamvv">
            <w:r>
              <w:rPr>
                <w:color w:val="000000"/>
              </w:rPr>
              <w:t>7.2</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color w:val="000000"/>
            </w:rPr>
            <w:t>Equipamentos/Máquinas/Mobiliário/Softwares</w:t>
          </w:r>
          <w:r>
            <w:rPr>
              <w:color w:val="000000"/>
            </w:rPr>
            <w:tab/>
            <w:t>12</w:t>
          </w:r>
          <w:hyperlink w:anchor="_heading=h.2lwamvv" w:history="1"/>
        </w:p>
        <w:p w14:paraId="337F0344" w14:textId="77777777" w:rsidR="00787390" w:rsidRDefault="001F13A0">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end"/>
          </w:r>
          <w:hyperlink w:anchor="_heading=h.rgbstsol0h21">
            <w:r>
              <w:rPr>
                <w:color w:val="000000"/>
              </w:rPr>
              <w:t>Laboratório de Informática 01</w:t>
            </w:r>
            <w:r>
              <w:rPr>
                <w:color w:val="000000"/>
              </w:rPr>
              <w:tab/>
              <w:t>13</w:t>
            </w:r>
          </w:hyperlink>
        </w:p>
        <w:p w14:paraId="2AAD25F7"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hyperlink w:anchor="_heading=h.111kx3o">
            <w:r>
              <w:rPr>
                <w:color w:val="000000"/>
              </w:rPr>
              <w:t>7.3</w:t>
            </w:r>
          </w:hyperlink>
          <w:hyperlink w:anchor="_heading=h.111kx3o">
            <w:r>
              <w:rPr>
                <w:rFonts w:ascii="Calibri" w:eastAsia="Calibri" w:hAnsi="Calibri" w:cs="Calibri"/>
                <w:color w:val="000000"/>
              </w:rPr>
              <w:tab/>
            </w:r>
          </w:hyperlink>
          <w:r>
            <w:fldChar w:fldCharType="begin"/>
          </w:r>
          <w:r>
            <w:instrText xml:space="preserve"> PAGEREF _heading=h.111kx3o \h </w:instrText>
          </w:r>
          <w:r>
            <w:fldChar w:fldCharType="separate"/>
          </w:r>
          <w:r>
            <w:rPr>
              <w:color w:val="000000"/>
            </w:rPr>
            <w:t>Biblioteca</w:t>
          </w:r>
          <w:r>
            <w:rPr>
              <w:color w:val="000000"/>
            </w:rPr>
            <w:tab/>
            <w:t>13</w:t>
          </w:r>
          <w:hyperlink w:anchor="_heading=h.111kx3o" w:history="1"/>
        </w:p>
        <w:p w14:paraId="4F963B89"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l18frh">
            <w:r>
              <w:rPr>
                <w:color w:val="000000"/>
              </w:rPr>
              <w:t>7.4</w:t>
            </w:r>
          </w:hyperlink>
          <w:hyperlink w:anchor="_heading=h.3l18frh">
            <w:r>
              <w:rPr>
                <w:rFonts w:ascii="Calibri" w:eastAsia="Calibri" w:hAnsi="Calibri" w:cs="Calibri"/>
                <w:color w:val="000000"/>
              </w:rPr>
              <w:tab/>
            </w:r>
          </w:hyperlink>
          <w:r>
            <w:fldChar w:fldCharType="begin"/>
          </w:r>
          <w:r>
            <w:instrText xml:space="preserve"> PAGEREF _heading=h.3l18frh \h </w:instrText>
          </w:r>
          <w:r>
            <w:fldChar w:fldCharType="separate"/>
          </w:r>
          <w:r>
            <w:rPr>
              <w:color w:val="000000"/>
            </w:rPr>
            <w:t>Acervo Bibliográfico</w:t>
          </w:r>
          <w:r>
            <w:rPr>
              <w:color w:val="000000"/>
            </w:rPr>
            <w:tab/>
            <w:t>13</w:t>
          </w:r>
          <w:hyperlink w:anchor="_heading=h.3l18frh" w:history="1"/>
        </w:p>
        <w:p w14:paraId="5176E98F"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06ipza">
            <w:r>
              <w:rPr>
                <w:color w:val="000000"/>
              </w:rPr>
              <w:t>7.5</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color w:val="000000"/>
            </w:rPr>
            <w:t>Investimentos</w:t>
          </w:r>
          <w:r>
            <w:rPr>
              <w:color w:val="000000"/>
            </w:rPr>
            <w:tab/>
            <w:t>14</w:t>
          </w:r>
          <w:hyperlink w:anchor="_heading=h.206ipza" w:history="1"/>
        </w:p>
        <w:p w14:paraId="59EAF747"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k668n3">
            <w:r>
              <w:rPr>
                <w:color w:val="000000"/>
              </w:rPr>
              <w:t>7.6</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color w:val="000000"/>
            </w:rPr>
            <w:t>Infraestrutura tecnológica de suporte em atendimento remoto aos estuda</w:t>
          </w:r>
          <w:r>
            <w:rPr>
              <w:color w:val="000000"/>
            </w:rPr>
            <w:t>ntes e professores</w:t>
          </w:r>
          <w:r>
            <w:rPr>
              <w:color w:val="000000"/>
            </w:rPr>
            <w:tab/>
            <w:t>14</w:t>
          </w:r>
          <w:hyperlink w:anchor="_heading=h.4k668n3" w:history="1"/>
        </w:p>
        <w:p w14:paraId="261D40F3"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zbgiuw">
            <w:r>
              <w:rPr>
                <w:b/>
                <w:color w:val="000000"/>
              </w:rPr>
              <w:t>8.</w:t>
            </w:r>
          </w:hyperlink>
          <w:hyperlink w:anchor="_heading=h.2zbgiuw">
            <w:r>
              <w:rPr>
                <w:rFonts w:ascii="Calibri" w:eastAsia="Calibri" w:hAnsi="Calibri" w:cs="Calibri"/>
                <w:color w:val="000000"/>
              </w:rPr>
              <w:tab/>
            </w:r>
          </w:hyperlink>
          <w:r>
            <w:fldChar w:fldCharType="begin"/>
          </w:r>
          <w:r>
            <w:instrText xml:space="preserve"> PAGEREF _heading=h.2zbgiuw \h </w:instrText>
          </w:r>
          <w:r>
            <w:fldChar w:fldCharType="separate"/>
          </w:r>
          <w:r>
            <w:rPr>
              <w:b/>
              <w:color w:val="000000"/>
            </w:rPr>
            <w:t>Corpo T</w:t>
          </w:r>
          <w:r>
            <w:rPr>
              <w:b/>
              <w:color w:val="000000"/>
            </w:rPr>
            <w:t>écnico e Docentes</w:t>
          </w:r>
          <w:r>
            <w:rPr>
              <w:b/>
              <w:color w:val="000000"/>
            </w:rPr>
            <w:tab/>
            <w:t>15</w:t>
          </w:r>
          <w:hyperlink w:anchor="_heading=h.2zbgiuw" w:history="1"/>
        </w:p>
        <w:p w14:paraId="4B51822B"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egqt2p">
            <w:r>
              <w:rPr>
                <w:color w:val="000000"/>
              </w:rPr>
              <w:t>8.1</w:t>
            </w:r>
          </w:hyperlink>
          <w:hyperlink w:anchor="_heading=h.1egqt2p">
            <w:r>
              <w:rPr>
                <w:rFonts w:ascii="Calibri" w:eastAsia="Calibri" w:hAnsi="Calibri" w:cs="Calibri"/>
                <w:color w:val="000000"/>
              </w:rPr>
              <w:tab/>
            </w:r>
          </w:hyperlink>
          <w:r>
            <w:fldChar w:fldCharType="begin"/>
          </w:r>
          <w:r>
            <w:instrText xml:space="preserve"> PAGEREF _heading=h.1egqt2p \h </w:instrText>
          </w:r>
          <w:r>
            <w:fldChar w:fldCharType="separate"/>
          </w:r>
          <w:r>
            <w:rPr>
              <w:color w:val="000000"/>
            </w:rPr>
            <w:t>Corpo Té</w:t>
          </w:r>
          <w:r>
            <w:rPr>
              <w:color w:val="000000"/>
            </w:rPr>
            <w:t>cnico Administrativo da Mantenedora</w:t>
          </w:r>
          <w:r>
            <w:rPr>
              <w:color w:val="000000"/>
            </w:rPr>
            <w:tab/>
            <w:t>15</w:t>
          </w:r>
          <w:hyperlink w:anchor="_heading=h.1egqt2p" w:history="1"/>
        </w:p>
        <w:p w14:paraId="10FB87F0"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ygebqi">
            <w:r>
              <w:rPr>
                <w:color w:val="000000"/>
              </w:rPr>
              <w:t>8.2</w:t>
            </w:r>
          </w:hyperlink>
          <w:hyperlink w:anchor="_heading=h.3ygebqi">
            <w:r>
              <w:rPr>
                <w:rFonts w:ascii="Calibri" w:eastAsia="Calibri" w:hAnsi="Calibri" w:cs="Calibri"/>
                <w:color w:val="000000"/>
              </w:rPr>
              <w:tab/>
            </w:r>
          </w:hyperlink>
          <w:r>
            <w:fldChar w:fldCharType="begin"/>
          </w:r>
          <w:r>
            <w:instrText xml:space="preserve"> PAGEREF _heading=h.3</w:instrText>
          </w:r>
          <w:r>
            <w:instrText xml:space="preserve">ygebqi \h </w:instrText>
          </w:r>
          <w:r>
            <w:fldChar w:fldCharType="separate"/>
          </w:r>
          <w:r>
            <w:rPr>
              <w:color w:val="000000"/>
            </w:rPr>
            <w:t>Corpo Técnico Administrativo da Sede</w:t>
          </w:r>
          <w:r>
            <w:rPr>
              <w:color w:val="000000"/>
            </w:rPr>
            <w:tab/>
            <w:t>15</w:t>
          </w:r>
          <w:hyperlink w:anchor="_heading=h.3ygebqi" w:history="1"/>
        </w:p>
        <w:p w14:paraId="1C9AAD46"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dlolyb">
            <w:r>
              <w:rPr>
                <w:color w:val="000000"/>
              </w:rPr>
              <w:t>8.3</w:t>
            </w:r>
          </w:hyperlink>
          <w:hyperlink w:anchor="_heading=h.2dlolyb">
            <w:r>
              <w:rPr>
                <w:rFonts w:ascii="Calibri" w:eastAsia="Calibri" w:hAnsi="Calibri" w:cs="Calibri"/>
                <w:color w:val="000000"/>
              </w:rPr>
              <w:tab/>
            </w:r>
          </w:hyperlink>
          <w:r>
            <w:fldChar w:fldCharType="begin"/>
          </w:r>
          <w:r>
            <w:instrText xml:space="preserve"> PAGEREF _heading=h.2dlolyb \h </w:instrText>
          </w:r>
          <w:r>
            <w:fldChar w:fldCharType="separate"/>
          </w:r>
          <w:r>
            <w:rPr>
              <w:color w:val="000000"/>
            </w:rPr>
            <w:t>Corpo Docente/Tutores</w:t>
          </w:r>
          <w:r>
            <w:rPr>
              <w:color w:val="000000"/>
            </w:rPr>
            <w:tab/>
            <w:t>15</w:t>
          </w:r>
          <w:hyperlink w:anchor="_heading=h.2dlolyb" w:history="1"/>
        </w:p>
        <w:p w14:paraId="74F61AE9" w14:textId="77777777" w:rsidR="00787390" w:rsidRDefault="001F13A0">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sqyw64">
            <w:r>
              <w:rPr>
                <w:b/>
                <w:color w:val="000000"/>
              </w:rPr>
              <w:t>9.</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b/>
              <w:color w:val="000000"/>
            </w:rPr>
            <w:t>Certificados e Diplomas</w:t>
          </w:r>
          <w:r>
            <w:rPr>
              <w:b/>
              <w:color w:val="000000"/>
            </w:rPr>
            <w:tab/>
            <w:t>16</w:t>
          </w:r>
          <w:hyperlink w:anchor="_heading=h.sqyw64" w:history="1"/>
        </w:p>
        <w:p w14:paraId="20735D99"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cqmetx">
            <w:r>
              <w:rPr>
                <w:b/>
                <w:color w:val="000000"/>
              </w:rPr>
              <w:t>10.</w:t>
            </w:r>
          </w:hyperlink>
          <w:hyperlink w:anchor="_heading=h.3cqmetx">
            <w:r>
              <w:rPr>
                <w:rFonts w:ascii="Calibri" w:eastAsia="Calibri" w:hAnsi="Calibri" w:cs="Calibri"/>
                <w:color w:val="000000"/>
              </w:rPr>
              <w:tab/>
            </w:r>
          </w:hyperlink>
          <w:r>
            <w:fldChar w:fldCharType="begin"/>
          </w:r>
          <w:r>
            <w:instrText xml:space="preserve"> PAGEREF _heading=h.3cqmetx \h </w:instrText>
          </w:r>
          <w:r>
            <w:fldChar w:fldCharType="separate"/>
          </w:r>
          <w:r>
            <w:rPr>
              <w:b/>
              <w:color w:val="000000"/>
            </w:rPr>
            <w:t>Desenvolvimento da ação pedagógica</w:t>
          </w:r>
          <w:r>
            <w:rPr>
              <w:b/>
              <w:color w:val="000000"/>
            </w:rPr>
            <w:tab/>
            <w:t>16</w:t>
          </w:r>
          <w:hyperlink w:anchor="_heading=h.3cqmetx" w:history="1"/>
        </w:p>
        <w:p w14:paraId="04DA814A" w14:textId="77777777" w:rsidR="00787390" w:rsidRDefault="001F13A0">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rvwp1q">
            <w:r>
              <w:rPr>
                <w:b/>
                <w:color w:val="000000"/>
              </w:rPr>
              <w:t>11.</w:t>
            </w:r>
          </w:hyperlink>
          <w:hyperlink w:anchor="_heading=h.1rvwp1q">
            <w:r>
              <w:rPr>
                <w:rFonts w:ascii="Calibri" w:eastAsia="Calibri" w:hAnsi="Calibri" w:cs="Calibri"/>
                <w:color w:val="000000"/>
              </w:rPr>
              <w:tab/>
            </w:r>
          </w:hyperlink>
          <w:r>
            <w:fldChar w:fldCharType="begin"/>
          </w:r>
          <w:r>
            <w:instrText xml:space="preserve"> PAGEREF _heading=h.1rvwp1q \h </w:instrText>
          </w:r>
          <w:r>
            <w:fldChar w:fldCharType="separate"/>
          </w:r>
          <w:r>
            <w:rPr>
              <w:b/>
              <w:color w:val="000000"/>
            </w:rPr>
            <w:t>Anexos</w:t>
          </w:r>
          <w:r>
            <w:rPr>
              <w:b/>
              <w:color w:val="000000"/>
            </w:rPr>
            <w:tab/>
            <w:t>17</w:t>
          </w:r>
          <w:hyperlink w:anchor="_heading=h.1rvwp1q" w:history="1"/>
          <w:r>
            <w:fldChar w:fldCharType="end"/>
          </w:r>
        </w:p>
      </w:sdtContent>
    </w:sdt>
    <w:p w14:paraId="4D9EAB08" w14:textId="77777777" w:rsidR="00787390" w:rsidRDefault="001F13A0">
      <w:pPr>
        <w:pBdr>
          <w:top w:val="nil"/>
          <w:left w:val="nil"/>
          <w:bottom w:val="nil"/>
          <w:right w:val="nil"/>
          <w:between w:val="nil"/>
        </w:pBdr>
        <w:spacing w:before="120" w:after="120"/>
        <w:rPr>
          <w:b/>
          <w:color w:val="000000"/>
        </w:rPr>
      </w:pPr>
      <w:r>
        <w:fldChar w:fldCharType="end"/>
      </w:r>
    </w:p>
    <w:p w14:paraId="5B141FC1" w14:textId="77777777" w:rsidR="00787390" w:rsidRDefault="001F13A0">
      <w:pPr>
        <w:rPr>
          <w:rFonts w:ascii="Calibri" w:eastAsia="Calibri" w:hAnsi="Calibri" w:cs="Calibri"/>
          <w:sz w:val="24"/>
        </w:rPr>
      </w:pPr>
      <w:bookmarkStart w:id="1" w:name="_heading=h.2xcytpi" w:colFirst="0" w:colLast="0"/>
      <w:bookmarkEnd w:id="1"/>
      <w:r>
        <w:rPr>
          <w:rFonts w:ascii="Calibri" w:eastAsia="Calibri" w:hAnsi="Calibri" w:cs="Calibri"/>
          <w:sz w:val="24"/>
        </w:rPr>
        <w:lastRenderedPageBreak/>
        <w:t>Identificação do Curso e do Estabelecimento de Ensino – Unidade Sede.</w:t>
      </w:r>
    </w:p>
    <w:tbl>
      <w:tblPr>
        <w:tblStyle w:val="afff5"/>
        <w:tblW w:w="8858"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787390" w14:paraId="527A2DE3" w14:textId="77777777">
        <w:tc>
          <w:tcPr>
            <w:tcW w:w="2802" w:type="dxa"/>
            <w:shd w:val="clear" w:color="auto" w:fill="D9D9D9"/>
          </w:tcPr>
          <w:p w14:paraId="2E1324C1" w14:textId="77777777" w:rsidR="00787390" w:rsidRDefault="001F13A0">
            <w:pPr>
              <w:pBdr>
                <w:top w:val="nil"/>
                <w:left w:val="nil"/>
                <w:bottom w:val="nil"/>
                <w:right w:val="nil"/>
                <w:between w:val="nil"/>
              </w:pBdr>
              <w:spacing w:before="120" w:line="360" w:lineRule="auto"/>
              <w:rPr>
                <w:b/>
                <w:sz w:val="24"/>
              </w:rPr>
            </w:pPr>
            <w:r>
              <w:rPr>
                <w:b/>
                <w:sz w:val="24"/>
              </w:rPr>
              <w:t xml:space="preserve">CNPJ: </w:t>
            </w:r>
          </w:p>
        </w:tc>
        <w:tc>
          <w:tcPr>
            <w:tcW w:w="6056" w:type="dxa"/>
            <w:shd w:val="clear" w:color="auto" w:fill="FFFFFF"/>
          </w:tcPr>
          <w:p w14:paraId="2F75BA55" w14:textId="77777777" w:rsidR="00787390" w:rsidRDefault="001F13A0">
            <w:pPr>
              <w:pBdr>
                <w:top w:val="nil"/>
                <w:left w:val="nil"/>
                <w:bottom w:val="nil"/>
                <w:right w:val="nil"/>
                <w:between w:val="nil"/>
              </w:pBdr>
              <w:spacing w:before="120" w:line="360" w:lineRule="auto"/>
              <w:rPr>
                <w:b/>
                <w:sz w:val="24"/>
              </w:rPr>
            </w:pPr>
            <w:r>
              <w:rPr>
                <w:sz w:val="24"/>
              </w:rPr>
              <w:t>03.774.688/0031-70</w:t>
            </w:r>
          </w:p>
        </w:tc>
      </w:tr>
      <w:tr w:rsidR="00787390" w14:paraId="7599652F" w14:textId="77777777">
        <w:tc>
          <w:tcPr>
            <w:tcW w:w="2802" w:type="dxa"/>
            <w:shd w:val="clear" w:color="auto" w:fill="D9D9D9"/>
          </w:tcPr>
          <w:p w14:paraId="343F4398" w14:textId="77777777" w:rsidR="00787390" w:rsidRDefault="001F13A0">
            <w:pPr>
              <w:pBdr>
                <w:top w:val="nil"/>
                <w:left w:val="nil"/>
                <w:bottom w:val="nil"/>
                <w:right w:val="nil"/>
                <w:between w:val="nil"/>
              </w:pBdr>
              <w:spacing w:before="120" w:line="360" w:lineRule="auto"/>
              <w:rPr>
                <w:b/>
                <w:sz w:val="24"/>
              </w:rPr>
            </w:pPr>
            <w:r>
              <w:rPr>
                <w:b/>
                <w:sz w:val="24"/>
              </w:rPr>
              <w:t>Razão Social:</w:t>
            </w:r>
          </w:p>
        </w:tc>
        <w:tc>
          <w:tcPr>
            <w:tcW w:w="6056" w:type="dxa"/>
            <w:shd w:val="clear" w:color="auto" w:fill="FFFFFF"/>
          </w:tcPr>
          <w:p w14:paraId="7A10E7CC" w14:textId="77777777" w:rsidR="00787390" w:rsidRDefault="001F13A0">
            <w:pPr>
              <w:pBdr>
                <w:top w:val="nil"/>
                <w:left w:val="nil"/>
                <w:bottom w:val="nil"/>
                <w:right w:val="nil"/>
                <w:between w:val="nil"/>
              </w:pBdr>
              <w:spacing w:before="120" w:after="0" w:line="360" w:lineRule="auto"/>
              <w:rPr>
                <w:b/>
                <w:sz w:val="24"/>
              </w:rPr>
            </w:pPr>
            <w:r>
              <w:rPr>
                <w:sz w:val="24"/>
              </w:rPr>
              <w:t>SERVIÇO NACIONAL DE APRENDIZAGEM INDUSTRIAL</w:t>
            </w:r>
          </w:p>
        </w:tc>
      </w:tr>
      <w:tr w:rsidR="00787390" w14:paraId="5D4F96A2" w14:textId="77777777">
        <w:tc>
          <w:tcPr>
            <w:tcW w:w="2802" w:type="dxa"/>
            <w:shd w:val="clear" w:color="auto" w:fill="D9D9D9"/>
          </w:tcPr>
          <w:p w14:paraId="18CBA174" w14:textId="77777777" w:rsidR="00787390" w:rsidRDefault="001F13A0">
            <w:pPr>
              <w:pBdr>
                <w:top w:val="nil"/>
                <w:left w:val="nil"/>
                <w:bottom w:val="nil"/>
                <w:right w:val="nil"/>
                <w:between w:val="nil"/>
              </w:pBdr>
              <w:spacing w:before="120" w:line="360" w:lineRule="auto"/>
              <w:rPr>
                <w:b/>
                <w:sz w:val="24"/>
              </w:rPr>
            </w:pPr>
            <w:r>
              <w:rPr>
                <w:b/>
                <w:sz w:val="24"/>
              </w:rPr>
              <w:t>Esfera Administrativa:</w:t>
            </w:r>
          </w:p>
        </w:tc>
        <w:tc>
          <w:tcPr>
            <w:tcW w:w="6056" w:type="dxa"/>
            <w:shd w:val="clear" w:color="auto" w:fill="FFFFFF"/>
          </w:tcPr>
          <w:p w14:paraId="56FDAFD6" w14:textId="77777777" w:rsidR="00787390" w:rsidRDefault="001F13A0">
            <w:pPr>
              <w:pBdr>
                <w:top w:val="nil"/>
                <w:left w:val="nil"/>
                <w:bottom w:val="nil"/>
                <w:right w:val="nil"/>
                <w:between w:val="nil"/>
              </w:pBdr>
              <w:spacing w:before="120" w:after="0" w:line="360" w:lineRule="auto"/>
              <w:rPr>
                <w:b/>
                <w:sz w:val="24"/>
              </w:rPr>
            </w:pPr>
            <w:r>
              <w:rPr>
                <w:sz w:val="24"/>
              </w:rPr>
              <w:t>SENAI/SC – CENTRO DE EDUCAÇÃO DIGITAL</w:t>
            </w:r>
          </w:p>
        </w:tc>
      </w:tr>
      <w:tr w:rsidR="00787390" w14:paraId="371EAD99" w14:textId="77777777">
        <w:trPr>
          <w:trHeight w:val="280"/>
        </w:trPr>
        <w:tc>
          <w:tcPr>
            <w:tcW w:w="2802" w:type="dxa"/>
            <w:shd w:val="clear" w:color="auto" w:fill="D9D9D9"/>
          </w:tcPr>
          <w:p w14:paraId="5152A249" w14:textId="77777777" w:rsidR="00787390" w:rsidRDefault="001F13A0">
            <w:pPr>
              <w:pBdr>
                <w:top w:val="nil"/>
                <w:left w:val="nil"/>
                <w:bottom w:val="nil"/>
                <w:right w:val="nil"/>
                <w:between w:val="nil"/>
              </w:pBdr>
              <w:spacing w:before="120" w:line="360" w:lineRule="auto"/>
              <w:rPr>
                <w:b/>
                <w:sz w:val="24"/>
              </w:rPr>
            </w:pPr>
            <w:r>
              <w:rPr>
                <w:b/>
                <w:sz w:val="24"/>
              </w:rPr>
              <w:t xml:space="preserve">Endereço (Rua, No): </w:t>
            </w:r>
          </w:p>
        </w:tc>
        <w:tc>
          <w:tcPr>
            <w:tcW w:w="6056" w:type="dxa"/>
            <w:shd w:val="clear" w:color="auto" w:fill="FFFFFF"/>
          </w:tcPr>
          <w:p w14:paraId="6A28B7C3" w14:textId="77777777" w:rsidR="00787390" w:rsidRDefault="001F13A0">
            <w:pPr>
              <w:pBdr>
                <w:top w:val="nil"/>
                <w:left w:val="nil"/>
                <w:bottom w:val="nil"/>
                <w:right w:val="nil"/>
                <w:between w:val="nil"/>
              </w:pBdr>
              <w:spacing w:before="120" w:after="0" w:line="360" w:lineRule="auto"/>
              <w:rPr>
                <w:sz w:val="24"/>
              </w:rPr>
            </w:pPr>
            <w:r>
              <w:rPr>
                <w:color w:val="222222"/>
                <w:sz w:val="24"/>
                <w:highlight w:val="white"/>
              </w:rPr>
              <w:t>Rodovia, SC-401, 3730 - Saco Grande.</w:t>
            </w:r>
          </w:p>
        </w:tc>
      </w:tr>
      <w:tr w:rsidR="00787390" w14:paraId="33DD6661" w14:textId="77777777">
        <w:tc>
          <w:tcPr>
            <w:tcW w:w="2802" w:type="dxa"/>
            <w:shd w:val="clear" w:color="auto" w:fill="D9D9D9"/>
          </w:tcPr>
          <w:p w14:paraId="2EF6A6CB" w14:textId="77777777" w:rsidR="00787390" w:rsidRDefault="001F13A0">
            <w:pPr>
              <w:pBdr>
                <w:top w:val="nil"/>
                <w:left w:val="nil"/>
                <w:bottom w:val="nil"/>
                <w:right w:val="nil"/>
                <w:between w:val="nil"/>
              </w:pBdr>
              <w:spacing w:before="120" w:line="360" w:lineRule="auto"/>
              <w:rPr>
                <w:b/>
                <w:sz w:val="24"/>
              </w:rPr>
            </w:pPr>
            <w:r>
              <w:rPr>
                <w:b/>
                <w:sz w:val="24"/>
              </w:rPr>
              <w:t xml:space="preserve">Cidade/UF/CEP: </w:t>
            </w:r>
          </w:p>
        </w:tc>
        <w:tc>
          <w:tcPr>
            <w:tcW w:w="6056" w:type="dxa"/>
            <w:shd w:val="clear" w:color="auto" w:fill="FFFFFF"/>
          </w:tcPr>
          <w:p w14:paraId="476975EA" w14:textId="77777777" w:rsidR="00787390" w:rsidRDefault="001F13A0">
            <w:pPr>
              <w:pBdr>
                <w:top w:val="nil"/>
                <w:left w:val="nil"/>
                <w:bottom w:val="nil"/>
                <w:right w:val="nil"/>
                <w:between w:val="nil"/>
              </w:pBdr>
              <w:spacing w:before="120" w:after="0" w:line="360" w:lineRule="auto"/>
              <w:rPr>
                <w:b/>
                <w:sz w:val="24"/>
              </w:rPr>
            </w:pPr>
            <w:r>
              <w:rPr>
                <w:color w:val="222222"/>
                <w:sz w:val="24"/>
                <w:highlight w:val="white"/>
              </w:rPr>
              <w:t>Florianópolis/ SC/ 88032-005</w:t>
            </w:r>
          </w:p>
        </w:tc>
      </w:tr>
      <w:tr w:rsidR="00787390" w14:paraId="74DA0009" w14:textId="77777777">
        <w:tc>
          <w:tcPr>
            <w:tcW w:w="2802" w:type="dxa"/>
            <w:shd w:val="clear" w:color="auto" w:fill="D9D9D9"/>
          </w:tcPr>
          <w:p w14:paraId="4FAD5EF2" w14:textId="77777777" w:rsidR="00787390" w:rsidRDefault="001F13A0">
            <w:pPr>
              <w:pBdr>
                <w:top w:val="nil"/>
                <w:left w:val="nil"/>
                <w:bottom w:val="nil"/>
                <w:right w:val="nil"/>
                <w:between w:val="nil"/>
              </w:pBdr>
              <w:spacing w:before="120" w:line="360" w:lineRule="auto"/>
              <w:rPr>
                <w:b/>
                <w:sz w:val="24"/>
              </w:rPr>
            </w:pPr>
            <w:r>
              <w:rPr>
                <w:b/>
                <w:sz w:val="24"/>
              </w:rPr>
              <w:t xml:space="preserve">Telefone/Fax: </w:t>
            </w:r>
          </w:p>
        </w:tc>
        <w:tc>
          <w:tcPr>
            <w:tcW w:w="6056" w:type="dxa"/>
            <w:shd w:val="clear" w:color="auto" w:fill="FFFFFF"/>
          </w:tcPr>
          <w:p w14:paraId="49203D3C" w14:textId="77777777" w:rsidR="00787390" w:rsidRDefault="001F13A0">
            <w:pPr>
              <w:pBdr>
                <w:top w:val="nil"/>
                <w:left w:val="nil"/>
                <w:bottom w:val="nil"/>
                <w:right w:val="nil"/>
                <w:between w:val="nil"/>
              </w:pBdr>
              <w:spacing w:before="120" w:after="0" w:line="360" w:lineRule="auto"/>
              <w:rPr>
                <w:b/>
                <w:sz w:val="24"/>
                <w:highlight w:val="yellow"/>
              </w:rPr>
            </w:pPr>
            <w:r>
              <w:rPr>
                <w:sz w:val="24"/>
                <w:highlight w:val="white"/>
              </w:rPr>
              <w:t>(048) 3239-5800 </w:t>
            </w:r>
          </w:p>
        </w:tc>
      </w:tr>
      <w:tr w:rsidR="00787390" w14:paraId="7EEAD4E6" w14:textId="77777777">
        <w:tc>
          <w:tcPr>
            <w:tcW w:w="2802" w:type="dxa"/>
            <w:shd w:val="clear" w:color="auto" w:fill="D9D9D9"/>
          </w:tcPr>
          <w:p w14:paraId="6A403FEB" w14:textId="77777777" w:rsidR="00787390" w:rsidRDefault="001F13A0">
            <w:pPr>
              <w:pBdr>
                <w:top w:val="nil"/>
                <w:left w:val="nil"/>
                <w:bottom w:val="nil"/>
                <w:right w:val="nil"/>
                <w:between w:val="nil"/>
              </w:pBdr>
              <w:spacing w:before="120" w:line="360" w:lineRule="auto"/>
              <w:rPr>
                <w:b/>
                <w:sz w:val="24"/>
              </w:rPr>
            </w:pPr>
            <w:r>
              <w:rPr>
                <w:b/>
                <w:sz w:val="24"/>
              </w:rPr>
              <w:t xml:space="preserve">E-mail de contato: </w:t>
            </w:r>
          </w:p>
        </w:tc>
        <w:tc>
          <w:tcPr>
            <w:tcW w:w="6056" w:type="dxa"/>
            <w:shd w:val="clear" w:color="auto" w:fill="FFFFFF"/>
          </w:tcPr>
          <w:p w14:paraId="3DE114E1" w14:textId="77777777" w:rsidR="00787390" w:rsidRDefault="001F13A0">
            <w:pPr>
              <w:pBdr>
                <w:top w:val="nil"/>
                <w:left w:val="nil"/>
                <w:bottom w:val="nil"/>
                <w:right w:val="nil"/>
                <w:between w:val="nil"/>
              </w:pBdr>
              <w:spacing w:before="120" w:after="0" w:line="360" w:lineRule="auto"/>
              <w:rPr>
                <w:b/>
                <w:sz w:val="24"/>
                <w:highlight w:val="yellow"/>
              </w:rPr>
            </w:pPr>
            <w:r>
              <w:rPr>
                <w:sz w:val="24"/>
                <w:highlight w:val="white"/>
              </w:rPr>
              <w:t>florianopolis@sc.senai.br</w:t>
            </w:r>
          </w:p>
        </w:tc>
      </w:tr>
      <w:tr w:rsidR="00787390" w14:paraId="22EF158A" w14:textId="77777777">
        <w:tc>
          <w:tcPr>
            <w:tcW w:w="2802" w:type="dxa"/>
            <w:shd w:val="clear" w:color="auto" w:fill="D9D9D9"/>
          </w:tcPr>
          <w:p w14:paraId="11F6819B" w14:textId="77777777" w:rsidR="00787390" w:rsidRDefault="001F13A0">
            <w:pPr>
              <w:pBdr>
                <w:top w:val="nil"/>
                <w:left w:val="nil"/>
                <w:bottom w:val="nil"/>
                <w:right w:val="nil"/>
                <w:between w:val="nil"/>
              </w:pBdr>
              <w:spacing w:before="120" w:line="360" w:lineRule="auto"/>
              <w:rPr>
                <w:b/>
                <w:sz w:val="24"/>
              </w:rPr>
            </w:pPr>
            <w:r>
              <w:rPr>
                <w:b/>
                <w:sz w:val="24"/>
              </w:rPr>
              <w:t>Site da unidade:</w:t>
            </w:r>
          </w:p>
        </w:tc>
        <w:tc>
          <w:tcPr>
            <w:tcW w:w="6056" w:type="dxa"/>
            <w:shd w:val="clear" w:color="auto" w:fill="FFFFFF"/>
          </w:tcPr>
          <w:p w14:paraId="38D6C923" w14:textId="77777777" w:rsidR="00787390" w:rsidRDefault="001F13A0">
            <w:pPr>
              <w:pBdr>
                <w:top w:val="nil"/>
                <w:left w:val="nil"/>
                <w:bottom w:val="nil"/>
                <w:right w:val="nil"/>
                <w:between w:val="nil"/>
              </w:pBdr>
              <w:spacing w:before="120" w:after="0" w:line="360" w:lineRule="auto"/>
              <w:rPr>
                <w:b/>
                <w:sz w:val="24"/>
              </w:rPr>
            </w:pPr>
            <w:r>
              <w:rPr>
                <w:sz w:val="24"/>
              </w:rPr>
              <w:t>www.sc.senai.br</w:t>
            </w:r>
          </w:p>
        </w:tc>
      </w:tr>
    </w:tbl>
    <w:p w14:paraId="491A1018" w14:textId="77777777" w:rsidR="00787390" w:rsidRDefault="00787390">
      <w:pPr>
        <w:spacing w:before="120"/>
        <w:rPr>
          <w:rFonts w:ascii="Calibri" w:eastAsia="Calibri" w:hAnsi="Calibri" w:cs="Calibri"/>
          <w:b/>
          <w:sz w:val="24"/>
        </w:rPr>
      </w:pPr>
    </w:p>
    <w:p w14:paraId="07E85512" w14:textId="77777777" w:rsidR="00787390" w:rsidRDefault="001F13A0">
      <w:pPr>
        <w:spacing w:before="120"/>
        <w:rPr>
          <w:rFonts w:ascii="Calibri" w:eastAsia="Calibri" w:hAnsi="Calibri" w:cs="Calibri"/>
          <w:b/>
          <w:sz w:val="24"/>
        </w:rPr>
      </w:pPr>
      <w:r>
        <w:rPr>
          <w:rFonts w:ascii="Calibri" w:eastAsia="Calibri" w:hAnsi="Calibri" w:cs="Calibri"/>
          <w:b/>
          <w:sz w:val="24"/>
        </w:rPr>
        <w:t xml:space="preserve">Unidades sede do </w:t>
      </w:r>
      <w:proofErr w:type="spellStart"/>
      <w:r>
        <w:rPr>
          <w:rFonts w:ascii="Calibri" w:eastAsia="Calibri" w:hAnsi="Calibri" w:cs="Calibri"/>
          <w:b/>
          <w:sz w:val="24"/>
        </w:rPr>
        <w:t>EaD</w:t>
      </w:r>
      <w:proofErr w:type="spellEnd"/>
    </w:p>
    <w:p w14:paraId="771439AD" w14:textId="77777777" w:rsidR="00787390" w:rsidRDefault="00787390">
      <w:pPr>
        <w:spacing w:before="120"/>
        <w:rPr>
          <w:rFonts w:ascii="Calibri" w:eastAsia="Calibri" w:hAnsi="Calibri" w:cs="Calibri"/>
          <w:b/>
          <w:sz w:val="24"/>
        </w:rPr>
      </w:pPr>
    </w:p>
    <w:p w14:paraId="5DF58D25" w14:textId="77777777" w:rsidR="00787390" w:rsidRDefault="001F13A0">
      <w:pPr>
        <w:spacing w:before="120"/>
        <w:jc w:val="both"/>
        <w:rPr>
          <w:rFonts w:ascii="Calibri" w:eastAsia="Calibri" w:hAnsi="Calibri" w:cs="Calibri"/>
          <w:sz w:val="24"/>
        </w:rPr>
      </w:pPr>
      <w:r>
        <w:rPr>
          <w:rFonts w:ascii="Calibri" w:eastAsia="Calibri" w:hAnsi="Calibri" w:cs="Calibri"/>
          <w:sz w:val="24"/>
        </w:rPr>
        <w:t>São as unidades que possuem os cursos à distância autorizados. As funções da Sede envolvem:</w:t>
      </w:r>
    </w:p>
    <w:p w14:paraId="3034A27A" w14:textId="77777777" w:rsidR="00787390" w:rsidRDefault="001F13A0">
      <w:pPr>
        <w:numPr>
          <w:ilvl w:val="0"/>
          <w:numId w:val="43"/>
        </w:numPr>
        <w:spacing w:before="120"/>
        <w:jc w:val="both"/>
        <w:rPr>
          <w:rFonts w:ascii="Calibri" w:eastAsia="Calibri" w:hAnsi="Calibri" w:cs="Calibri"/>
          <w:sz w:val="24"/>
        </w:rPr>
      </w:pPr>
      <w:r>
        <w:rPr>
          <w:rFonts w:ascii="Calibri" w:eastAsia="Calibri" w:hAnsi="Calibri" w:cs="Calibri"/>
          <w:sz w:val="24"/>
        </w:rPr>
        <w:t>Supervisão do curso e coordenação pedagógica;</w:t>
      </w:r>
    </w:p>
    <w:p w14:paraId="6E49FA95" w14:textId="77777777" w:rsidR="00787390" w:rsidRDefault="001F13A0">
      <w:pPr>
        <w:numPr>
          <w:ilvl w:val="0"/>
          <w:numId w:val="43"/>
        </w:numPr>
        <w:spacing w:before="120"/>
        <w:jc w:val="both"/>
        <w:rPr>
          <w:rFonts w:ascii="Calibri" w:eastAsia="Calibri" w:hAnsi="Calibri" w:cs="Calibri"/>
          <w:sz w:val="24"/>
        </w:rPr>
      </w:pPr>
      <w:r>
        <w:rPr>
          <w:rFonts w:ascii="Calibri" w:eastAsia="Calibri" w:hAnsi="Calibri" w:cs="Calibri"/>
          <w:sz w:val="24"/>
        </w:rPr>
        <w:t>Ter o projeto do curso autorizado;</w:t>
      </w:r>
    </w:p>
    <w:p w14:paraId="271F2549" w14:textId="77777777" w:rsidR="00787390" w:rsidRDefault="001F13A0">
      <w:pPr>
        <w:numPr>
          <w:ilvl w:val="0"/>
          <w:numId w:val="43"/>
        </w:numPr>
        <w:spacing w:before="120"/>
        <w:jc w:val="both"/>
        <w:rPr>
          <w:rFonts w:ascii="Calibri" w:eastAsia="Calibri" w:hAnsi="Calibri" w:cs="Calibri"/>
          <w:b/>
          <w:sz w:val="24"/>
        </w:rPr>
      </w:pPr>
      <w:r>
        <w:rPr>
          <w:rFonts w:ascii="Calibri" w:eastAsia="Calibri" w:hAnsi="Calibri" w:cs="Calibri"/>
          <w:sz w:val="24"/>
        </w:rPr>
        <w:t>Manter a estrutura necessária de apoio presencial;</w:t>
      </w:r>
    </w:p>
    <w:p w14:paraId="70E61E6F" w14:textId="77777777" w:rsidR="00787390" w:rsidRDefault="001F13A0">
      <w:pPr>
        <w:numPr>
          <w:ilvl w:val="0"/>
          <w:numId w:val="41"/>
        </w:numPr>
        <w:spacing w:before="120" w:line="360" w:lineRule="auto"/>
        <w:jc w:val="both"/>
        <w:rPr>
          <w:rFonts w:ascii="Calibri" w:eastAsia="Calibri" w:hAnsi="Calibri" w:cs="Calibri"/>
          <w:sz w:val="24"/>
        </w:rPr>
      </w:pPr>
      <w:r>
        <w:rPr>
          <w:rFonts w:ascii="Calibri" w:eastAsia="Calibri" w:hAnsi="Calibri" w:cs="Calibri"/>
          <w:sz w:val="24"/>
        </w:rPr>
        <w:t>Possuir infraestrutura necessária para a execução das situações de aprendizagem propostas;</w:t>
      </w:r>
    </w:p>
    <w:p w14:paraId="472A7C03" w14:textId="77777777" w:rsidR="00787390" w:rsidRDefault="001F13A0">
      <w:pPr>
        <w:numPr>
          <w:ilvl w:val="0"/>
          <w:numId w:val="41"/>
        </w:numPr>
        <w:spacing w:before="120" w:line="360" w:lineRule="auto"/>
        <w:jc w:val="both"/>
        <w:rPr>
          <w:rFonts w:ascii="Calibri" w:eastAsia="Calibri" w:hAnsi="Calibri" w:cs="Calibri"/>
          <w:sz w:val="24"/>
        </w:rPr>
      </w:pPr>
      <w:r>
        <w:rPr>
          <w:rFonts w:ascii="Calibri" w:eastAsia="Calibri" w:hAnsi="Calibri" w:cs="Calibri"/>
          <w:sz w:val="24"/>
        </w:rPr>
        <w:t xml:space="preserve">Possuir materiais de consumo necessários para a execução das práticas dos cursos técnicos </w:t>
      </w:r>
      <w:proofErr w:type="spellStart"/>
      <w:r>
        <w:rPr>
          <w:rFonts w:ascii="Calibri" w:eastAsia="Calibri" w:hAnsi="Calibri" w:cs="Calibri"/>
          <w:sz w:val="24"/>
        </w:rPr>
        <w:t>EaD</w:t>
      </w:r>
      <w:proofErr w:type="spellEnd"/>
      <w:r>
        <w:rPr>
          <w:rFonts w:ascii="Calibri" w:eastAsia="Calibri" w:hAnsi="Calibri" w:cs="Calibri"/>
          <w:sz w:val="24"/>
        </w:rPr>
        <w:t>;</w:t>
      </w:r>
    </w:p>
    <w:p w14:paraId="43E46A50" w14:textId="77777777" w:rsidR="00787390" w:rsidRDefault="001F13A0">
      <w:pPr>
        <w:numPr>
          <w:ilvl w:val="0"/>
          <w:numId w:val="41"/>
        </w:numPr>
        <w:spacing w:before="120" w:line="360" w:lineRule="auto"/>
        <w:jc w:val="both"/>
        <w:rPr>
          <w:rFonts w:ascii="Calibri" w:eastAsia="Calibri" w:hAnsi="Calibri" w:cs="Calibri"/>
          <w:sz w:val="24"/>
        </w:rPr>
      </w:pPr>
      <w:r>
        <w:rPr>
          <w:rFonts w:ascii="Calibri" w:eastAsia="Calibri" w:hAnsi="Calibri" w:cs="Calibri"/>
          <w:sz w:val="24"/>
        </w:rPr>
        <w:t>Possuir professores</w:t>
      </w:r>
      <w:r>
        <w:rPr>
          <w:rFonts w:ascii="Calibri" w:eastAsia="Calibri" w:hAnsi="Calibri" w:cs="Calibri"/>
          <w:sz w:val="24"/>
        </w:rPr>
        <w:t xml:space="preserve"> para a execução das atividades práticas</w:t>
      </w:r>
      <w:r>
        <w:rPr>
          <w:rFonts w:ascii="Calibri" w:eastAsia="Calibri" w:hAnsi="Calibri" w:cs="Calibri"/>
          <w:b/>
          <w:sz w:val="24"/>
        </w:rPr>
        <w:t>.</w:t>
      </w:r>
    </w:p>
    <w:p w14:paraId="2CCF5621" w14:textId="77777777" w:rsidR="00787390" w:rsidRDefault="00787390">
      <w:pPr>
        <w:spacing w:before="120"/>
        <w:rPr>
          <w:rFonts w:ascii="Calibri" w:eastAsia="Calibri" w:hAnsi="Calibri" w:cs="Calibri"/>
          <w:b/>
          <w:sz w:val="24"/>
        </w:rPr>
      </w:pPr>
    </w:p>
    <w:tbl>
      <w:tblPr>
        <w:tblStyle w:val="afff6"/>
        <w:tblW w:w="8820"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787390" w14:paraId="006F974B" w14:textId="77777777">
        <w:tc>
          <w:tcPr>
            <w:tcW w:w="8820" w:type="dxa"/>
            <w:gridSpan w:val="3"/>
            <w:shd w:val="clear" w:color="auto" w:fill="D9D9D9"/>
          </w:tcPr>
          <w:p w14:paraId="29280C60" w14:textId="77777777" w:rsidR="00787390" w:rsidRDefault="001F13A0">
            <w:pPr>
              <w:pBdr>
                <w:top w:val="nil"/>
                <w:left w:val="nil"/>
                <w:bottom w:val="nil"/>
                <w:right w:val="nil"/>
                <w:between w:val="nil"/>
              </w:pBdr>
              <w:spacing w:line="360" w:lineRule="auto"/>
              <w:jc w:val="both"/>
              <w:rPr>
                <w:b/>
                <w:sz w:val="24"/>
              </w:rPr>
            </w:pPr>
            <w:r>
              <w:rPr>
                <w:b/>
                <w:sz w:val="24"/>
              </w:rPr>
              <w:t>Habilitação, qualificações e especializações:</w:t>
            </w:r>
          </w:p>
        </w:tc>
      </w:tr>
      <w:tr w:rsidR="00787390" w14:paraId="00096D4E" w14:textId="77777777">
        <w:tc>
          <w:tcPr>
            <w:tcW w:w="748" w:type="dxa"/>
            <w:vMerge w:val="restart"/>
            <w:shd w:val="clear" w:color="auto" w:fill="D9D9D9"/>
          </w:tcPr>
          <w:p w14:paraId="540BD89C" w14:textId="77777777" w:rsidR="00787390" w:rsidRDefault="001F13A0">
            <w:pPr>
              <w:pBdr>
                <w:top w:val="nil"/>
                <w:left w:val="nil"/>
                <w:bottom w:val="nil"/>
                <w:right w:val="nil"/>
                <w:between w:val="nil"/>
              </w:pBdr>
              <w:spacing w:before="60" w:line="360" w:lineRule="auto"/>
              <w:jc w:val="center"/>
              <w:rPr>
                <w:b/>
                <w:sz w:val="24"/>
              </w:rPr>
            </w:pPr>
            <w:r>
              <w:rPr>
                <w:b/>
                <w:sz w:val="24"/>
              </w:rPr>
              <w:t>1</w:t>
            </w:r>
          </w:p>
        </w:tc>
        <w:tc>
          <w:tcPr>
            <w:tcW w:w="2054" w:type="dxa"/>
            <w:shd w:val="clear" w:color="auto" w:fill="D9D9D9"/>
          </w:tcPr>
          <w:p w14:paraId="6581B3A2" w14:textId="77777777" w:rsidR="00787390" w:rsidRDefault="001F13A0">
            <w:pPr>
              <w:pBdr>
                <w:top w:val="nil"/>
                <w:left w:val="nil"/>
                <w:bottom w:val="nil"/>
                <w:right w:val="nil"/>
                <w:between w:val="nil"/>
              </w:pBdr>
              <w:spacing w:before="60" w:line="360" w:lineRule="auto"/>
              <w:jc w:val="both"/>
              <w:rPr>
                <w:sz w:val="24"/>
              </w:rPr>
            </w:pPr>
            <w:r>
              <w:rPr>
                <w:b/>
                <w:sz w:val="24"/>
              </w:rPr>
              <w:t>Habilitação</w:t>
            </w:r>
            <w:r>
              <w:rPr>
                <w:sz w:val="24"/>
              </w:rPr>
              <w:t>:</w:t>
            </w:r>
          </w:p>
        </w:tc>
        <w:tc>
          <w:tcPr>
            <w:tcW w:w="6018" w:type="dxa"/>
            <w:shd w:val="clear" w:color="auto" w:fill="auto"/>
          </w:tcPr>
          <w:p w14:paraId="3BD546C9" w14:textId="77777777" w:rsidR="00787390" w:rsidRDefault="001F13A0">
            <w:pPr>
              <w:pBdr>
                <w:top w:val="nil"/>
                <w:left w:val="nil"/>
                <w:bottom w:val="nil"/>
                <w:right w:val="nil"/>
                <w:between w:val="nil"/>
              </w:pBdr>
              <w:spacing w:before="60" w:after="0" w:line="360" w:lineRule="auto"/>
              <w:jc w:val="both"/>
              <w:rPr>
                <w:sz w:val="24"/>
              </w:rPr>
            </w:pPr>
            <w:r>
              <w:rPr>
                <w:sz w:val="24"/>
              </w:rPr>
              <w:t>TÉCNICO EM ADMINISTRAÇÃO</w:t>
            </w:r>
          </w:p>
        </w:tc>
      </w:tr>
      <w:tr w:rsidR="00787390" w14:paraId="15F80675" w14:textId="77777777">
        <w:tc>
          <w:tcPr>
            <w:tcW w:w="748" w:type="dxa"/>
            <w:vMerge/>
            <w:shd w:val="clear" w:color="auto" w:fill="D9D9D9"/>
          </w:tcPr>
          <w:p w14:paraId="04B30C7A" w14:textId="77777777" w:rsidR="00787390" w:rsidRDefault="00787390">
            <w:pPr>
              <w:widowControl w:val="0"/>
              <w:pBdr>
                <w:top w:val="nil"/>
                <w:left w:val="nil"/>
                <w:bottom w:val="nil"/>
                <w:right w:val="nil"/>
                <w:between w:val="nil"/>
              </w:pBdr>
              <w:spacing w:after="0" w:line="276" w:lineRule="auto"/>
              <w:rPr>
                <w:sz w:val="24"/>
              </w:rPr>
            </w:pPr>
          </w:p>
        </w:tc>
        <w:tc>
          <w:tcPr>
            <w:tcW w:w="2054" w:type="dxa"/>
            <w:shd w:val="clear" w:color="auto" w:fill="D9D9D9"/>
          </w:tcPr>
          <w:p w14:paraId="63F24E34" w14:textId="77777777" w:rsidR="00787390" w:rsidRDefault="001F13A0">
            <w:pPr>
              <w:pBdr>
                <w:top w:val="nil"/>
                <w:left w:val="nil"/>
                <w:bottom w:val="nil"/>
                <w:right w:val="nil"/>
                <w:between w:val="nil"/>
              </w:pBdr>
              <w:spacing w:before="60" w:line="360" w:lineRule="auto"/>
              <w:jc w:val="both"/>
              <w:rPr>
                <w:sz w:val="24"/>
              </w:rPr>
            </w:pPr>
            <w:r>
              <w:rPr>
                <w:sz w:val="24"/>
              </w:rPr>
              <w:t>Carga Horária:</w:t>
            </w:r>
          </w:p>
        </w:tc>
        <w:tc>
          <w:tcPr>
            <w:tcW w:w="6018" w:type="dxa"/>
            <w:shd w:val="clear" w:color="auto" w:fill="auto"/>
          </w:tcPr>
          <w:p w14:paraId="61AF1CFD" w14:textId="77777777" w:rsidR="00787390" w:rsidRDefault="001F13A0">
            <w:pPr>
              <w:pBdr>
                <w:top w:val="nil"/>
                <w:left w:val="nil"/>
                <w:bottom w:val="nil"/>
                <w:right w:val="nil"/>
                <w:between w:val="nil"/>
              </w:pBdr>
              <w:spacing w:before="60" w:after="0" w:line="360" w:lineRule="auto"/>
              <w:jc w:val="both"/>
              <w:rPr>
                <w:sz w:val="24"/>
              </w:rPr>
            </w:pPr>
            <w:r>
              <w:rPr>
                <w:sz w:val="24"/>
              </w:rPr>
              <w:t>1000H</w:t>
            </w:r>
          </w:p>
        </w:tc>
      </w:tr>
    </w:tbl>
    <w:p w14:paraId="671C633C" w14:textId="77777777" w:rsidR="00787390" w:rsidRDefault="00787390">
      <w:pPr>
        <w:spacing w:before="120"/>
        <w:rPr>
          <w:b/>
        </w:rPr>
      </w:pPr>
    </w:p>
    <w:p w14:paraId="4717DF7F" w14:textId="77777777" w:rsidR="00787390" w:rsidRDefault="00787390">
      <w:pPr>
        <w:spacing w:before="120"/>
        <w:rPr>
          <w:b/>
        </w:rPr>
      </w:pPr>
    </w:p>
    <w:p w14:paraId="79E5D7C9" w14:textId="77777777" w:rsidR="00787390" w:rsidRDefault="001F13A0">
      <w:pPr>
        <w:shd w:val="clear" w:color="auto" w:fill="D9D9D9"/>
        <w:tabs>
          <w:tab w:val="left" w:pos="3288"/>
          <w:tab w:val="center" w:pos="4560"/>
        </w:tabs>
        <w:rPr>
          <w:b/>
          <w:sz w:val="24"/>
        </w:rPr>
      </w:pPr>
      <w:r>
        <w:rPr>
          <w:b/>
          <w:sz w:val="24"/>
        </w:rPr>
        <w:tab/>
      </w:r>
      <w:r>
        <w:rPr>
          <w:b/>
          <w:sz w:val="24"/>
        </w:rPr>
        <w:tab/>
        <w:t>PLANO DE CURSO</w:t>
      </w:r>
    </w:p>
    <w:p w14:paraId="01943342" w14:textId="77777777" w:rsidR="00787390" w:rsidRDefault="00787390">
      <w:pPr>
        <w:pBdr>
          <w:top w:val="nil"/>
          <w:left w:val="nil"/>
          <w:bottom w:val="nil"/>
          <w:right w:val="nil"/>
          <w:between w:val="nil"/>
        </w:pBdr>
        <w:spacing w:line="360" w:lineRule="auto"/>
        <w:ind w:firstLine="1134"/>
        <w:jc w:val="both"/>
        <w:rPr>
          <w:color w:val="000000"/>
          <w:sz w:val="18"/>
          <w:szCs w:val="18"/>
        </w:rPr>
      </w:pPr>
    </w:p>
    <w:p w14:paraId="2D7F1A8F" w14:textId="77777777" w:rsidR="00787390" w:rsidRDefault="001F13A0">
      <w:pPr>
        <w:pStyle w:val="Ttulo1"/>
        <w:numPr>
          <w:ilvl w:val="0"/>
          <w:numId w:val="20"/>
        </w:numPr>
        <w:shd w:val="clear" w:color="auto" w:fill="D9D9D9"/>
        <w:spacing w:line="240" w:lineRule="auto"/>
        <w:ind w:left="426"/>
        <w:jc w:val="left"/>
      </w:pPr>
      <w:bookmarkStart w:id="2" w:name="_heading=h.3whwml4" w:colFirst="0" w:colLast="0"/>
      <w:bookmarkEnd w:id="2"/>
      <w:r>
        <w:t>Justificativa e objetivos do curso</w:t>
      </w:r>
    </w:p>
    <w:p w14:paraId="002AA08B" w14:textId="77777777" w:rsidR="00787390" w:rsidRDefault="00787390"/>
    <w:p w14:paraId="7E5DA323" w14:textId="77777777" w:rsidR="00787390" w:rsidRDefault="001F13A0">
      <w:pPr>
        <w:pBdr>
          <w:top w:val="nil"/>
          <w:left w:val="nil"/>
          <w:bottom w:val="nil"/>
          <w:right w:val="nil"/>
          <w:between w:val="nil"/>
        </w:pBdr>
        <w:ind w:firstLine="720"/>
        <w:jc w:val="both"/>
        <w:rPr>
          <w:rFonts w:ascii="Calibri" w:eastAsia="Calibri" w:hAnsi="Calibri" w:cs="Calibri"/>
          <w:color w:val="000000"/>
          <w:sz w:val="24"/>
        </w:rPr>
      </w:pPr>
      <w:r>
        <w:rPr>
          <w:rFonts w:ascii="Calibri" w:eastAsia="Calibri" w:hAnsi="Calibri" w:cs="Calibri"/>
          <w:color w:val="000000"/>
          <w:sz w:val="24"/>
        </w:rPr>
        <w:t xml:space="preserve">A demanda por técnicos, conforme o mapa do trabalho SC 2019-2023 da CNI, apresenta um cenário de oportunidades em áreas transversais, bem como, nas áreas metalomecânica, informática, energia, telecomunicações e eletroeletrônica, potencializando vagas para </w:t>
      </w:r>
      <w:r>
        <w:rPr>
          <w:rFonts w:ascii="Calibri" w:eastAsia="Calibri" w:hAnsi="Calibri" w:cs="Calibri"/>
          <w:color w:val="000000"/>
          <w:sz w:val="24"/>
        </w:rPr>
        <w:t>cursos técnicos em todas as regionais do estado. Considerando ainda a modalidade de ensino à distância, as possibilidades aumentam, já que os alunos com formação técnica possuem remuneração média atrativa comparada ao perfil socioeconômico do aluno SENAI e</w:t>
      </w:r>
      <w:r>
        <w:rPr>
          <w:rFonts w:ascii="Calibri" w:eastAsia="Calibri" w:hAnsi="Calibri" w:cs="Calibri"/>
          <w:color w:val="000000"/>
          <w:sz w:val="24"/>
        </w:rPr>
        <w:t xml:space="preserve"> com variadas possibilidades de atuação do profissional formado.</w:t>
      </w:r>
    </w:p>
    <w:p w14:paraId="69486578" w14:textId="77777777" w:rsidR="00787390" w:rsidRDefault="00787390">
      <w:pPr>
        <w:pBdr>
          <w:top w:val="nil"/>
          <w:left w:val="nil"/>
          <w:bottom w:val="nil"/>
          <w:right w:val="nil"/>
          <w:between w:val="nil"/>
        </w:pBdr>
        <w:jc w:val="both"/>
        <w:rPr>
          <w:rFonts w:ascii="Calibri" w:eastAsia="Calibri" w:hAnsi="Calibri" w:cs="Calibri"/>
          <w:color w:val="FF0000"/>
          <w:sz w:val="24"/>
        </w:rPr>
      </w:pPr>
    </w:p>
    <w:p w14:paraId="1969A4DB" w14:textId="77777777" w:rsidR="00787390" w:rsidRDefault="001F13A0">
      <w:pPr>
        <w:pBdr>
          <w:top w:val="nil"/>
          <w:left w:val="nil"/>
          <w:bottom w:val="nil"/>
          <w:right w:val="nil"/>
          <w:between w:val="nil"/>
        </w:pBdr>
        <w:jc w:val="center"/>
        <w:rPr>
          <w:rFonts w:ascii="Calibri" w:eastAsia="Calibri" w:hAnsi="Calibri" w:cs="Calibri"/>
          <w:color w:val="FF0000"/>
          <w:sz w:val="24"/>
        </w:rPr>
      </w:pPr>
      <w:r>
        <w:rPr>
          <w:rFonts w:ascii="Calibri" w:eastAsia="Calibri" w:hAnsi="Calibri" w:cs="Calibri"/>
          <w:noProof/>
          <w:color w:val="FF0000"/>
          <w:sz w:val="24"/>
        </w:rPr>
        <w:drawing>
          <wp:inline distT="0" distB="0" distL="0" distR="0" wp14:anchorId="17AA1A52" wp14:editId="73C077CE">
            <wp:extent cx="3761131" cy="149937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61131" cy="1499370"/>
                    </a:xfrm>
                    <a:prstGeom prst="rect">
                      <a:avLst/>
                    </a:prstGeom>
                    <a:ln/>
                  </pic:spPr>
                </pic:pic>
              </a:graphicData>
            </a:graphic>
          </wp:inline>
        </w:drawing>
      </w:r>
    </w:p>
    <w:p w14:paraId="04E62D7E" w14:textId="77777777" w:rsidR="00787390" w:rsidRDefault="001F13A0">
      <w:pPr>
        <w:pBdr>
          <w:top w:val="nil"/>
          <w:left w:val="nil"/>
          <w:bottom w:val="nil"/>
          <w:right w:val="nil"/>
          <w:between w:val="nil"/>
        </w:pBdr>
        <w:jc w:val="center"/>
        <w:rPr>
          <w:rFonts w:ascii="Calibri" w:eastAsia="Calibri" w:hAnsi="Calibri" w:cs="Calibri"/>
          <w:color w:val="000000"/>
          <w:sz w:val="24"/>
        </w:rPr>
      </w:pPr>
      <w:r>
        <w:rPr>
          <w:rFonts w:ascii="Calibri" w:eastAsia="Calibri" w:hAnsi="Calibri" w:cs="Calibri"/>
          <w:color w:val="000000"/>
          <w:sz w:val="24"/>
        </w:rPr>
        <w:t>Fonte: Mapa do Trabalho Industrial SC 2019-2023, CNI.</w:t>
      </w:r>
    </w:p>
    <w:p w14:paraId="0D6BFCA4" w14:textId="77777777" w:rsidR="00787390" w:rsidRDefault="00787390">
      <w:pPr>
        <w:pBdr>
          <w:top w:val="nil"/>
          <w:left w:val="nil"/>
          <w:bottom w:val="nil"/>
          <w:right w:val="nil"/>
          <w:between w:val="nil"/>
        </w:pBdr>
        <w:jc w:val="center"/>
        <w:rPr>
          <w:rFonts w:ascii="Calibri" w:eastAsia="Calibri" w:hAnsi="Calibri" w:cs="Calibri"/>
          <w:color w:val="000000"/>
          <w:sz w:val="24"/>
        </w:rPr>
      </w:pPr>
    </w:p>
    <w:p w14:paraId="02C7C618" w14:textId="77777777" w:rsidR="00787390" w:rsidRDefault="00787390">
      <w:pPr>
        <w:pBdr>
          <w:top w:val="nil"/>
          <w:left w:val="nil"/>
          <w:bottom w:val="nil"/>
          <w:right w:val="nil"/>
          <w:between w:val="nil"/>
        </w:pBdr>
        <w:jc w:val="both"/>
        <w:rPr>
          <w:rFonts w:ascii="Calibri" w:eastAsia="Calibri" w:hAnsi="Calibri" w:cs="Calibri"/>
          <w:color w:val="FF0000"/>
          <w:sz w:val="24"/>
        </w:rPr>
      </w:pPr>
    </w:p>
    <w:p w14:paraId="45074822" w14:textId="77777777" w:rsidR="00787390" w:rsidRDefault="001F13A0">
      <w:pPr>
        <w:pBdr>
          <w:top w:val="nil"/>
          <w:left w:val="nil"/>
          <w:bottom w:val="nil"/>
          <w:right w:val="nil"/>
          <w:between w:val="nil"/>
        </w:pBdr>
        <w:ind w:firstLine="720"/>
        <w:jc w:val="both"/>
        <w:rPr>
          <w:rFonts w:ascii="Calibri" w:eastAsia="Calibri" w:hAnsi="Calibri" w:cs="Calibri"/>
          <w:color w:val="000000"/>
          <w:sz w:val="24"/>
        </w:rPr>
      </w:pPr>
      <w:r>
        <w:rPr>
          <w:rFonts w:ascii="Calibri" w:eastAsia="Calibri" w:hAnsi="Calibri" w:cs="Calibri"/>
          <w:color w:val="000000"/>
          <w:sz w:val="24"/>
        </w:rPr>
        <w:t xml:space="preserve">Os Cursos Técnicos são destinados a estudantes que estão cursando o 2º ano ou já completaram o Ensino Médio e que desejam aprender uma profissão, empreender, entrar no mercado de trabalho ou buscar uma melhor colocação na empresa em que trabalha. </w:t>
      </w:r>
      <w:r>
        <w:rPr>
          <w:rFonts w:ascii="Calibri" w:eastAsia="Calibri" w:hAnsi="Calibri" w:cs="Calibri"/>
          <w:color w:val="FF0000"/>
          <w:sz w:val="24"/>
        </w:rPr>
        <w:t xml:space="preserve"> </w:t>
      </w:r>
    </w:p>
    <w:p w14:paraId="436709C9" w14:textId="77777777" w:rsidR="00787390" w:rsidRDefault="00787390">
      <w:pPr>
        <w:rPr>
          <w:rFonts w:ascii="Calibri" w:eastAsia="Calibri" w:hAnsi="Calibri" w:cs="Calibri"/>
          <w:sz w:val="24"/>
        </w:rPr>
      </w:pPr>
    </w:p>
    <w:p w14:paraId="62EF2ECC" w14:textId="77777777" w:rsidR="00787390" w:rsidRDefault="001F13A0">
      <w:pPr>
        <w:pStyle w:val="Ttulo1"/>
        <w:numPr>
          <w:ilvl w:val="0"/>
          <w:numId w:val="20"/>
        </w:numPr>
        <w:shd w:val="clear" w:color="auto" w:fill="D9D9D9"/>
        <w:spacing w:line="240" w:lineRule="auto"/>
        <w:ind w:left="426"/>
        <w:jc w:val="left"/>
      </w:pPr>
      <w:bookmarkStart w:id="3" w:name="_heading=h.41mghml" w:colFirst="0" w:colLast="0"/>
      <w:bookmarkEnd w:id="3"/>
      <w:r>
        <w:t>Requis</w:t>
      </w:r>
      <w:r>
        <w:t>itos de Acesso</w:t>
      </w:r>
    </w:p>
    <w:p w14:paraId="0CE32C97" w14:textId="77777777" w:rsidR="00787390" w:rsidRDefault="001F13A0">
      <w:pPr>
        <w:tabs>
          <w:tab w:val="left" w:pos="1784"/>
        </w:tabs>
      </w:pPr>
      <w:r>
        <w:tab/>
      </w:r>
    </w:p>
    <w:p w14:paraId="02326697"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candidato com interesse nesse curso técnico deverá atender os seguintes requisitos:</w:t>
      </w:r>
    </w:p>
    <w:p w14:paraId="62965824" w14:textId="77777777" w:rsidR="00787390" w:rsidRDefault="001F13A0">
      <w:pPr>
        <w:numPr>
          <w:ilvl w:val="0"/>
          <w:numId w:val="1"/>
        </w:numPr>
        <w:pBdr>
          <w:top w:val="nil"/>
          <w:left w:val="nil"/>
          <w:bottom w:val="nil"/>
          <w:right w:val="nil"/>
          <w:between w:val="nil"/>
        </w:pBdr>
        <w:spacing w:before="120" w:after="120" w:line="276" w:lineRule="auto"/>
        <w:jc w:val="both"/>
        <w:rPr>
          <w:rFonts w:ascii="Calibri" w:eastAsia="Calibri" w:hAnsi="Calibri" w:cs="Calibri"/>
          <w:sz w:val="24"/>
        </w:rPr>
      </w:pPr>
      <w:r>
        <w:rPr>
          <w:rFonts w:ascii="Calibri" w:eastAsia="Calibri" w:hAnsi="Calibri" w:cs="Calibri"/>
          <w:sz w:val="24"/>
          <w:u w:val="single"/>
        </w:rPr>
        <w:lastRenderedPageBreak/>
        <w:t>Escolaridade mínima:</w:t>
      </w:r>
      <w:r>
        <w:rPr>
          <w:rFonts w:ascii="Calibri" w:eastAsia="Calibri" w:hAnsi="Calibri" w:cs="Calibri"/>
          <w:sz w:val="24"/>
        </w:rPr>
        <w:t xml:space="preserve"> Candidatos matriculados a partir no 2º ano do Ensino Médio ou de Estudos Equivalentes.</w:t>
      </w:r>
    </w:p>
    <w:p w14:paraId="3CC03A24" w14:textId="77777777" w:rsidR="00787390" w:rsidRDefault="001F13A0">
      <w:pPr>
        <w:numPr>
          <w:ilvl w:val="0"/>
          <w:numId w:val="1"/>
        </w:numPr>
        <w:pBdr>
          <w:top w:val="nil"/>
          <w:left w:val="nil"/>
          <w:bottom w:val="nil"/>
          <w:right w:val="nil"/>
          <w:between w:val="nil"/>
        </w:pBdr>
        <w:spacing w:before="120" w:after="120" w:line="276" w:lineRule="auto"/>
        <w:jc w:val="both"/>
        <w:rPr>
          <w:rFonts w:ascii="Calibri" w:eastAsia="Calibri" w:hAnsi="Calibri" w:cs="Calibri"/>
          <w:sz w:val="24"/>
        </w:rPr>
      </w:pPr>
      <w:r>
        <w:rPr>
          <w:rFonts w:ascii="Calibri" w:eastAsia="Calibri" w:hAnsi="Calibri" w:cs="Calibri"/>
          <w:sz w:val="24"/>
          <w:u w:val="single"/>
        </w:rPr>
        <w:t>Vagas abertas à comunidade</w:t>
      </w:r>
      <w:r>
        <w:rPr>
          <w:rFonts w:ascii="Calibri" w:eastAsia="Calibri" w:hAnsi="Calibri" w:cs="Calibri"/>
          <w:b/>
          <w:sz w:val="24"/>
        </w:rPr>
        <w:t xml:space="preserve">: </w:t>
      </w:r>
      <w:r>
        <w:rPr>
          <w:rFonts w:ascii="Calibri" w:eastAsia="Calibri" w:hAnsi="Calibri" w:cs="Calibri"/>
          <w:sz w:val="24"/>
        </w:rPr>
        <w:t>a seleção será realizada por ordem de inscrição, sendo convocados para a matrícula os candidatos inscritos até o limite de vagas disponíveis</w:t>
      </w:r>
      <w:r>
        <w:rPr>
          <w:rFonts w:ascii="Calibri" w:eastAsia="Calibri" w:hAnsi="Calibri" w:cs="Calibri"/>
          <w:sz w:val="24"/>
        </w:rPr>
        <w:t xml:space="preserve"> para cada curso.</w:t>
      </w:r>
    </w:p>
    <w:p w14:paraId="3583587C"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Após a inscrição, o candidato deverá aguardar a convocação da Unidade para a matrícula, o que será feito assim que completar o </w:t>
      </w:r>
      <w:r>
        <w:rPr>
          <w:rFonts w:ascii="Calibri" w:eastAsia="Calibri" w:hAnsi="Calibri" w:cs="Calibri"/>
          <w:sz w:val="24"/>
        </w:rPr>
        <w:t>número</w:t>
      </w:r>
      <w:r>
        <w:rPr>
          <w:rFonts w:ascii="Calibri" w:eastAsia="Calibri" w:hAnsi="Calibri" w:cs="Calibri"/>
          <w:color w:val="000000"/>
          <w:sz w:val="24"/>
        </w:rPr>
        <w:t xml:space="preserve"> mínimo de inscritos para iniciar a turma. O contato será feito por telefone e e-mail informados no formu</w:t>
      </w:r>
      <w:r>
        <w:rPr>
          <w:rFonts w:ascii="Calibri" w:eastAsia="Calibri" w:hAnsi="Calibri" w:cs="Calibri"/>
          <w:color w:val="000000"/>
          <w:sz w:val="24"/>
        </w:rPr>
        <w:t>lário de inscrição.</w:t>
      </w:r>
    </w:p>
    <w:p w14:paraId="0AE66BFC" w14:textId="77777777" w:rsidR="00787390" w:rsidRDefault="001F13A0">
      <w:pPr>
        <w:pBdr>
          <w:top w:val="nil"/>
          <w:left w:val="nil"/>
          <w:bottom w:val="nil"/>
          <w:right w:val="nil"/>
          <w:between w:val="nil"/>
        </w:pBdr>
        <w:tabs>
          <w:tab w:val="left" w:pos="362"/>
          <w:tab w:val="left" w:pos="587"/>
        </w:tabs>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período e local de inscrição serão definidos em edital próprio do processo seletivo dos Cursos Técnicos do SENAI/SC.</w:t>
      </w:r>
    </w:p>
    <w:p w14:paraId="44C95B58"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Se um ou mais </w:t>
      </w:r>
      <w:r>
        <w:rPr>
          <w:rFonts w:ascii="Calibri" w:eastAsia="Calibri" w:hAnsi="Calibri" w:cs="Calibri"/>
          <w:sz w:val="24"/>
        </w:rPr>
        <w:t>estudante</w:t>
      </w:r>
      <w:r>
        <w:rPr>
          <w:rFonts w:ascii="Calibri" w:eastAsia="Calibri" w:hAnsi="Calibri" w:cs="Calibri"/>
          <w:color w:val="000000"/>
          <w:sz w:val="24"/>
        </w:rPr>
        <w:t>s previamente selecionados não realizarem a matrícula, serão chamadas as inscrições subsequent</w:t>
      </w:r>
      <w:r>
        <w:rPr>
          <w:rFonts w:ascii="Calibri" w:eastAsia="Calibri" w:hAnsi="Calibri" w:cs="Calibri"/>
          <w:color w:val="000000"/>
          <w:sz w:val="24"/>
        </w:rPr>
        <w:t>es, sucessivamente, até que se completem as vagas disponibilizadas pela unidade.</w:t>
      </w:r>
    </w:p>
    <w:p w14:paraId="7BC20CAB"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Cursos técnicos com turmas customizadas para atendimento específico à empresa e outras instituições, o processo seletivo poderá ser estabelecido em termo de convênio/proposta comercial entre a instituição mantenedora (SENAI/SC) </w:t>
      </w:r>
      <w:r>
        <w:rPr>
          <w:rFonts w:ascii="Calibri" w:eastAsia="Calibri" w:hAnsi="Calibri" w:cs="Calibri"/>
          <w:sz w:val="24"/>
        </w:rPr>
        <w:t>e a instituição</w:t>
      </w:r>
      <w:r>
        <w:rPr>
          <w:rFonts w:ascii="Calibri" w:eastAsia="Calibri" w:hAnsi="Calibri" w:cs="Calibri"/>
          <w:color w:val="000000"/>
          <w:sz w:val="24"/>
        </w:rPr>
        <w:t xml:space="preserve"> conveniada/c</w:t>
      </w:r>
      <w:r>
        <w:rPr>
          <w:rFonts w:ascii="Calibri" w:eastAsia="Calibri" w:hAnsi="Calibri" w:cs="Calibri"/>
          <w:color w:val="000000"/>
          <w:sz w:val="24"/>
        </w:rPr>
        <w:t>ontratante.</w:t>
      </w:r>
    </w:p>
    <w:p w14:paraId="5E6CE3D2"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Matrícula: </w:t>
      </w:r>
      <w:r>
        <w:rPr>
          <w:rFonts w:ascii="Calibri" w:eastAsia="Calibri" w:hAnsi="Calibri" w:cs="Calibri"/>
          <w:color w:val="000000"/>
          <w:sz w:val="24"/>
        </w:rPr>
        <w:t>a matrícula inicial será efetuada mediante solicitação do interessado, assistido por seu pai ou responsável, se menor de idade, com anuência às disposições constantes do Regimento Escolar.</w:t>
      </w:r>
    </w:p>
    <w:p w14:paraId="126CD81E"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São condições para a matrícula inicial: </w:t>
      </w:r>
    </w:p>
    <w:p w14:paraId="74ABAECB" w14:textId="77777777" w:rsidR="00787390" w:rsidRDefault="001F13A0">
      <w:pPr>
        <w:numPr>
          <w:ilvl w:val="0"/>
          <w:numId w:val="4"/>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ter sido classificado no processo de seleção, dentro do número de vagas existentes;</w:t>
      </w:r>
    </w:p>
    <w:p w14:paraId="795D8EEA" w14:textId="77777777" w:rsidR="00787390" w:rsidRDefault="001F13A0">
      <w:pPr>
        <w:numPr>
          <w:ilvl w:val="0"/>
          <w:numId w:val="4"/>
        </w:numPr>
        <w:pBdr>
          <w:top w:val="nil"/>
          <w:left w:val="nil"/>
          <w:bottom w:val="nil"/>
          <w:right w:val="nil"/>
          <w:between w:val="nil"/>
        </w:pBdr>
        <w:spacing w:after="120"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apresentar a documentação relacionada (via original e cópia).</w:t>
      </w:r>
    </w:p>
    <w:p w14:paraId="154099E0"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Documentação para a matrícula:</w:t>
      </w:r>
      <w:r>
        <w:rPr>
          <w:rFonts w:ascii="Calibri" w:eastAsia="Calibri" w:hAnsi="Calibri" w:cs="Calibri"/>
          <w:color w:val="000000"/>
          <w:sz w:val="24"/>
        </w:rPr>
        <w:t xml:space="preserve"> no ato da matrícula o </w:t>
      </w:r>
      <w:r>
        <w:rPr>
          <w:rFonts w:ascii="Calibri" w:eastAsia="Calibri" w:hAnsi="Calibri" w:cs="Calibri"/>
          <w:sz w:val="24"/>
        </w:rPr>
        <w:t>estudante</w:t>
      </w:r>
      <w:r>
        <w:rPr>
          <w:rFonts w:ascii="Calibri" w:eastAsia="Calibri" w:hAnsi="Calibri" w:cs="Calibri"/>
          <w:color w:val="000000"/>
          <w:sz w:val="24"/>
        </w:rPr>
        <w:t xml:space="preserve"> deverá apresentar os seguintes documentos:</w:t>
      </w:r>
    </w:p>
    <w:p w14:paraId="6A5BEB62"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CPF;</w:t>
      </w:r>
    </w:p>
    <w:p w14:paraId="6361F39A"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w:t>
      </w:r>
    </w:p>
    <w:p w14:paraId="3FCB5574"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comprovante de residência;</w:t>
      </w:r>
    </w:p>
    <w:p w14:paraId="769A1C4D"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histórico e certificado de conclusão do ensino médio para os estudantes que já o concluíram ou declaração de frequência da segunda ou terceira série do ensino médio quando o estudante estiver cursando;</w:t>
      </w:r>
    </w:p>
    <w:p w14:paraId="113CBC06"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assinatura do cont</w:t>
      </w:r>
      <w:r>
        <w:rPr>
          <w:rFonts w:ascii="Calibri" w:eastAsia="Calibri" w:hAnsi="Calibri" w:cs="Calibri"/>
          <w:color w:val="000000"/>
          <w:sz w:val="24"/>
        </w:rPr>
        <w:t>rato de prestação de serviços educacionais;</w:t>
      </w:r>
    </w:p>
    <w:p w14:paraId="6205E401"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lastRenderedPageBreak/>
        <w:t>RG e CPF do responsável legal/financeiro para menores de 18 anos e assinatura dos pais ou responsáveis no contrato de prestação de serviços educacionais.</w:t>
      </w:r>
    </w:p>
    <w:p w14:paraId="1708F28D" w14:textId="77777777" w:rsidR="00787390" w:rsidRDefault="001F13A0">
      <w:pPr>
        <w:numPr>
          <w:ilvl w:val="0"/>
          <w:numId w:val="12"/>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laudo médico quando o candidato for pessoa com deficiência</w:t>
      </w:r>
      <w:r>
        <w:rPr>
          <w:rFonts w:ascii="Calibri" w:eastAsia="Calibri" w:hAnsi="Calibri" w:cs="Calibri"/>
          <w:color w:val="000000"/>
          <w:sz w:val="24"/>
        </w:rPr>
        <w:t>.</w:t>
      </w:r>
    </w:p>
    <w:p w14:paraId="4D4DCC2F" w14:textId="77777777" w:rsidR="00787390" w:rsidRDefault="001F13A0">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Para a matrícula nas unidades curriculares subsequentes o candidato deverá observar os pré-requisitos identificados no desenho curricular do curso e estar matriculado na série correspondente do Ensino Médio, supletivo ou ter concluído. </w:t>
      </w:r>
    </w:p>
    <w:p w14:paraId="3C9F136C" w14:textId="77777777" w:rsidR="00787390" w:rsidRDefault="001F13A0">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b/>
          <w:color w:val="000000"/>
          <w:sz w:val="24"/>
        </w:rPr>
        <w:t>Observação:</w:t>
      </w:r>
      <w:r>
        <w:rPr>
          <w:rFonts w:ascii="Calibri" w:eastAsia="Calibri" w:hAnsi="Calibri" w:cs="Calibri"/>
          <w:color w:val="000000"/>
          <w:sz w:val="24"/>
        </w:rPr>
        <w:t xml:space="preserve"> O can</w:t>
      </w:r>
      <w:r>
        <w:rPr>
          <w:rFonts w:ascii="Calibri" w:eastAsia="Calibri" w:hAnsi="Calibri" w:cs="Calibri"/>
          <w:color w:val="000000"/>
          <w:sz w:val="24"/>
        </w:rPr>
        <w:t xml:space="preserve">didato é responsável pelos meios de acesso à Internet, para participação nas aulas </w:t>
      </w:r>
      <w:r>
        <w:rPr>
          <w:rFonts w:ascii="Calibri" w:eastAsia="Calibri" w:hAnsi="Calibri" w:cs="Calibri"/>
          <w:i/>
          <w:color w:val="000000"/>
          <w:sz w:val="24"/>
        </w:rPr>
        <w:t>online</w:t>
      </w:r>
      <w:r>
        <w:rPr>
          <w:rFonts w:ascii="Calibri" w:eastAsia="Calibri" w:hAnsi="Calibri" w:cs="Calibri"/>
          <w:color w:val="000000"/>
          <w:sz w:val="24"/>
        </w:rPr>
        <w:t xml:space="preserve"> (acesso aproximado de 20 horas semanais) durante o período do curso.</w:t>
      </w:r>
    </w:p>
    <w:p w14:paraId="3DB8E2BD" w14:textId="77777777" w:rsidR="00787390" w:rsidRDefault="001F13A0">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color w:val="000000"/>
          <w:sz w:val="24"/>
        </w:rPr>
        <w:t>É recomendável a configuração mínima de 512 MB de memória RAM, 100 MB de memória cache livre, Int</w:t>
      </w:r>
      <w:r>
        <w:rPr>
          <w:rFonts w:ascii="Calibri" w:eastAsia="Calibri" w:hAnsi="Calibri" w:cs="Calibri"/>
          <w:color w:val="000000"/>
          <w:sz w:val="24"/>
        </w:rPr>
        <w:t xml:space="preserve">ernet de banda larga (velocidade mínima de 300 </w:t>
      </w:r>
      <w:proofErr w:type="spellStart"/>
      <w:r>
        <w:rPr>
          <w:rFonts w:ascii="Calibri" w:eastAsia="Calibri" w:hAnsi="Calibri" w:cs="Calibri"/>
          <w:color w:val="000000"/>
          <w:sz w:val="24"/>
        </w:rPr>
        <w:t>kbps</w:t>
      </w:r>
      <w:proofErr w:type="spellEnd"/>
      <w:r>
        <w:rPr>
          <w:rFonts w:ascii="Calibri" w:eastAsia="Calibri" w:hAnsi="Calibri" w:cs="Calibri"/>
          <w:color w:val="000000"/>
          <w:sz w:val="24"/>
        </w:rPr>
        <w:t xml:space="preserve"> sem compartilhamento com outros computadores e Navegador de Internet com plugin Flash player versão 10.2 ou superior).</w:t>
      </w:r>
    </w:p>
    <w:p w14:paraId="78DF3197" w14:textId="77777777" w:rsidR="00787390" w:rsidRDefault="00787390">
      <w:pPr>
        <w:pBdr>
          <w:top w:val="nil"/>
          <w:left w:val="nil"/>
          <w:bottom w:val="nil"/>
          <w:right w:val="nil"/>
          <w:between w:val="nil"/>
        </w:pBdr>
        <w:spacing w:before="120"/>
        <w:jc w:val="both"/>
        <w:rPr>
          <w:rFonts w:ascii="Calibri" w:eastAsia="Calibri" w:hAnsi="Calibri" w:cs="Calibri"/>
          <w:color w:val="000000"/>
          <w:sz w:val="24"/>
        </w:rPr>
      </w:pPr>
    </w:p>
    <w:p w14:paraId="257E7241" w14:textId="77777777" w:rsidR="00787390" w:rsidRDefault="00787390"/>
    <w:p w14:paraId="7EF1FFF3" w14:textId="77777777" w:rsidR="00787390" w:rsidRDefault="001F13A0">
      <w:pPr>
        <w:pStyle w:val="Ttulo1"/>
        <w:numPr>
          <w:ilvl w:val="0"/>
          <w:numId w:val="20"/>
        </w:numPr>
        <w:shd w:val="clear" w:color="auto" w:fill="D9D9D9"/>
        <w:spacing w:line="240" w:lineRule="auto"/>
        <w:ind w:left="426"/>
        <w:jc w:val="left"/>
      </w:pPr>
      <w:bookmarkStart w:id="4" w:name="_heading=h.2grqrue" w:colFirst="0" w:colLast="0"/>
      <w:bookmarkEnd w:id="4"/>
      <w:r>
        <w:t>Perfil Profissional de Conclusão</w:t>
      </w:r>
    </w:p>
    <w:p w14:paraId="24F51367" w14:textId="77777777" w:rsidR="00787390" w:rsidRDefault="00787390"/>
    <w:p w14:paraId="68F60F49" w14:textId="77777777" w:rsidR="00787390" w:rsidRDefault="00787390">
      <w:pPr>
        <w:pBdr>
          <w:top w:val="nil"/>
          <w:left w:val="nil"/>
          <w:bottom w:val="nil"/>
          <w:right w:val="nil"/>
          <w:between w:val="nil"/>
        </w:pBdr>
        <w:jc w:val="both"/>
        <w:rPr>
          <w:color w:val="000000"/>
          <w:sz w:val="24"/>
        </w:rPr>
      </w:pPr>
    </w:p>
    <w:p w14:paraId="42B55E8D" w14:textId="77777777" w:rsidR="00787390" w:rsidRDefault="001F13A0">
      <w:pPr>
        <w:pBdr>
          <w:top w:val="nil"/>
          <w:left w:val="nil"/>
          <w:bottom w:val="nil"/>
          <w:right w:val="nil"/>
          <w:between w:val="nil"/>
        </w:pBdr>
        <w:jc w:val="both"/>
        <w:rPr>
          <w:rFonts w:ascii="Calibri" w:eastAsia="Calibri" w:hAnsi="Calibri" w:cs="Calibri"/>
          <w:sz w:val="24"/>
        </w:rPr>
      </w:pPr>
      <w:r>
        <w:rPr>
          <w:rFonts w:ascii="Calibri" w:eastAsia="Calibri" w:hAnsi="Calibri" w:cs="Calibri"/>
          <w:b/>
          <w:color w:val="000000"/>
          <w:sz w:val="24"/>
        </w:rPr>
        <w:t>Competência Geral (Objetivo Geral</w:t>
      </w:r>
      <w:r>
        <w:rPr>
          <w:rFonts w:ascii="Calibri" w:eastAsia="Calibri" w:hAnsi="Calibri" w:cs="Calibri"/>
          <w:b/>
          <w:color w:val="000000"/>
          <w:sz w:val="24"/>
          <w:vertAlign w:val="superscript"/>
        </w:rPr>
        <w:footnoteReference w:id="1"/>
      </w:r>
      <w:r>
        <w:rPr>
          <w:rFonts w:ascii="Calibri" w:eastAsia="Calibri" w:hAnsi="Calibri" w:cs="Calibri"/>
          <w:b/>
          <w:color w:val="000000"/>
          <w:sz w:val="24"/>
        </w:rPr>
        <w:t>)</w:t>
      </w:r>
      <w:r>
        <w:rPr>
          <w:rFonts w:ascii="Calibri" w:eastAsia="Calibri" w:hAnsi="Calibri" w:cs="Calibri"/>
          <w:color w:val="000000"/>
          <w:sz w:val="24"/>
        </w:rPr>
        <w:t>:</w:t>
      </w:r>
      <w:r>
        <w:rPr>
          <w:rFonts w:ascii="Calibri" w:eastAsia="Calibri" w:hAnsi="Calibri" w:cs="Calibri"/>
          <w:sz w:val="24"/>
        </w:rPr>
        <w:t xml:space="preserve"> Executar atividades administrativas e coordenar equipes em atividades correlatas, no nível operacional, dos setores de produção e serviços, utilizando-se de técnicas e tecnologias apropriadas e de padrões éticos, legai</w:t>
      </w:r>
      <w:r>
        <w:rPr>
          <w:rFonts w:ascii="Calibri" w:eastAsia="Calibri" w:hAnsi="Calibri" w:cs="Calibri"/>
          <w:sz w:val="24"/>
        </w:rPr>
        <w:t>s, de qualidade, e segurança, com responsabilidade social e ambiental.</w:t>
      </w:r>
    </w:p>
    <w:p w14:paraId="42F92ACD" w14:textId="77777777" w:rsidR="00787390" w:rsidRDefault="00787390">
      <w:pPr>
        <w:pBdr>
          <w:top w:val="nil"/>
          <w:left w:val="nil"/>
          <w:bottom w:val="nil"/>
          <w:right w:val="nil"/>
          <w:between w:val="nil"/>
        </w:pBdr>
        <w:jc w:val="both"/>
        <w:rPr>
          <w:rFonts w:ascii="Calibri" w:eastAsia="Calibri" w:hAnsi="Calibri" w:cs="Calibri"/>
          <w:sz w:val="24"/>
        </w:rPr>
      </w:pPr>
    </w:p>
    <w:p w14:paraId="6BEBE3AB" w14:textId="77777777" w:rsidR="00787390" w:rsidRDefault="00787390">
      <w:pPr>
        <w:pBdr>
          <w:top w:val="nil"/>
          <w:left w:val="nil"/>
          <w:bottom w:val="nil"/>
          <w:right w:val="nil"/>
          <w:between w:val="nil"/>
        </w:pBdr>
        <w:jc w:val="both"/>
        <w:rPr>
          <w:rFonts w:ascii="Calibri" w:eastAsia="Calibri" w:hAnsi="Calibri" w:cs="Calibri"/>
          <w:sz w:val="24"/>
        </w:rPr>
      </w:pPr>
    </w:p>
    <w:tbl>
      <w:tblPr>
        <w:tblStyle w:val="afff7"/>
        <w:tblW w:w="9795" w:type="dxa"/>
        <w:tblInd w:w="-31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787390" w14:paraId="11B5FA9B" w14:textId="77777777">
        <w:trPr>
          <w:trHeight w:val="219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38A1839" w14:textId="77777777" w:rsidR="00787390" w:rsidRDefault="001F13A0">
            <w:pPr>
              <w:spacing w:before="240" w:after="240"/>
              <w:ind w:left="120" w:right="120"/>
              <w:jc w:val="center"/>
              <w:rPr>
                <w:b/>
                <w:sz w:val="24"/>
              </w:rPr>
            </w:pPr>
            <w:r>
              <w:rPr>
                <w:b/>
                <w:sz w:val="24"/>
              </w:rPr>
              <w:t>Função 1:</w:t>
            </w:r>
          </w:p>
          <w:p w14:paraId="73D01B58" w14:textId="77777777" w:rsidR="00787390" w:rsidRDefault="001F13A0">
            <w:pPr>
              <w:spacing w:before="240" w:after="240"/>
              <w:ind w:left="120" w:right="120"/>
              <w:jc w:val="center"/>
              <w:rPr>
                <w:sz w:val="24"/>
                <w:highlight w:val="yellow"/>
              </w:rPr>
            </w:pPr>
            <w:r>
              <w:rPr>
                <w:sz w:val="24"/>
              </w:rPr>
              <w:t>Executar atividades administrativas nos setores de produção e serviços, utilizando-se de técnicas e tecnologias apropriadas e de padrões éticos, legais, de qualidade e segur</w:t>
            </w:r>
            <w:r>
              <w:rPr>
                <w:sz w:val="24"/>
              </w:rPr>
              <w:t>ança, com responsabilidade social e ambiental.</w:t>
            </w:r>
          </w:p>
        </w:tc>
      </w:tr>
      <w:tr w:rsidR="00787390" w14:paraId="52B74EDF"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0D5BB4B3" w14:textId="77777777" w:rsidR="00787390" w:rsidRDefault="001F13A0">
            <w:pPr>
              <w:spacing w:before="120" w:after="120" w:line="360" w:lineRule="auto"/>
              <w:ind w:left="120" w:right="120"/>
              <w:jc w:val="center"/>
              <w:rPr>
                <w:b/>
                <w:sz w:val="24"/>
              </w:rPr>
            </w:pPr>
            <w:r>
              <w:rPr>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122FE6D6" w14:textId="77777777" w:rsidR="00787390" w:rsidRDefault="001F13A0">
            <w:pPr>
              <w:spacing w:before="120" w:after="120" w:line="360" w:lineRule="auto"/>
              <w:ind w:left="120" w:right="120"/>
              <w:jc w:val="center"/>
              <w:rPr>
                <w:b/>
                <w:sz w:val="24"/>
              </w:rPr>
            </w:pPr>
            <w:r>
              <w:rPr>
                <w:b/>
                <w:sz w:val="24"/>
              </w:rPr>
              <w:t>Padrões de Desempenho</w:t>
            </w:r>
          </w:p>
        </w:tc>
      </w:tr>
      <w:tr w:rsidR="00787390" w14:paraId="481B1B89" w14:textId="77777777">
        <w:trPr>
          <w:trHeight w:val="1955"/>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D59A484" w14:textId="77777777" w:rsidR="00787390" w:rsidRDefault="001F13A0">
            <w:pPr>
              <w:spacing w:before="240" w:after="240"/>
              <w:ind w:left="120" w:right="120"/>
              <w:jc w:val="both"/>
              <w:rPr>
                <w:sz w:val="24"/>
              </w:rPr>
            </w:pPr>
            <w:r>
              <w:rPr>
                <w:sz w:val="24"/>
              </w:rPr>
              <w:lastRenderedPageBreak/>
              <w:t>Auxiliar na realização dos processos de Recursos Humanos - RH</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093E2F" w14:textId="77777777" w:rsidR="00787390" w:rsidRDefault="001F13A0">
            <w:pPr>
              <w:numPr>
                <w:ilvl w:val="0"/>
                <w:numId w:val="45"/>
              </w:numPr>
              <w:pBdr>
                <w:top w:val="nil"/>
                <w:left w:val="nil"/>
                <w:bottom w:val="nil"/>
                <w:right w:val="nil"/>
                <w:between w:val="nil"/>
              </w:pBdr>
              <w:spacing w:after="0" w:line="276" w:lineRule="auto"/>
              <w:ind w:right="120"/>
              <w:jc w:val="both"/>
              <w:rPr>
                <w:sz w:val="24"/>
              </w:rPr>
            </w:pPr>
            <w:r>
              <w:rPr>
                <w:sz w:val="24"/>
              </w:rPr>
              <w:t xml:space="preserve">Seguindo procedimentos para atualização dos registros de treinamento e desenvolvimento (T&amp;D), avaliação de desempenho entre outros, em sistemas de RH. </w:t>
            </w:r>
          </w:p>
          <w:p w14:paraId="24A36FEF" w14:textId="77777777" w:rsidR="00787390" w:rsidRDefault="001F13A0">
            <w:pPr>
              <w:numPr>
                <w:ilvl w:val="0"/>
                <w:numId w:val="45"/>
              </w:numPr>
              <w:pBdr>
                <w:top w:val="nil"/>
                <w:left w:val="nil"/>
                <w:bottom w:val="nil"/>
                <w:right w:val="nil"/>
                <w:between w:val="nil"/>
              </w:pBdr>
              <w:spacing w:after="0" w:line="276" w:lineRule="auto"/>
              <w:ind w:right="120"/>
              <w:jc w:val="both"/>
              <w:rPr>
                <w:sz w:val="24"/>
              </w:rPr>
            </w:pPr>
            <w:r>
              <w:rPr>
                <w:sz w:val="24"/>
              </w:rPr>
              <w:t xml:space="preserve">Seguindo procedimentos para divulgação de vagas em processos de recrutamento de candidatos. </w:t>
            </w:r>
          </w:p>
          <w:p w14:paraId="2D09FC04" w14:textId="77777777" w:rsidR="00787390" w:rsidRDefault="001F13A0">
            <w:pPr>
              <w:numPr>
                <w:ilvl w:val="0"/>
                <w:numId w:val="45"/>
              </w:numPr>
              <w:pBdr>
                <w:top w:val="nil"/>
                <w:left w:val="nil"/>
                <w:bottom w:val="nil"/>
                <w:right w:val="nil"/>
                <w:between w:val="nil"/>
              </w:pBdr>
              <w:spacing w:after="0" w:line="276" w:lineRule="auto"/>
              <w:ind w:right="120"/>
              <w:jc w:val="both"/>
              <w:rPr>
                <w:sz w:val="24"/>
              </w:rPr>
            </w:pPr>
            <w:r>
              <w:rPr>
                <w:sz w:val="24"/>
              </w:rPr>
              <w:t>Seguindo pr</w:t>
            </w:r>
            <w:r>
              <w:rPr>
                <w:sz w:val="24"/>
              </w:rPr>
              <w:t xml:space="preserve">ocedimentos para realização da </w:t>
            </w:r>
            <w:proofErr w:type="spellStart"/>
            <w:r>
              <w:rPr>
                <w:sz w:val="24"/>
              </w:rPr>
              <w:t>confernecia</w:t>
            </w:r>
            <w:proofErr w:type="spellEnd"/>
            <w:r>
              <w:rPr>
                <w:sz w:val="24"/>
              </w:rPr>
              <w:t xml:space="preserve"> de documentos no processo de seleção de candidatos </w:t>
            </w:r>
          </w:p>
          <w:p w14:paraId="7315F746" w14:textId="77777777" w:rsidR="00787390" w:rsidRDefault="001F13A0">
            <w:pPr>
              <w:numPr>
                <w:ilvl w:val="0"/>
                <w:numId w:val="45"/>
              </w:numPr>
              <w:pBdr>
                <w:top w:val="nil"/>
                <w:left w:val="nil"/>
                <w:bottom w:val="nil"/>
                <w:right w:val="nil"/>
                <w:between w:val="nil"/>
              </w:pBdr>
              <w:spacing w:after="0" w:line="276" w:lineRule="auto"/>
              <w:ind w:right="120"/>
              <w:jc w:val="both"/>
              <w:rPr>
                <w:sz w:val="24"/>
              </w:rPr>
            </w:pPr>
            <w:r>
              <w:rPr>
                <w:sz w:val="24"/>
              </w:rPr>
              <w:t xml:space="preserve">Considerando infraestrutura e materiais para a realização de dinâmicas, eventos e atividades próprias da área. </w:t>
            </w:r>
          </w:p>
          <w:p w14:paraId="2CBC1FC2" w14:textId="77777777" w:rsidR="00787390" w:rsidRDefault="001F13A0">
            <w:pPr>
              <w:numPr>
                <w:ilvl w:val="0"/>
                <w:numId w:val="45"/>
              </w:numPr>
              <w:pBdr>
                <w:top w:val="nil"/>
                <w:left w:val="nil"/>
                <w:bottom w:val="nil"/>
                <w:right w:val="nil"/>
                <w:between w:val="nil"/>
              </w:pBdr>
              <w:spacing w:after="0" w:line="276" w:lineRule="auto"/>
              <w:ind w:right="120"/>
              <w:jc w:val="both"/>
              <w:rPr>
                <w:sz w:val="24"/>
              </w:rPr>
            </w:pPr>
            <w:r>
              <w:rPr>
                <w:sz w:val="24"/>
              </w:rPr>
              <w:t xml:space="preserve">Seguindo procedimentos para pesquisas de produtos e serviços necessários à atividade do RH </w:t>
            </w:r>
            <w:proofErr w:type="gramStart"/>
            <w:r>
              <w:rPr>
                <w:sz w:val="24"/>
              </w:rPr>
              <w:t>( programas</w:t>
            </w:r>
            <w:proofErr w:type="gramEnd"/>
            <w:r>
              <w:rPr>
                <w:sz w:val="24"/>
              </w:rPr>
              <w:t xml:space="preserve"> de cargos e salários, </w:t>
            </w:r>
            <w:proofErr w:type="spellStart"/>
            <w:r>
              <w:rPr>
                <w:sz w:val="24"/>
              </w:rPr>
              <w:t>fornecedore</w:t>
            </w:r>
            <w:proofErr w:type="spellEnd"/>
            <w:r>
              <w:rPr>
                <w:sz w:val="24"/>
              </w:rPr>
              <w:t>, progra</w:t>
            </w:r>
            <w:r>
              <w:rPr>
                <w:sz w:val="24"/>
              </w:rPr>
              <w:t>mas de benefícios da empresa dentre outros)</w:t>
            </w:r>
          </w:p>
        </w:tc>
      </w:tr>
      <w:tr w:rsidR="00787390" w14:paraId="1B0CB52F"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2FC2A3D" w14:textId="77777777" w:rsidR="00787390" w:rsidRDefault="001F13A0">
            <w:pPr>
              <w:spacing w:before="240" w:after="240" w:line="360" w:lineRule="auto"/>
              <w:ind w:left="120" w:right="120"/>
              <w:jc w:val="both"/>
              <w:rPr>
                <w:sz w:val="24"/>
              </w:rPr>
            </w:pPr>
            <w:r>
              <w:rPr>
                <w:sz w:val="24"/>
              </w:rPr>
              <w:t>Realizar procedimentos relacionados às rotinas de pessoa</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ED4D56"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 xml:space="preserve">Considerando informações cadastrais dos empregados nos processos admissional e </w:t>
            </w:r>
            <w:proofErr w:type="spellStart"/>
            <w:r>
              <w:rPr>
                <w:sz w:val="24"/>
              </w:rPr>
              <w:t>demissional</w:t>
            </w:r>
            <w:proofErr w:type="spellEnd"/>
            <w:r>
              <w:rPr>
                <w:sz w:val="24"/>
              </w:rPr>
              <w:t xml:space="preserve">. </w:t>
            </w:r>
          </w:p>
          <w:p w14:paraId="60BCBAA6"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 xml:space="preserve">Conferindo o controle de frequência dos empregados, de acordo com os registros. </w:t>
            </w:r>
          </w:p>
          <w:p w14:paraId="43516D69"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 xml:space="preserve">Atualizando registros de encargos sociais, considerando a legislação vigente. </w:t>
            </w:r>
          </w:p>
          <w:p w14:paraId="25DF3FB2"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 xml:space="preserve">Aplicando as conectividades e assinaturas eletrônicas de acordo com normas e ou legislação vigente (Sistemas de Governo). </w:t>
            </w:r>
          </w:p>
          <w:p w14:paraId="009B4E62"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 xml:space="preserve">Conferindo a programação de férias dos empregados, de </w:t>
            </w:r>
            <w:r>
              <w:rPr>
                <w:sz w:val="24"/>
              </w:rPr>
              <w:t xml:space="preserve">acordo com planejamento da empresa. </w:t>
            </w:r>
          </w:p>
          <w:p w14:paraId="611ABA59"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lastRenderedPageBreak/>
              <w:t xml:space="preserve">Lançando informações para elaboração de folha de pagamento em sistemas específicos de acordo com procedimentos. </w:t>
            </w:r>
          </w:p>
          <w:p w14:paraId="596BE3BD" w14:textId="77777777" w:rsidR="00787390" w:rsidRDefault="001F13A0">
            <w:pPr>
              <w:numPr>
                <w:ilvl w:val="0"/>
                <w:numId w:val="46"/>
              </w:numPr>
              <w:pBdr>
                <w:top w:val="nil"/>
                <w:left w:val="nil"/>
                <w:bottom w:val="nil"/>
                <w:right w:val="nil"/>
                <w:between w:val="nil"/>
              </w:pBdr>
              <w:spacing w:after="0" w:line="276" w:lineRule="auto"/>
              <w:ind w:right="120"/>
              <w:jc w:val="both"/>
              <w:rPr>
                <w:sz w:val="24"/>
              </w:rPr>
            </w:pPr>
            <w:r>
              <w:rPr>
                <w:sz w:val="24"/>
              </w:rPr>
              <w:t>Conferindo os registros dos cálculos trabalhistas, considerando a legislação vigente.</w:t>
            </w:r>
          </w:p>
        </w:tc>
      </w:tr>
      <w:tr w:rsidR="00787390" w14:paraId="6AE180C2"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18F98A6" w14:textId="77777777" w:rsidR="00787390" w:rsidRDefault="001F13A0">
            <w:pPr>
              <w:spacing w:before="240" w:after="240" w:line="360" w:lineRule="auto"/>
              <w:ind w:left="120" w:right="120"/>
              <w:jc w:val="both"/>
              <w:rPr>
                <w:sz w:val="24"/>
              </w:rPr>
            </w:pPr>
            <w:r>
              <w:rPr>
                <w:sz w:val="24"/>
              </w:rPr>
              <w:lastRenderedPageBreak/>
              <w:t>Gerar informações contábeis</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E00A93" w14:textId="77777777" w:rsidR="00787390" w:rsidRDefault="001F13A0">
            <w:pPr>
              <w:numPr>
                <w:ilvl w:val="0"/>
                <w:numId w:val="28"/>
              </w:numPr>
              <w:pBdr>
                <w:top w:val="nil"/>
                <w:left w:val="nil"/>
                <w:bottom w:val="nil"/>
                <w:right w:val="nil"/>
                <w:between w:val="nil"/>
              </w:pBdr>
              <w:spacing w:after="0" w:line="276" w:lineRule="auto"/>
              <w:ind w:right="120"/>
              <w:jc w:val="both"/>
              <w:rPr>
                <w:sz w:val="24"/>
              </w:rPr>
            </w:pPr>
            <w:r>
              <w:rPr>
                <w:sz w:val="24"/>
              </w:rPr>
              <w:t xml:space="preserve">Conferindo lançamentos contábeis, visando a confiabilidade das informações. </w:t>
            </w:r>
          </w:p>
          <w:p w14:paraId="0A025CF5" w14:textId="77777777" w:rsidR="00787390" w:rsidRDefault="001F13A0">
            <w:pPr>
              <w:numPr>
                <w:ilvl w:val="0"/>
                <w:numId w:val="28"/>
              </w:numPr>
              <w:pBdr>
                <w:top w:val="nil"/>
                <w:left w:val="nil"/>
                <w:bottom w:val="nil"/>
                <w:right w:val="nil"/>
                <w:between w:val="nil"/>
              </w:pBdr>
              <w:spacing w:after="0" w:line="276" w:lineRule="auto"/>
              <w:ind w:right="120"/>
              <w:jc w:val="both"/>
              <w:rPr>
                <w:sz w:val="24"/>
              </w:rPr>
            </w:pPr>
            <w:r>
              <w:rPr>
                <w:sz w:val="24"/>
              </w:rPr>
              <w:t xml:space="preserve">Registrando fatos contábeis, resultante das informações coletadas. </w:t>
            </w:r>
          </w:p>
          <w:p w14:paraId="17B4D549" w14:textId="77777777" w:rsidR="00787390" w:rsidRDefault="001F13A0">
            <w:pPr>
              <w:numPr>
                <w:ilvl w:val="0"/>
                <w:numId w:val="28"/>
              </w:numPr>
              <w:pBdr>
                <w:top w:val="nil"/>
                <w:left w:val="nil"/>
                <w:bottom w:val="nil"/>
                <w:right w:val="nil"/>
                <w:between w:val="nil"/>
              </w:pBdr>
              <w:spacing w:after="0" w:line="276" w:lineRule="auto"/>
              <w:ind w:right="120"/>
              <w:jc w:val="both"/>
              <w:rPr>
                <w:sz w:val="24"/>
              </w:rPr>
            </w:pPr>
            <w:r>
              <w:rPr>
                <w:sz w:val="24"/>
              </w:rPr>
              <w:t>Classificando documentos contábeis, visando à geração de informações para elaboraçã</w:t>
            </w:r>
            <w:r>
              <w:rPr>
                <w:sz w:val="24"/>
              </w:rPr>
              <w:t xml:space="preserve">o de relatórios/documentos. </w:t>
            </w:r>
          </w:p>
          <w:p w14:paraId="0F67006E" w14:textId="77777777" w:rsidR="00787390" w:rsidRDefault="001F13A0">
            <w:pPr>
              <w:numPr>
                <w:ilvl w:val="0"/>
                <w:numId w:val="28"/>
              </w:numPr>
              <w:pBdr>
                <w:top w:val="nil"/>
                <w:left w:val="nil"/>
                <w:bottom w:val="nil"/>
                <w:right w:val="nil"/>
                <w:between w:val="nil"/>
              </w:pBdr>
              <w:spacing w:after="0" w:line="276" w:lineRule="auto"/>
              <w:ind w:right="120"/>
              <w:jc w:val="both"/>
              <w:rPr>
                <w:sz w:val="24"/>
              </w:rPr>
            </w:pPr>
            <w:r>
              <w:rPr>
                <w:sz w:val="24"/>
              </w:rPr>
              <w:t xml:space="preserve">Aplicando a legislação tributária, visando à legalidade das informações. </w:t>
            </w:r>
          </w:p>
          <w:p w14:paraId="7D882432" w14:textId="77777777" w:rsidR="00787390" w:rsidRDefault="001F13A0">
            <w:pPr>
              <w:numPr>
                <w:ilvl w:val="0"/>
                <w:numId w:val="28"/>
              </w:numPr>
              <w:pBdr>
                <w:top w:val="nil"/>
                <w:left w:val="nil"/>
                <w:bottom w:val="nil"/>
                <w:right w:val="nil"/>
                <w:between w:val="nil"/>
              </w:pBdr>
              <w:spacing w:after="0" w:line="276" w:lineRule="auto"/>
              <w:ind w:right="120"/>
              <w:jc w:val="both"/>
              <w:rPr>
                <w:sz w:val="24"/>
              </w:rPr>
            </w:pPr>
            <w:r>
              <w:rPr>
                <w:sz w:val="24"/>
              </w:rPr>
              <w:t>Considerando fatos e atos contábeis, levando em conta os eventos financeiros.</w:t>
            </w:r>
          </w:p>
        </w:tc>
      </w:tr>
      <w:tr w:rsidR="00787390" w14:paraId="5EFE6337"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8157036" w14:textId="77777777" w:rsidR="00787390" w:rsidRDefault="001F13A0">
            <w:pPr>
              <w:spacing w:before="240" w:after="240" w:line="360" w:lineRule="auto"/>
              <w:ind w:left="120" w:right="120"/>
              <w:jc w:val="both"/>
              <w:rPr>
                <w:sz w:val="24"/>
              </w:rPr>
            </w:pPr>
            <w:r>
              <w:rPr>
                <w:sz w:val="24"/>
              </w:rPr>
              <w:t>Gerar informações de apoio à área comercial</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EAA73" w14:textId="77777777" w:rsidR="00787390" w:rsidRDefault="001F13A0">
            <w:pPr>
              <w:numPr>
                <w:ilvl w:val="0"/>
                <w:numId w:val="30"/>
              </w:numPr>
              <w:pBdr>
                <w:top w:val="nil"/>
                <w:left w:val="nil"/>
                <w:bottom w:val="nil"/>
                <w:right w:val="nil"/>
                <w:between w:val="nil"/>
              </w:pBdr>
              <w:spacing w:after="0" w:line="276" w:lineRule="auto"/>
              <w:ind w:right="120"/>
              <w:jc w:val="both"/>
              <w:rPr>
                <w:sz w:val="24"/>
              </w:rPr>
            </w:pPr>
            <w:r>
              <w:rPr>
                <w:sz w:val="24"/>
              </w:rPr>
              <w:t xml:space="preserve">Seguindo procedimentos para pesquisas de informações necessárias à área de marketing </w:t>
            </w:r>
            <w:proofErr w:type="gramStart"/>
            <w:r>
              <w:rPr>
                <w:sz w:val="24"/>
              </w:rPr>
              <w:t>( ponto</w:t>
            </w:r>
            <w:proofErr w:type="gramEnd"/>
            <w:r>
              <w:rPr>
                <w:sz w:val="24"/>
              </w:rPr>
              <w:t xml:space="preserve"> de venda, preço, concorrência, mercado e fornecedores). </w:t>
            </w:r>
          </w:p>
          <w:p w14:paraId="2B5DC7A9" w14:textId="77777777" w:rsidR="00787390" w:rsidRDefault="001F13A0">
            <w:pPr>
              <w:numPr>
                <w:ilvl w:val="0"/>
                <w:numId w:val="30"/>
              </w:numPr>
              <w:pBdr>
                <w:top w:val="nil"/>
                <w:left w:val="nil"/>
                <w:bottom w:val="nil"/>
                <w:right w:val="nil"/>
                <w:between w:val="nil"/>
              </w:pBdr>
              <w:spacing w:after="0" w:line="276" w:lineRule="auto"/>
              <w:ind w:right="120"/>
              <w:jc w:val="both"/>
              <w:rPr>
                <w:sz w:val="24"/>
              </w:rPr>
            </w:pPr>
            <w:r>
              <w:rPr>
                <w:sz w:val="24"/>
              </w:rPr>
              <w:t xml:space="preserve">Considerando o código de defesa do consumidor – CDC. </w:t>
            </w:r>
          </w:p>
          <w:p w14:paraId="47C1559E" w14:textId="77777777" w:rsidR="00787390" w:rsidRDefault="001F13A0">
            <w:pPr>
              <w:numPr>
                <w:ilvl w:val="0"/>
                <w:numId w:val="30"/>
              </w:numPr>
              <w:pBdr>
                <w:top w:val="nil"/>
                <w:left w:val="nil"/>
                <w:bottom w:val="nil"/>
                <w:right w:val="nil"/>
                <w:between w:val="nil"/>
              </w:pBdr>
              <w:spacing w:after="0" w:line="276" w:lineRule="auto"/>
              <w:ind w:right="120"/>
              <w:jc w:val="both"/>
              <w:rPr>
                <w:sz w:val="24"/>
              </w:rPr>
            </w:pPr>
            <w:r>
              <w:rPr>
                <w:sz w:val="24"/>
              </w:rPr>
              <w:t>Consider</w:t>
            </w:r>
            <w:r>
              <w:rPr>
                <w:sz w:val="24"/>
              </w:rPr>
              <w:t>ando infraestrutura e materiais para eventos.</w:t>
            </w:r>
          </w:p>
        </w:tc>
      </w:tr>
      <w:tr w:rsidR="00787390" w14:paraId="655F4B8F"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031267F" w14:textId="77777777" w:rsidR="00787390" w:rsidRDefault="001F13A0">
            <w:pPr>
              <w:spacing w:before="240" w:after="240" w:line="360" w:lineRule="auto"/>
              <w:ind w:left="120" w:right="120"/>
              <w:jc w:val="both"/>
              <w:rPr>
                <w:sz w:val="24"/>
              </w:rPr>
            </w:pPr>
            <w:r>
              <w:rPr>
                <w:sz w:val="24"/>
              </w:rPr>
              <w:t>Registrar eventos financeiros</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EB718" w14:textId="77777777" w:rsidR="00787390" w:rsidRDefault="001F13A0">
            <w:pPr>
              <w:numPr>
                <w:ilvl w:val="0"/>
                <w:numId w:val="32"/>
              </w:numPr>
              <w:pBdr>
                <w:top w:val="nil"/>
                <w:left w:val="nil"/>
                <w:bottom w:val="nil"/>
                <w:right w:val="nil"/>
                <w:between w:val="nil"/>
              </w:pBdr>
              <w:spacing w:after="0" w:line="276" w:lineRule="auto"/>
              <w:ind w:right="120"/>
              <w:jc w:val="both"/>
              <w:rPr>
                <w:sz w:val="24"/>
              </w:rPr>
            </w:pPr>
            <w:r>
              <w:rPr>
                <w:sz w:val="24"/>
              </w:rPr>
              <w:t xml:space="preserve">Utilizando padrões estabelecidos pela empresa para elaboração de relatórios financeiros diversos </w:t>
            </w:r>
          </w:p>
          <w:p w14:paraId="5BE2EF34" w14:textId="77777777" w:rsidR="00787390" w:rsidRDefault="001F13A0">
            <w:pPr>
              <w:numPr>
                <w:ilvl w:val="0"/>
                <w:numId w:val="32"/>
              </w:numPr>
              <w:pBdr>
                <w:top w:val="nil"/>
                <w:left w:val="nil"/>
                <w:bottom w:val="nil"/>
                <w:right w:val="nil"/>
                <w:between w:val="nil"/>
              </w:pBdr>
              <w:spacing w:after="0" w:line="276" w:lineRule="auto"/>
              <w:ind w:right="120"/>
              <w:jc w:val="both"/>
              <w:rPr>
                <w:sz w:val="24"/>
              </w:rPr>
            </w:pPr>
            <w:r>
              <w:rPr>
                <w:sz w:val="24"/>
              </w:rPr>
              <w:t xml:space="preserve">Considerando procedimentos operacionais para lançamento dos dados nos instrumentos de controle financeiro </w:t>
            </w:r>
          </w:p>
          <w:p w14:paraId="2BFF95C7" w14:textId="77777777" w:rsidR="00787390" w:rsidRDefault="001F13A0">
            <w:pPr>
              <w:numPr>
                <w:ilvl w:val="0"/>
                <w:numId w:val="32"/>
              </w:numPr>
              <w:pBdr>
                <w:top w:val="nil"/>
                <w:left w:val="nil"/>
                <w:bottom w:val="nil"/>
                <w:right w:val="nil"/>
                <w:between w:val="nil"/>
              </w:pBdr>
              <w:spacing w:after="0" w:line="276" w:lineRule="auto"/>
              <w:ind w:right="120"/>
              <w:jc w:val="both"/>
              <w:rPr>
                <w:sz w:val="24"/>
              </w:rPr>
            </w:pPr>
            <w:r>
              <w:rPr>
                <w:sz w:val="24"/>
              </w:rPr>
              <w:t>Seguindo os procedimentos operacionais para registr</w:t>
            </w:r>
            <w:r>
              <w:rPr>
                <w:sz w:val="24"/>
              </w:rPr>
              <w:t xml:space="preserve">o e controle das informações </w:t>
            </w:r>
            <w:r>
              <w:rPr>
                <w:sz w:val="24"/>
              </w:rPr>
              <w:lastRenderedPageBreak/>
              <w:t xml:space="preserve">empresariais, visando à preservação das informações </w:t>
            </w:r>
          </w:p>
          <w:p w14:paraId="0721BEC0" w14:textId="77777777" w:rsidR="00787390" w:rsidRDefault="001F13A0">
            <w:pPr>
              <w:numPr>
                <w:ilvl w:val="0"/>
                <w:numId w:val="32"/>
              </w:numPr>
              <w:pBdr>
                <w:top w:val="nil"/>
                <w:left w:val="nil"/>
                <w:bottom w:val="nil"/>
                <w:right w:val="nil"/>
                <w:between w:val="nil"/>
              </w:pBdr>
              <w:spacing w:after="0" w:line="276" w:lineRule="auto"/>
              <w:ind w:right="120"/>
              <w:jc w:val="both"/>
              <w:rPr>
                <w:sz w:val="24"/>
              </w:rPr>
            </w:pPr>
            <w:r>
              <w:rPr>
                <w:sz w:val="24"/>
              </w:rPr>
              <w:t xml:space="preserve">Observando os procedimentos operacionais para manutenção do sigilo das informações </w:t>
            </w:r>
          </w:p>
          <w:p w14:paraId="349F7BDB" w14:textId="77777777" w:rsidR="00787390" w:rsidRDefault="001F13A0">
            <w:pPr>
              <w:numPr>
                <w:ilvl w:val="0"/>
                <w:numId w:val="32"/>
              </w:numPr>
              <w:pBdr>
                <w:top w:val="nil"/>
                <w:left w:val="nil"/>
                <w:bottom w:val="nil"/>
                <w:right w:val="nil"/>
                <w:between w:val="nil"/>
              </w:pBdr>
              <w:spacing w:after="0" w:line="276" w:lineRule="auto"/>
              <w:ind w:right="120"/>
              <w:jc w:val="both"/>
              <w:rPr>
                <w:sz w:val="24"/>
              </w:rPr>
            </w:pPr>
            <w:r>
              <w:rPr>
                <w:sz w:val="24"/>
              </w:rPr>
              <w:t>Considerando informações financeiras, de acordo com os dados coletados</w:t>
            </w:r>
          </w:p>
        </w:tc>
      </w:tr>
      <w:tr w:rsidR="00787390" w14:paraId="2026A158"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3E2A656" w14:textId="77777777" w:rsidR="00787390" w:rsidRDefault="001F13A0">
            <w:pPr>
              <w:spacing w:before="240" w:after="240" w:line="360" w:lineRule="auto"/>
              <w:ind w:left="120" w:right="120"/>
              <w:jc w:val="both"/>
              <w:rPr>
                <w:sz w:val="24"/>
              </w:rPr>
            </w:pPr>
            <w:r>
              <w:rPr>
                <w:sz w:val="24"/>
              </w:rPr>
              <w:lastRenderedPageBreak/>
              <w:t>Lançar dados relacionados à programação e controle da produção - PCP</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13EE9B"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 xml:space="preserve">Aplicando procedimentos de registro da entrada e a saída de materiais </w:t>
            </w:r>
          </w:p>
          <w:p w14:paraId="0CB5A773"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 xml:space="preserve">Classificando tipos de transportes internos na movimentação de materiais </w:t>
            </w:r>
          </w:p>
          <w:p w14:paraId="2FE59310"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Aplicando procedimentos de registro dos dados referentes a desperdícios para acompanhamento estatístico de cust</w:t>
            </w:r>
            <w:r>
              <w:rPr>
                <w:sz w:val="24"/>
              </w:rPr>
              <w:t xml:space="preserve">os </w:t>
            </w:r>
          </w:p>
          <w:p w14:paraId="15478DB4"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 xml:space="preserve">Aplicando os componentes de custo no processo de produção de acordo com procedimentos operacionais </w:t>
            </w:r>
          </w:p>
          <w:p w14:paraId="7513F167"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 xml:space="preserve">Seguindo procedimentos para geração de relatórios gerenciais relacionados à Programação e Controle da Produção – PCP </w:t>
            </w:r>
          </w:p>
          <w:p w14:paraId="1920F368" w14:textId="77777777" w:rsidR="00787390" w:rsidRDefault="001F13A0">
            <w:pPr>
              <w:numPr>
                <w:ilvl w:val="0"/>
                <w:numId w:val="34"/>
              </w:numPr>
              <w:pBdr>
                <w:top w:val="nil"/>
                <w:left w:val="nil"/>
                <w:bottom w:val="nil"/>
                <w:right w:val="nil"/>
                <w:between w:val="nil"/>
              </w:pBdr>
              <w:spacing w:after="0" w:line="276" w:lineRule="auto"/>
              <w:ind w:right="120"/>
              <w:jc w:val="both"/>
              <w:rPr>
                <w:sz w:val="24"/>
              </w:rPr>
            </w:pPr>
            <w:r>
              <w:rPr>
                <w:sz w:val="24"/>
              </w:rPr>
              <w:t>Classificando as ordens de serviço</w:t>
            </w:r>
            <w:r>
              <w:rPr>
                <w:sz w:val="24"/>
              </w:rPr>
              <w:t>s conforme procedimentos da empresa</w:t>
            </w:r>
          </w:p>
        </w:tc>
      </w:tr>
      <w:tr w:rsidR="00787390" w14:paraId="70946349"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508682B" w14:textId="77777777" w:rsidR="00787390" w:rsidRDefault="001F13A0">
            <w:pPr>
              <w:spacing w:before="240" w:after="240" w:line="360" w:lineRule="auto"/>
              <w:ind w:left="120" w:right="120"/>
              <w:jc w:val="both"/>
              <w:rPr>
                <w:sz w:val="24"/>
              </w:rPr>
            </w:pPr>
            <w:r>
              <w:rPr>
                <w:sz w:val="24"/>
              </w:rPr>
              <w:t>Realizar rotinas administrativas</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90D9C4" w14:textId="77777777" w:rsidR="00787390" w:rsidRDefault="001F13A0">
            <w:pPr>
              <w:numPr>
                <w:ilvl w:val="0"/>
                <w:numId w:val="36"/>
              </w:numPr>
              <w:pBdr>
                <w:top w:val="nil"/>
                <w:left w:val="nil"/>
                <w:bottom w:val="nil"/>
                <w:right w:val="nil"/>
                <w:between w:val="nil"/>
              </w:pBdr>
              <w:spacing w:after="0" w:line="276" w:lineRule="auto"/>
              <w:ind w:right="120"/>
              <w:jc w:val="both"/>
              <w:rPr>
                <w:sz w:val="24"/>
              </w:rPr>
            </w:pPr>
            <w:r>
              <w:rPr>
                <w:sz w:val="24"/>
              </w:rPr>
              <w:t xml:space="preserve">Observando as normas internas e legais para o arquivo de documentos </w:t>
            </w:r>
          </w:p>
          <w:p w14:paraId="05FF0B20" w14:textId="77777777" w:rsidR="00787390" w:rsidRDefault="001F13A0">
            <w:pPr>
              <w:numPr>
                <w:ilvl w:val="0"/>
                <w:numId w:val="36"/>
              </w:numPr>
              <w:pBdr>
                <w:top w:val="nil"/>
                <w:left w:val="nil"/>
                <w:bottom w:val="nil"/>
                <w:right w:val="nil"/>
                <w:between w:val="nil"/>
              </w:pBdr>
              <w:spacing w:after="0" w:line="276" w:lineRule="auto"/>
              <w:ind w:right="120"/>
              <w:jc w:val="both"/>
              <w:rPr>
                <w:sz w:val="24"/>
              </w:rPr>
            </w:pPr>
            <w:r>
              <w:rPr>
                <w:sz w:val="24"/>
              </w:rPr>
              <w:t xml:space="preserve">Seguindo normas internas para elaboração dos diversos documentos requeridos pela empresa </w:t>
            </w:r>
          </w:p>
          <w:p w14:paraId="245A72B7" w14:textId="77777777" w:rsidR="00787390" w:rsidRDefault="001F13A0">
            <w:pPr>
              <w:numPr>
                <w:ilvl w:val="0"/>
                <w:numId w:val="36"/>
              </w:numPr>
              <w:pBdr>
                <w:top w:val="nil"/>
                <w:left w:val="nil"/>
                <w:bottom w:val="nil"/>
                <w:right w:val="nil"/>
                <w:between w:val="nil"/>
              </w:pBdr>
              <w:spacing w:after="0" w:line="276" w:lineRule="auto"/>
              <w:ind w:right="120"/>
              <w:jc w:val="both"/>
              <w:rPr>
                <w:sz w:val="24"/>
              </w:rPr>
            </w:pPr>
            <w:r>
              <w:rPr>
                <w:sz w:val="24"/>
              </w:rPr>
              <w:t xml:space="preserve">Observando as normas internas de recebimento e o envio de documentos diversos </w:t>
            </w:r>
          </w:p>
          <w:p w14:paraId="3CEF90C6" w14:textId="77777777" w:rsidR="00787390" w:rsidRDefault="001F13A0">
            <w:pPr>
              <w:numPr>
                <w:ilvl w:val="0"/>
                <w:numId w:val="36"/>
              </w:numPr>
              <w:pBdr>
                <w:top w:val="nil"/>
                <w:left w:val="nil"/>
                <w:bottom w:val="nil"/>
                <w:right w:val="nil"/>
                <w:between w:val="nil"/>
              </w:pBdr>
              <w:spacing w:after="0" w:line="276" w:lineRule="auto"/>
              <w:ind w:right="120"/>
              <w:jc w:val="both"/>
              <w:rPr>
                <w:sz w:val="24"/>
              </w:rPr>
            </w:pPr>
            <w:r>
              <w:rPr>
                <w:sz w:val="24"/>
              </w:rPr>
              <w:t xml:space="preserve">Considerando a estrutura da empresa expressa em seu organograma </w:t>
            </w:r>
          </w:p>
          <w:p w14:paraId="4D91E1E8" w14:textId="77777777" w:rsidR="00787390" w:rsidRDefault="001F13A0">
            <w:pPr>
              <w:numPr>
                <w:ilvl w:val="0"/>
                <w:numId w:val="36"/>
              </w:numPr>
              <w:pBdr>
                <w:top w:val="nil"/>
                <w:left w:val="nil"/>
                <w:bottom w:val="nil"/>
                <w:right w:val="nil"/>
                <w:between w:val="nil"/>
              </w:pBdr>
              <w:spacing w:after="0" w:line="276" w:lineRule="auto"/>
              <w:ind w:right="120"/>
              <w:jc w:val="both"/>
              <w:rPr>
                <w:sz w:val="24"/>
              </w:rPr>
            </w:pPr>
            <w:r>
              <w:rPr>
                <w:sz w:val="24"/>
              </w:rPr>
              <w:t>Utilizando tecnologias</w:t>
            </w:r>
            <w:r>
              <w:rPr>
                <w:sz w:val="24"/>
              </w:rPr>
              <w:t xml:space="preserve"> da informação e softwares específicos, de acordo com procedimentos da empresa</w:t>
            </w:r>
          </w:p>
        </w:tc>
      </w:tr>
    </w:tbl>
    <w:p w14:paraId="07B1D7D7" w14:textId="77777777" w:rsidR="00787390" w:rsidRDefault="001F13A0">
      <w:pPr>
        <w:spacing w:before="240" w:after="240" w:line="360" w:lineRule="auto"/>
        <w:jc w:val="both"/>
        <w:rPr>
          <w:rFonts w:ascii="Calibri" w:eastAsia="Calibri" w:hAnsi="Calibri" w:cs="Calibri"/>
          <w:sz w:val="24"/>
        </w:rPr>
      </w:pPr>
      <w:r>
        <w:rPr>
          <w:rFonts w:ascii="Calibri" w:eastAsia="Calibri" w:hAnsi="Calibri" w:cs="Calibri"/>
          <w:sz w:val="24"/>
        </w:rPr>
        <w:lastRenderedPageBreak/>
        <w:t xml:space="preserve"> </w:t>
      </w:r>
    </w:p>
    <w:p w14:paraId="4CB2115F" w14:textId="77777777" w:rsidR="00787390" w:rsidRDefault="00787390">
      <w:pPr>
        <w:spacing w:before="240" w:after="240" w:line="360" w:lineRule="auto"/>
        <w:jc w:val="both"/>
        <w:rPr>
          <w:rFonts w:ascii="Calibri" w:eastAsia="Calibri" w:hAnsi="Calibri" w:cs="Calibri"/>
          <w:sz w:val="24"/>
        </w:rPr>
      </w:pPr>
    </w:p>
    <w:p w14:paraId="6651412D" w14:textId="77777777" w:rsidR="00787390" w:rsidRDefault="00787390">
      <w:pPr>
        <w:spacing w:before="240" w:after="240" w:line="360" w:lineRule="auto"/>
        <w:jc w:val="both"/>
        <w:rPr>
          <w:rFonts w:ascii="Calibri" w:eastAsia="Calibri" w:hAnsi="Calibri" w:cs="Calibri"/>
          <w:sz w:val="24"/>
        </w:rPr>
      </w:pPr>
    </w:p>
    <w:p w14:paraId="563E491E" w14:textId="77777777" w:rsidR="00787390" w:rsidRDefault="00787390">
      <w:pPr>
        <w:spacing w:before="240" w:after="240" w:line="360" w:lineRule="auto"/>
        <w:jc w:val="both"/>
        <w:rPr>
          <w:rFonts w:ascii="Calibri" w:eastAsia="Calibri" w:hAnsi="Calibri" w:cs="Calibri"/>
          <w:sz w:val="24"/>
        </w:rPr>
      </w:pPr>
    </w:p>
    <w:p w14:paraId="2E87E1B6" w14:textId="77777777" w:rsidR="00787390" w:rsidRDefault="00787390">
      <w:pPr>
        <w:spacing w:before="240" w:after="240" w:line="360" w:lineRule="auto"/>
        <w:jc w:val="both"/>
        <w:rPr>
          <w:rFonts w:ascii="Calibri" w:eastAsia="Calibri" w:hAnsi="Calibri" w:cs="Calibri"/>
          <w:sz w:val="24"/>
        </w:rPr>
      </w:pPr>
    </w:p>
    <w:tbl>
      <w:tblPr>
        <w:tblStyle w:val="afff8"/>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787390" w14:paraId="31A3D30A"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DEAC67B" w14:textId="77777777" w:rsidR="00787390" w:rsidRDefault="001F13A0">
            <w:pPr>
              <w:spacing w:before="240" w:after="240"/>
              <w:ind w:left="120" w:right="120"/>
              <w:jc w:val="center"/>
              <w:rPr>
                <w:b/>
                <w:sz w:val="24"/>
              </w:rPr>
            </w:pPr>
            <w:r>
              <w:rPr>
                <w:b/>
                <w:sz w:val="24"/>
              </w:rPr>
              <w:t xml:space="preserve">Função 2: </w:t>
            </w:r>
          </w:p>
          <w:p w14:paraId="22CD1B7A" w14:textId="77777777" w:rsidR="00787390" w:rsidRDefault="001F13A0">
            <w:pPr>
              <w:spacing w:before="240" w:after="240"/>
              <w:ind w:left="120" w:right="120"/>
              <w:jc w:val="center"/>
              <w:rPr>
                <w:b/>
                <w:sz w:val="24"/>
                <w:highlight w:val="yellow"/>
              </w:rPr>
            </w:pPr>
            <w:r>
              <w:rPr>
                <w:sz w:val="24"/>
              </w:rPr>
              <w:t>Coordenar equipes em atividades administrativas, no nível operacional, dos setores de produção e serviços, utilizando-se de técnicas e tecnologias apropriadas e de padrões éticos, legais, de qualidade e segurança, com responsabilidade social e ambiental.</w:t>
            </w:r>
          </w:p>
        </w:tc>
      </w:tr>
      <w:tr w:rsidR="00787390" w14:paraId="65BE07F6"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74E3F78D" w14:textId="77777777" w:rsidR="00787390" w:rsidRDefault="001F13A0">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689CE304" w14:textId="77777777" w:rsidR="00787390" w:rsidRDefault="001F13A0">
            <w:pPr>
              <w:spacing w:before="120" w:after="120" w:line="360" w:lineRule="auto"/>
              <w:ind w:left="120" w:right="120"/>
              <w:jc w:val="center"/>
              <w:rPr>
                <w:b/>
                <w:sz w:val="24"/>
              </w:rPr>
            </w:pPr>
            <w:r>
              <w:rPr>
                <w:b/>
                <w:sz w:val="24"/>
              </w:rPr>
              <w:t>Padrões de Desempenho</w:t>
            </w:r>
          </w:p>
        </w:tc>
      </w:tr>
      <w:tr w:rsidR="00787390" w14:paraId="4E666F77"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6445DB4" w14:textId="77777777" w:rsidR="00787390" w:rsidRDefault="001F13A0">
            <w:pPr>
              <w:spacing w:before="240" w:after="240" w:line="360" w:lineRule="auto"/>
              <w:ind w:left="120" w:right="120"/>
              <w:rPr>
                <w:sz w:val="24"/>
              </w:rPr>
            </w:pPr>
            <w:r>
              <w:rPr>
                <w:sz w:val="24"/>
              </w:rPr>
              <w:t>Planejar as atividades administrativas, em nível operacional, a serem executadas pela equipe</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CBAD77" w14:textId="77777777" w:rsidR="00787390" w:rsidRDefault="001F13A0">
            <w:pPr>
              <w:numPr>
                <w:ilvl w:val="0"/>
                <w:numId w:val="38"/>
              </w:numPr>
              <w:pBdr>
                <w:top w:val="nil"/>
                <w:left w:val="nil"/>
                <w:bottom w:val="nil"/>
                <w:right w:val="nil"/>
                <w:between w:val="nil"/>
              </w:pBdr>
              <w:spacing w:after="0" w:line="276" w:lineRule="auto"/>
              <w:ind w:right="120"/>
              <w:rPr>
                <w:sz w:val="24"/>
              </w:rPr>
            </w:pPr>
            <w:r>
              <w:rPr>
                <w:sz w:val="24"/>
              </w:rPr>
              <w:t xml:space="preserve">Considerando os requisitos legais, de qualidade, saúde e segurança e meio ambiente. </w:t>
            </w:r>
          </w:p>
          <w:p w14:paraId="6BCA775C" w14:textId="77777777" w:rsidR="00787390" w:rsidRDefault="001F13A0">
            <w:pPr>
              <w:numPr>
                <w:ilvl w:val="0"/>
                <w:numId w:val="38"/>
              </w:numPr>
              <w:pBdr>
                <w:top w:val="nil"/>
                <w:left w:val="nil"/>
                <w:bottom w:val="nil"/>
                <w:right w:val="nil"/>
                <w:between w:val="nil"/>
              </w:pBdr>
              <w:spacing w:after="0" w:line="276" w:lineRule="auto"/>
              <w:ind w:right="120"/>
              <w:rPr>
                <w:sz w:val="24"/>
              </w:rPr>
            </w:pPr>
            <w:r>
              <w:rPr>
                <w:sz w:val="24"/>
              </w:rPr>
              <w:t xml:space="preserve">Considerando recursos humanos, financeiros e materiais disponíveis. </w:t>
            </w:r>
          </w:p>
          <w:p w14:paraId="5151E90D" w14:textId="77777777" w:rsidR="00787390" w:rsidRDefault="001F13A0">
            <w:pPr>
              <w:numPr>
                <w:ilvl w:val="0"/>
                <w:numId w:val="38"/>
              </w:numPr>
              <w:pBdr>
                <w:top w:val="nil"/>
                <w:left w:val="nil"/>
                <w:bottom w:val="nil"/>
                <w:right w:val="nil"/>
                <w:between w:val="nil"/>
              </w:pBdr>
              <w:spacing w:after="0" w:line="276" w:lineRule="auto"/>
              <w:ind w:right="120"/>
              <w:rPr>
                <w:sz w:val="24"/>
              </w:rPr>
            </w:pPr>
            <w:r>
              <w:rPr>
                <w:sz w:val="24"/>
              </w:rPr>
              <w:t>Elaborando procedimentos e orientações de trabalho com base em fluxogramas, organogramas, diagnósticos</w:t>
            </w:r>
            <w:r>
              <w:rPr>
                <w:sz w:val="24"/>
              </w:rPr>
              <w:t>, documentos da empresa entre outros.</w:t>
            </w:r>
          </w:p>
        </w:tc>
      </w:tr>
      <w:tr w:rsidR="00787390" w14:paraId="5B5BE732"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ACEF69B" w14:textId="77777777" w:rsidR="00787390" w:rsidRDefault="001F13A0">
            <w:pPr>
              <w:spacing w:before="240" w:after="240" w:line="360" w:lineRule="auto"/>
              <w:ind w:left="120" w:right="120"/>
              <w:rPr>
                <w:sz w:val="24"/>
              </w:rPr>
            </w:pPr>
            <w:r>
              <w:rPr>
                <w:sz w:val="24"/>
              </w:rPr>
              <w:t>Monitorar a execução de atividades administrativas, em nível operacional, da equipe, sob sua coordenação.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D77200" w14:textId="77777777" w:rsidR="00787390" w:rsidRDefault="001F13A0">
            <w:pPr>
              <w:numPr>
                <w:ilvl w:val="0"/>
                <w:numId w:val="22"/>
              </w:numPr>
              <w:pBdr>
                <w:top w:val="nil"/>
                <w:left w:val="nil"/>
                <w:bottom w:val="nil"/>
                <w:right w:val="nil"/>
                <w:between w:val="nil"/>
              </w:pBdr>
              <w:spacing w:after="0" w:line="276" w:lineRule="auto"/>
              <w:ind w:right="120"/>
              <w:rPr>
                <w:sz w:val="24"/>
              </w:rPr>
            </w:pPr>
            <w:r>
              <w:rPr>
                <w:sz w:val="24"/>
              </w:rPr>
              <w:t xml:space="preserve">Considerando os requisitos legais, de qualidade, saúde, segurança e meio ambiente </w:t>
            </w:r>
          </w:p>
          <w:p w14:paraId="643D2DBC" w14:textId="77777777" w:rsidR="00787390" w:rsidRDefault="001F13A0">
            <w:pPr>
              <w:numPr>
                <w:ilvl w:val="0"/>
                <w:numId w:val="22"/>
              </w:numPr>
              <w:pBdr>
                <w:top w:val="nil"/>
                <w:left w:val="nil"/>
                <w:bottom w:val="nil"/>
                <w:right w:val="nil"/>
                <w:between w:val="nil"/>
              </w:pBdr>
              <w:spacing w:after="0" w:line="276" w:lineRule="auto"/>
              <w:ind w:right="120"/>
              <w:rPr>
                <w:sz w:val="24"/>
              </w:rPr>
            </w:pPr>
            <w:r>
              <w:rPr>
                <w:sz w:val="24"/>
              </w:rPr>
              <w:t xml:space="preserve">Orientando a execução das atividades, visando à qualidade do processo administrativo. </w:t>
            </w:r>
          </w:p>
          <w:p w14:paraId="1A1066EF" w14:textId="77777777" w:rsidR="00787390" w:rsidRDefault="001F13A0">
            <w:pPr>
              <w:numPr>
                <w:ilvl w:val="0"/>
                <w:numId w:val="22"/>
              </w:numPr>
              <w:pBdr>
                <w:top w:val="nil"/>
                <w:left w:val="nil"/>
                <w:bottom w:val="nil"/>
                <w:right w:val="nil"/>
                <w:between w:val="nil"/>
              </w:pBdr>
              <w:spacing w:after="0" w:line="276" w:lineRule="auto"/>
              <w:ind w:right="120"/>
              <w:rPr>
                <w:sz w:val="24"/>
              </w:rPr>
            </w:pPr>
            <w:r>
              <w:rPr>
                <w:sz w:val="24"/>
              </w:rPr>
              <w:lastRenderedPageBreak/>
              <w:t>Dimensionando necessidades de recursos humanos, financeiros e materiais nas atividades</w:t>
            </w:r>
            <w:r>
              <w:rPr>
                <w:sz w:val="24"/>
              </w:rPr>
              <w:t xml:space="preserve"> </w:t>
            </w:r>
            <w:proofErr w:type="gramStart"/>
            <w:r>
              <w:rPr>
                <w:sz w:val="24"/>
              </w:rPr>
              <w:t>administrativas Indicando</w:t>
            </w:r>
            <w:proofErr w:type="gramEnd"/>
            <w:r>
              <w:rPr>
                <w:sz w:val="24"/>
              </w:rPr>
              <w:t xml:space="preserve"> necessidades de capacitação e treinamento de pessoal de acordo com os resultados da avaliação de desempenho </w:t>
            </w:r>
          </w:p>
          <w:p w14:paraId="02499168" w14:textId="77777777" w:rsidR="00787390" w:rsidRDefault="001F13A0">
            <w:pPr>
              <w:numPr>
                <w:ilvl w:val="0"/>
                <w:numId w:val="22"/>
              </w:numPr>
              <w:pBdr>
                <w:top w:val="nil"/>
                <w:left w:val="nil"/>
                <w:bottom w:val="nil"/>
                <w:right w:val="nil"/>
                <w:between w:val="nil"/>
              </w:pBdr>
              <w:spacing w:after="0" w:line="276" w:lineRule="auto"/>
              <w:ind w:right="120"/>
              <w:rPr>
                <w:sz w:val="24"/>
              </w:rPr>
            </w:pPr>
            <w:r>
              <w:rPr>
                <w:sz w:val="24"/>
              </w:rPr>
              <w:t>Avaliando o desempenho da equipe com base nos critérios, metas, indicadores e procedimentos estabelecidos.</w:t>
            </w:r>
          </w:p>
        </w:tc>
      </w:tr>
    </w:tbl>
    <w:p w14:paraId="6FC14DA5" w14:textId="77777777" w:rsidR="00787390" w:rsidRDefault="001F13A0">
      <w:pPr>
        <w:spacing w:before="240" w:after="240" w:line="360" w:lineRule="auto"/>
        <w:jc w:val="both"/>
        <w:rPr>
          <w:rFonts w:ascii="Calibri" w:eastAsia="Calibri" w:hAnsi="Calibri" w:cs="Calibri"/>
          <w:sz w:val="24"/>
        </w:rPr>
      </w:pPr>
      <w:r>
        <w:rPr>
          <w:rFonts w:ascii="Calibri" w:eastAsia="Calibri" w:hAnsi="Calibri" w:cs="Calibri"/>
          <w:sz w:val="24"/>
        </w:rPr>
        <w:lastRenderedPageBreak/>
        <w:t xml:space="preserve"> </w:t>
      </w:r>
    </w:p>
    <w:p w14:paraId="65CC93AC" w14:textId="77777777" w:rsidR="00787390" w:rsidRDefault="00787390">
      <w:pPr>
        <w:spacing w:before="240" w:after="240" w:line="360" w:lineRule="auto"/>
        <w:jc w:val="both"/>
        <w:rPr>
          <w:rFonts w:ascii="Calibri" w:eastAsia="Calibri" w:hAnsi="Calibri" w:cs="Calibri"/>
          <w:sz w:val="24"/>
        </w:rPr>
      </w:pPr>
    </w:p>
    <w:p w14:paraId="744A1A81" w14:textId="77777777" w:rsidR="00787390" w:rsidRDefault="00787390">
      <w:pPr>
        <w:spacing w:before="240" w:after="240" w:line="360" w:lineRule="auto"/>
        <w:jc w:val="both"/>
        <w:rPr>
          <w:rFonts w:ascii="Calibri" w:eastAsia="Calibri" w:hAnsi="Calibri" w:cs="Calibri"/>
          <w:sz w:val="24"/>
        </w:rPr>
      </w:pPr>
    </w:p>
    <w:p w14:paraId="59E7ABB7" w14:textId="77777777" w:rsidR="00787390" w:rsidRDefault="00787390">
      <w:pPr>
        <w:spacing w:before="240" w:after="240" w:line="360" w:lineRule="auto"/>
        <w:jc w:val="both"/>
        <w:rPr>
          <w:rFonts w:ascii="Calibri" w:eastAsia="Calibri" w:hAnsi="Calibri" w:cs="Calibri"/>
          <w:sz w:val="24"/>
        </w:rPr>
      </w:pPr>
    </w:p>
    <w:p w14:paraId="27B37834" w14:textId="77777777" w:rsidR="00787390" w:rsidRDefault="00787390">
      <w:pPr>
        <w:spacing w:before="240" w:after="240" w:line="360" w:lineRule="auto"/>
        <w:jc w:val="both"/>
        <w:rPr>
          <w:rFonts w:ascii="Calibri" w:eastAsia="Calibri" w:hAnsi="Calibri" w:cs="Calibri"/>
          <w:sz w:val="24"/>
        </w:rPr>
      </w:pPr>
    </w:p>
    <w:p w14:paraId="2B172BDF" w14:textId="77777777" w:rsidR="00787390" w:rsidRDefault="00787390">
      <w:pPr>
        <w:spacing w:before="240" w:after="240" w:line="360" w:lineRule="auto"/>
        <w:jc w:val="both"/>
        <w:rPr>
          <w:rFonts w:ascii="Calibri" w:eastAsia="Calibri" w:hAnsi="Calibri" w:cs="Calibri"/>
          <w:sz w:val="24"/>
        </w:rPr>
      </w:pPr>
    </w:p>
    <w:tbl>
      <w:tblPr>
        <w:tblStyle w:val="afff9"/>
        <w:tblW w:w="9480" w:type="dxa"/>
        <w:tblInd w:w="-175" w:type="dxa"/>
        <w:tblBorders>
          <w:top w:val="nil"/>
          <w:left w:val="nil"/>
          <w:bottom w:val="nil"/>
          <w:right w:val="nil"/>
          <w:insideH w:val="nil"/>
          <w:insideV w:val="nil"/>
        </w:tblBorders>
        <w:tblLayout w:type="fixed"/>
        <w:tblLook w:val="0600" w:firstRow="0" w:lastRow="0" w:firstColumn="0" w:lastColumn="0" w:noHBand="1" w:noVBand="1"/>
      </w:tblPr>
      <w:tblGrid>
        <w:gridCol w:w="9480"/>
      </w:tblGrid>
      <w:tr w:rsidR="00787390" w14:paraId="412205A1" w14:textId="77777777">
        <w:trPr>
          <w:trHeight w:val="605"/>
        </w:trPr>
        <w:tc>
          <w:tcPr>
            <w:tcW w:w="948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32FAE0B4" w14:textId="77777777" w:rsidR="00787390" w:rsidRDefault="001F13A0">
            <w:pPr>
              <w:spacing w:before="120" w:after="120" w:line="360" w:lineRule="auto"/>
              <w:ind w:left="-80"/>
              <w:jc w:val="center"/>
              <w:rPr>
                <w:b/>
                <w:sz w:val="24"/>
              </w:rPr>
            </w:pPr>
            <w:r>
              <w:rPr>
                <w:b/>
                <w:sz w:val="24"/>
              </w:rPr>
              <w:t>COMPETÊNCIAS SOCIOEMOCIONAIS</w:t>
            </w:r>
          </w:p>
          <w:p w14:paraId="5D8B394C" w14:textId="77777777" w:rsidR="00787390" w:rsidRDefault="00787390">
            <w:pPr>
              <w:spacing w:before="240" w:after="240"/>
              <w:ind w:left="-80"/>
              <w:jc w:val="both"/>
              <w:rPr>
                <w:color w:val="FF0000"/>
                <w:sz w:val="24"/>
                <w:highlight w:val="yellow"/>
              </w:rPr>
            </w:pPr>
          </w:p>
        </w:tc>
      </w:tr>
      <w:tr w:rsidR="00787390" w14:paraId="49E9E26C" w14:textId="77777777">
        <w:trPr>
          <w:trHeight w:val="5780"/>
        </w:trPr>
        <w:tc>
          <w:tcPr>
            <w:tcW w:w="948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13ED657" w14:textId="77777777" w:rsidR="00787390" w:rsidRDefault="001F13A0">
            <w:pPr>
              <w:numPr>
                <w:ilvl w:val="0"/>
                <w:numId w:val="6"/>
              </w:numPr>
              <w:ind w:left="283" w:firstLine="0"/>
              <w:jc w:val="both"/>
              <w:rPr>
                <w:sz w:val="24"/>
              </w:rPr>
            </w:pPr>
            <w:r>
              <w:rPr>
                <w:sz w:val="24"/>
              </w:rPr>
              <w:lastRenderedPageBreak/>
              <w:t>APRENDIZAGEM SIGNIFICATIVA E ESTRATÉGIAS DE APRENDIZAGEM - Demonstrar postura proativa e atitude inovadora, adaptando-se, com criatividade e flexibilidade, a novos contextos tecnológicos e organizacionais.</w:t>
            </w:r>
          </w:p>
          <w:p w14:paraId="72B1B42C" w14:textId="77777777" w:rsidR="00787390" w:rsidRDefault="001F13A0">
            <w:pPr>
              <w:numPr>
                <w:ilvl w:val="0"/>
                <w:numId w:val="6"/>
              </w:numPr>
              <w:ind w:left="283" w:firstLine="0"/>
              <w:jc w:val="both"/>
              <w:rPr>
                <w:sz w:val="24"/>
              </w:rPr>
            </w:pPr>
            <w:r>
              <w:rPr>
                <w:sz w:val="24"/>
              </w:rPr>
              <w:t>CRIATIVIDADE, ORIGINALIDADE E INICIATIVA - Orienta</w:t>
            </w:r>
            <w:r>
              <w:rPr>
                <w:sz w:val="24"/>
              </w:rPr>
              <w:t>r seu comportamento para a consecução de objetivos individuais e coletivos, de modo organizado e esforçado, fazendo escolhas em relação a vida profissional e estimulando a liberdade e autonomia.</w:t>
            </w:r>
          </w:p>
          <w:p w14:paraId="265A03C2" w14:textId="77777777" w:rsidR="00787390" w:rsidRDefault="001F13A0">
            <w:pPr>
              <w:numPr>
                <w:ilvl w:val="0"/>
                <w:numId w:val="6"/>
              </w:numPr>
              <w:ind w:left="283" w:firstLine="0"/>
              <w:jc w:val="both"/>
              <w:rPr>
                <w:sz w:val="24"/>
              </w:rPr>
            </w:pPr>
            <w:r>
              <w:rPr>
                <w:sz w:val="24"/>
              </w:rPr>
              <w:t>ÉTICA - Apresentar comportamento ético na conduta profissiona</w:t>
            </w:r>
            <w:r>
              <w:rPr>
                <w:sz w:val="24"/>
              </w:rPr>
              <w:t>l, vivenciando valores, respeitando princípios, praticando a inclusão e justiça social, respeitando diferenças.</w:t>
            </w:r>
          </w:p>
          <w:p w14:paraId="664EE20C" w14:textId="77777777" w:rsidR="00787390" w:rsidRDefault="001F13A0">
            <w:pPr>
              <w:numPr>
                <w:ilvl w:val="0"/>
                <w:numId w:val="6"/>
              </w:numPr>
              <w:ind w:left="283" w:firstLine="0"/>
              <w:jc w:val="both"/>
              <w:rPr>
                <w:sz w:val="24"/>
              </w:rPr>
            </w:pPr>
            <w:r>
              <w:rPr>
                <w:sz w:val="24"/>
              </w:rPr>
              <w:t>INTELIGÊNCIA EMOCIONAL: AUTOCONHECIMENTO E AUTORREGULAÇÃO - Apresentar controle, previsibilidade e consistência nas reações emocionais, demonstr</w:t>
            </w:r>
            <w:r>
              <w:rPr>
                <w:sz w:val="24"/>
              </w:rPr>
              <w:t>ando consciência das suas emoções, forças e limitações, o que as provoca e os possíveis impactos nas atividades profissionais e relações de trabalho.</w:t>
            </w:r>
          </w:p>
          <w:p w14:paraId="7B42C584" w14:textId="77777777" w:rsidR="00787390" w:rsidRDefault="001F13A0">
            <w:pPr>
              <w:numPr>
                <w:ilvl w:val="0"/>
                <w:numId w:val="6"/>
              </w:numPr>
              <w:ind w:left="283" w:firstLine="0"/>
              <w:jc w:val="both"/>
              <w:rPr>
                <w:sz w:val="24"/>
              </w:rPr>
            </w:pPr>
            <w:r>
              <w:rPr>
                <w:sz w:val="24"/>
              </w:rPr>
              <w:t>INTELIGÊNCIA EMOCIONAL: PERCEPÇÃO SOCIAL E HABILIDADES DE RELACIONAMENTO - Apresentar habilidade para ouvi</w:t>
            </w:r>
            <w:r>
              <w:rPr>
                <w:sz w:val="24"/>
              </w:rPr>
              <w:t>r bem e dialogar com o outro, demonstrando empatia e consciência do valor da escuta e do diálogo nas relações e atividades profissionais.</w:t>
            </w:r>
          </w:p>
          <w:p w14:paraId="4BA04D04" w14:textId="77777777" w:rsidR="00787390" w:rsidRDefault="001F13A0">
            <w:pPr>
              <w:numPr>
                <w:ilvl w:val="0"/>
                <w:numId w:val="6"/>
              </w:numPr>
              <w:ind w:left="283" w:firstLine="0"/>
              <w:jc w:val="both"/>
              <w:rPr>
                <w:sz w:val="24"/>
              </w:rPr>
            </w:pPr>
            <w:r>
              <w:rPr>
                <w:sz w:val="24"/>
              </w:rPr>
              <w:t>LIDERANÇA E INFLUÊNCIA SOCIAL E EMPREENDEDORISMO - Engajar-se em equipes de trabalho, demonstrando flexibilidade e ada</w:t>
            </w:r>
            <w:r>
              <w:rPr>
                <w:sz w:val="24"/>
              </w:rPr>
              <w:t>ptabilidade, respeitando pares, superiores e subordinados, compartilhando e valorizando conhecimentos, ideias, experiências e opiniões e contribuindo com a melhoria do clima e a sinergia do grupo.</w:t>
            </w:r>
          </w:p>
          <w:p w14:paraId="5FB77A3A" w14:textId="77777777" w:rsidR="00787390" w:rsidRDefault="001F13A0">
            <w:pPr>
              <w:numPr>
                <w:ilvl w:val="0"/>
                <w:numId w:val="6"/>
              </w:numPr>
              <w:ind w:left="283" w:firstLine="0"/>
              <w:jc w:val="both"/>
              <w:rPr>
                <w:sz w:val="24"/>
              </w:rPr>
            </w:pPr>
            <w:r>
              <w:rPr>
                <w:sz w:val="24"/>
              </w:rPr>
              <w:t>PENSAMENTO CRÍTICO E INOVAÇÃO - Expressar-se de modo crítico e com base em evidências claras, ponderando diferentes fatos, ideias, opiniões, visões e perspectivas, aplicáveis às atividades sob a sua responsabilidade.</w:t>
            </w:r>
          </w:p>
          <w:p w14:paraId="1CD8F2DE" w14:textId="77777777" w:rsidR="00787390" w:rsidRDefault="001F13A0">
            <w:pPr>
              <w:numPr>
                <w:ilvl w:val="0"/>
                <w:numId w:val="6"/>
              </w:numPr>
              <w:spacing w:after="240"/>
              <w:ind w:left="283" w:firstLine="0"/>
              <w:jc w:val="both"/>
              <w:rPr>
                <w:sz w:val="24"/>
              </w:rPr>
            </w:pPr>
            <w:r>
              <w:rPr>
                <w:sz w:val="24"/>
              </w:rPr>
              <w:t>RESOLUÇÃO DE PROBLEMAS COMPLEXOS - Reco</w:t>
            </w:r>
            <w:r>
              <w:rPr>
                <w:sz w:val="24"/>
              </w:rPr>
              <w:t>nhecer demandas e apresentar possibilidades para resolução de problemas em contextos de sua atuação profissional, demonstrando postura proativa.</w:t>
            </w:r>
          </w:p>
        </w:tc>
      </w:tr>
    </w:tbl>
    <w:p w14:paraId="2CA036C8" w14:textId="77777777" w:rsidR="00787390" w:rsidRDefault="00787390">
      <w:pPr>
        <w:jc w:val="both"/>
        <w:rPr>
          <w:rFonts w:ascii="Calibri" w:eastAsia="Calibri" w:hAnsi="Calibri" w:cs="Calibri"/>
          <w:sz w:val="24"/>
        </w:rPr>
      </w:pPr>
    </w:p>
    <w:p w14:paraId="19625F90" w14:textId="77777777" w:rsidR="00787390" w:rsidRDefault="00787390">
      <w:pPr>
        <w:jc w:val="both"/>
        <w:rPr>
          <w:rFonts w:ascii="Calibri" w:eastAsia="Calibri" w:hAnsi="Calibri" w:cs="Calibri"/>
          <w:sz w:val="24"/>
        </w:rPr>
      </w:pPr>
    </w:p>
    <w:p w14:paraId="6DF8E709" w14:textId="77777777" w:rsidR="00787390" w:rsidRDefault="00787390">
      <w:pPr>
        <w:jc w:val="both"/>
        <w:rPr>
          <w:rFonts w:ascii="Calibri" w:eastAsia="Calibri" w:hAnsi="Calibri" w:cs="Calibri"/>
          <w:sz w:val="24"/>
        </w:rPr>
      </w:pPr>
    </w:p>
    <w:p w14:paraId="00C4284E" w14:textId="77777777" w:rsidR="00787390" w:rsidRDefault="00787390">
      <w:pPr>
        <w:jc w:val="both"/>
        <w:rPr>
          <w:rFonts w:ascii="Calibri" w:eastAsia="Calibri" w:hAnsi="Calibri" w:cs="Calibri"/>
          <w:sz w:val="24"/>
        </w:rPr>
      </w:pPr>
    </w:p>
    <w:p w14:paraId="004AD856" w14:textId="77777777" w:rsidR="00787390" w:rsidRDefault="00787390">
      <w:pPr>
        <w:jc w:val="both"/>
        <w:rPr>
          <w:rFonts w:ascii="Calibri" w:eastAsia="Calibri" w:hAnsi="Calibri" w:cs="Calibri"/>
          <w:sz w:val="24"/>
        </w:rPr>
      </w:pPr>
    </w:p>
    <w:p w14:paraId="5259FDDC" w14:textId="77777777" w:rsidR="00787390" w:rsidRDefault="00787390">
      <w:pPr>
        <w:jc w:val="both"/>
        <w:rPr>
          <w:rFonts w:ascii="Calibri" w:eastAsia="Calibri" w:hAnsi="Calibri" w:cs="Calibri"/>
          <w:sz w:val="24"/>
        </w:rPr>
      </w:pPr>
    </w:p>
    <w:p w14:paraId="616CC31D" w14:textId="77777777" w:rsidR="00787390" w:rsidRDefault="00787390">
      <w:pPr>
        <w:jc w:val="both"/>
        <w:rPr>
          <w:rFonts w:ascii="Calibri" w:eastAsia="Calibri" w:hAnsi="Calibri" w:cs="Calibri"/>
          <w:sz w:val="24"/>
        </w:rPr>
      </w:pPr>
    </w:p>
    <w:p w14:paraId="248609FA" w14:textId="77777777" w:rsidR="00787390" w:rsidRDefault="00787390">
      <w:pPr>
        <w:jc w:val="both"/>
        <w:rPr>
          <w:rFonts w:ascii="Calibri" w:eastAsia="Calibri" w:hAnsi="Calibri" w:cs="Calibri"/>
          <w:sz w:val="24"/>
        </w:rPr>
      </w:pPr>
    </w:p>
    <w:tbl>
      <w:tblPr>
        <w:tblStyle w:val="afff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865"/>
      </w:tblGrid>
      <w:tr w:rsidR="00787390" w14:paraId="48D11860" w14:textId="77777777">
        <w:trPr>
          <w:trHeight w:val="72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45397883" w14:textId="77777777" w:rsidR="00787390" w:rsidRDefault="001F13A0">
            <w:pPr>
              <w:spacing w:before="120" w:after="120" w:line="360" w:lineRule="auto"/>
              <w:jc w:val="center"/>
              <w:rPr>
                <w:b/>
                <w:sz w:val="24"/>
              </w:rPr>
            </w:pPr>
            <w:r>
              <w:rPr>
                <w:b/>
                <w:sz w:val="24"/>
              </w:rPr>
              <w:lastRenderedPageBreak/>
              <w:t>CONTEXTO DE TRABALHO DA OCUPAÇÃO</w:t>
            </w:r>
          </w:p>
        </w:tc>
      </w:tr>
      <w:tr w:rsidR="00787390" w14:paraId="156F6C3C"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18A0EC1A" w14:textId="77777777" w:rsidR="00787390" w:rsidRDefault="001F13A0">
            <w:pPr>
              <w:spacing w:before="240" w:after="240" w:line="360" w:lineRule="auto"/>
              <w:jc w:val="both"/>
              <w:rPr>
                <w:b/>
                <w:sz w:val="24"/>
              </w:rPr>
            </w:pPr>
            <w:r>
              <w:rPr>
                <w:b/>
                <w:sz w:val="24"/>
              </w:rPr>
              <w:t>Meios de Produção (equipamentos, ferramentas, instrumentos, materiais e outros)</w:t>
            </w:r>
          </w:p>
        </w:tc>
        <w:tc>
          <w:tcPr>
            <w:tcW w:w="58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8E5106" w14:textId="77777777" w:rsidR="00787390" w:rsidRDefault="001F13A0">
            <w:pPr>
              <w:numPr>
                <w:ilvl w:val="0"/>
                <w:numId w:val="23"/>
              </w:numPr>
              <w:pBdr>
                <w:top w:val="nil"/>
                <w:left w:val="nil"/>
                <w:bottom w:val="nil"/>
                <w:right w:val="nil"/>
                <w:between w:val="nil"/>
              </w:pBdr>
              <w:spacing w:before="240" w:after="0" w:line="360" w:lineRule="auto"/>
              <w:jc w:val="both"/>
              <w:rPr>
                <w:sz w:val="24"/>
              </w:rPr>
            </w:pPr>
            <w:r>
              <w:rPr>
                <w:sz w:val="24"/>
              </w:rPr>
              <w:t xml:space="preserve">Calculadoras científicas e financeiras </w:t>
            </w:r>
          </w:p>
          <w:p w14:paraId="1EC73A22" w14:textId="77777777" w:rsidR="00787390" w:rsidRDefault="001F13A0">
            <w:pPr>
              <w:numPr>
                <w:ilvl w:val="0"/>
                <w:numId w:val="23"/>
              </w:numPr>
              <w:pBdr>
                <w:top w:val="nil"/>
                <w:left w:val="nil"/>
                <w:bottom w:val="nil"/>
                <w:right w:val="nil"/>
                <w:between w:val="nil"/>
              </w:pBdr>
              <w:spacing w:after="0" w:line="360" w:lineRule="auto"/>
              <w:jc w:val="both"/>
              <w:rPr>
                <w:sz w:val="24"/>
              </w:rPr>
            </w:pPr>
            <w:r>
              <w:rPr>
                <w:sz w:val="24"/>
              </w:rPr>
              <w:t xml:space="preserve">Equipamentos de comunicação (telefones fixos e móveis e fax) </w:t>
            </w:r>
          </w:p>
          <w:p w14:paraId="5C0DF401" w14:textId="77777777" w:rsidR="00787390" w:rsidRDefault="001F13A0">
            <w:pPr>
              <w:numPr>
                <w:ilvl w:val="0"/>
                <w:numId w:val="23"/>
              </w:numPr>
              <w:pBdr>
                <w:top w:val="nil"/>
                <w:left w:val="nil"/>
                <w:bottom w:val="nil"/>
                <w:right w:val="nil"/>
                <w:between w:val="nil"/>
              </w:pBdr>
              <w:spacing w:after="0" w:line="360" w:lineRule="auto"/>
              <w:jc w:val="both"/>
              <w:rPr>
                <w:sz w:val="24"/>
              </w:rPr>
            </w:pPr>
            <w:r>
              <w:rPr>
                <w:sz w:val="24"/>
              </w:rPr>
              <w:t xml:space="preserve">Ferramentas de busca na internet, intranet, correio eletrônico e redes sociais </w:t>
            </w:r>
          </w:p>
          <w:p w14:paraId="1E56B969" w14:textId="77777777" w:rsidR="00787390" w:rsidRDefault="001F13A0">
            <w:pPr>
              <w:numPr>
                <w:ilvl w:val="0"/>
                <w:numId w:val="23"/>
              </w:numPr>
              <w:pBdr>
                <w:top w:val="nil"/>
                <w:left w:val="nil"/>
                <w:bottom w:val="nil"/>
                <w:right w:val="nil"/>
                <w:between w:val="nil"/>
              </w:pBdr>
              <w:spacing w:after="0" w:line="360" w:lineRule="auto"/>
              <w:jc w:val="both"/>
              <w:rPr>
                <w:sz w:val="24"/>
              </w:rPr>
            </w:pPr>
            <w:r>
              <w:rPr>
                <w:sz w:val="24"/>
              </w:rPr>
              <w:t xml:space="preserve">Flip </w:t>
            </w:r>
            <w:proofErr w:type="spellStart"/>
            <w:r>
              <w:rPr>
                <w:sz w:val="24"/>
              </w:rPr>
              <w:t>chart</w:t>
            </w:r>
            <w:proofErr w:type="spellEnd"/>
            <w:r>
              <w:rPr>
                <w:sz w:val="24"/>
              </w:rPr>
              <w:t xml:space="preserve"> e quadro </w:t>
            </w:r>
          </w:p>
          <w:p w14:paraId="0013ABF8" w14:textId="77777777" w:rsidR="00787390" w:rsidRDefault="001F13A0">
            <w:pPr>
              <w:numPr>
                <w:ilvl w:val="0"/>
                <w:numId w:val="23"/>
              </w:numPr>
              <w:pBdr>
                <w:top w:val="nil"/>
                <w:left w:val="nil"/>
                <w:bottom w:val="nil"/>
                <w:right w:val="nil"/>
                <w:between w:val="nil"/>
              </w:pBdr>
              <w:spacing w:after="0" w:line="360" w:lineRule="auto"/>
              <w:jc w:val="both"/>
              <w:rPr>
                <w:sz w:val="24"/>
              </w:rPr>
            </w:pPr>
            <w:r>
              <w:rPr>
                <w:sz w:val="24"/>
              </w:rPr>
              <w:t xml:space="preserve">Máquinas de reprografia </w:t>
            </w:r>
          </w:p>
          <w:p w14:paraId="0DB8ECC3" w14:textId="77777777" w:rsidR="00787390" w:rsidRDefault="001F13A0">
            <w:pPr>
              <w:numPr>
                <w:ilvl w:val="0"/>
                <w:numId w:val="23"/>
              </w:numPr>
              <w:pBdr>
                <w:top w:val="nil"/>
                <w:left w:val="nil"/>
                <w:bottom w:val="nil"/>
                <w:right w:val="nil"/>
                <w:between w:val="nil"/>
              </w:pBdr>
              <w:spacing w:after="0" w:line="360" w:lineRule="auto"/>
              <w:jc w:val="both"/>
              <w:rPr>
                <w:sz w:val="24"/>
              </w:rPr>
            </w:pPr>
            <w:r>
              <w:rPr>
                <w:sz w:val="24"/>
              </w:rPr>
              <w:t xml:space="preserve">Microcomputador, impressora, escâner, tablet, notebooks, impressora e leitor de código de barras, tecnologia de identificação por </w:t>
            </w:r>
            <w:proofErr w:type="spellStart"/>
            <w:r>
              <w:rPr>
                <w:sz w:val="24"/>
              </w:rPr>
              <w:t>rádiofrequência</w:t>
            </w:r>
            <w:proofErr w:type="spellEnd"/>
            <w:r>
              <w:rPr>
                <w:sz w:val="24"/>
              </w:rPr>
              <w:t xml:space="preserve"> RFID, projetor multimídia, TV, DVD, tela interativa, entre outros. </w:t>
            </w:r>
          </w:p>
          <w:p w14:paraId="0A5FBA01" w14:textId="77777777" w:rsidR="00787390" w:rsidRDefault="001F13A0">
            <w:pPr>
              <w:numPr>
                <w:ilvl w:val="0"/>
                <w:numId w:val="23"/>
              </w:numPr>
              <w:pBdr>
                <w:top w:val="nil"/>
                <w:left w:val="nil"/>
                <w:bottom w:val="nil"/>
                <w:right w:val="nil"/>
                <w:between w:val="nil"/>
              </w:pBdr>
              <w:spacing w:after="240" w:line="360" w:lineRule="auto"/>
              <w:jc w:val="both"/>
              <w:rPr>
                <w:sz w:val="24"/>
              </w:rPr>
            </w:pPr>
            <w:r>
              <w:rPr>
                <w:sz w:val="24"/>
              </w:rPr>
              <w:t>Softwares administrativos/gerenciais</w:t>
            </w:r>
          </w:p>
        </w:tc>
      </w:tr>
      <w:tr w:rsidR="00787390" w14:paraId="58489F9B" w14:textId="77777777">
        <w:trPr>
          <w:trHeight w:val="1453"/>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6E980019" w14:textId="77777777" w:rsidR="00787390" w:rsidRDefault="001F13A0">
            <w:pPr>
              <w:spacing w:before="240" w:after="240" w:line="360" w:lineRule="auto"/>
              <w:jc w:val="both"/>
              <w:rPr>
                <w:b/>
                <w:sz w:val="24"/>
              </w:rPr>
            </w:pPr>
            <w:r>
              <w:rPr>
                <w:b/>
                <w:sz w:val="24"/>
              </w:rPr>
              <w:t>Formação Profissional Relacionada à Ocupação (Recomendação de ofertas formativas, em diversos níveis e modalidades, que permitem ao trabalhador se desenvolver profissionalmente)</w:t>
            </w:r>
          </w:p>
        </w:tc>
      </w:tr>
      <w:tr w:rsidR="00787390" w14:paraId="699304BC" w14:textId="77777777">
        <w:trPr>
          <w:trHeight w:val="1535"/>
        </w:trPr>
        <w:tc>
          <w:tcPr>
            <w:tcW w:w="9030"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51FF3EB" w14:textId="77777777" w:rsidR="00787390" w:rsidRDefault="001F13A0">
            <w:pPr>
              <w:spacing w:before="240" w:after="240" w:line="360" w:lineRule="auto"/>
              <w:jc w:val="both"/>
              <w:rPr>
                <w:b/>
                <w:sz w:val="24"/>
              </w:rPr>
            </w:pPr>
            <w:r>
              <w:rPr>
                <w:b/>
                <w:sz w:val="24"/>
              </w:rPr>
              <w:t xml:space="preserve">Contexto Profissional </w:t>
            </w:r>
          </w:p>
          <w:p w14:paraId="65DD6CD0" w14:textId="77777777" w:rsidR="00787390" w:rsidRDefault="001F13A0">
            <w:pPr>
              <w:numPr>
                <w:ilvl w:val="0"/>
                <w:numId w:val="5"/>
              </w:numPr>
              <w:pBdr>
                <w:top w:val="nil"/>
                <w:left w:val="nil"/>
                <w:bottom w:val="nil"/>
                <w:right w:val="nil"/>
                <w:between w:val="nil"/>
              </w:pBdr>
              <w:spacing w:before="240" w:after="240" w:line="360" w:lineRule="auto"/>
              <w:jc w:val="both"/>
              <w:rPr>
                <w:b/>
                <w:sz w:val="24"/>
              </w:rPr>
            </w:pPr>
            <w:r>
              <w:rPr>
                <w:sz w:val="24"/>
              </w:rPr>
              <w:t xml:space="preserve">Indústria e empresas de prestação de serviços Instituições governamentais e não governamentais </w:t>
            </w:r>
          </w:p>
          <w:p w14:paraId="7AA45DDF" w14:textId="77777777" w:rsidR="00787390" w:rsidRDefault="001F13A0">
            <w:pPr>
              <w:spacing w:before="240" w:after="240" w:line="360" w:lineRule="auto"/>
              <w:jc w:val="both"/>
              <w:rPr>
                <w:b/>
                <w:sz w:val="24"/>
              </w:rPr>
            </w:pPr>
            <w:r>
              <w:rPr>
                <w:b/>
                <w:sz w:val="24"/>
              </w:rPr>
              <w:lastRenderedPageBreak/>
              <w:t>Contexto Funcional e Tecnológico</w:t>
            </w:r>
          </w:p>
          <w:p w14:paraId="0EB22CF3" w14:textId="77777777" w:rsidR="00787390" w:rsidRDefault="001F13A0">
            <w:pPr>
              <w:numPr>
                <w:ilvl w:val="0"/>
                <w:numId w:val="24"/>
              </w:numPr>
              <w:pBdr>
                <w:top w:val="nil"/>
                <w:left w:val="nil"/>
                <w:bottom w:val="nil"/>
                <w:right w:val="nil"/>
                <w:between w:val="nil"/>
              </w:pBdr>
              <w:spacing w:before="240" w:after="240" w:line="360" w:lineRule="auto"/>
              <w:jc w:val="both"/>
              <w:rPr>
                <w:b/>
                <w:sz w:val="24"/>
              </w:rPr>
            </w:pPr>
            <w:r>
              <w:rPr>
                <w:sz w:val="24"/>
              </w:rPr>
              <w:t xml:space="preserve"> De acordo com a estrutura organizacional da empresa em que o profissional estará locado, poderá executar atividades nas áreas:</w:t>
            </w:r>
            <w:r>
              <w:rPr>
                <w:sz w:val="24"/>
              </w:rPr>
              <w:t xml:space="preserve"> administrativa, contábil, financeira, de pessoal e coordenação de atividades por meio da utilização de recursos da informática e softwares de informações gerenciais </w:t>
            </w:r>
          </w:p>
          <w:p w14:paraId="64732058" w14:textId="77777777" w:rsidR="00787390" w:rsidRDefault="001F13A0">
            <w:pPr>
              <w:spacing w:before="240" w:after="240" w:line="360" w:lineRule="auto"/>
              <w:jc w:val="both"/>
              <w:rPr>
                <w:b/>
                <w:sz w:val="24"/>
              </w:rPr>
            </w:pPr>
            <w:r>
              <w:rPr>
                <w:b/>
                <w:sz w:val="24"/>
              </w:rPr>
              <w:t xml:space="preserve">Saída Intermediária para o Mercado de Trabalho </w:t>
            </w:r>
          </w:p>
          <w:p w14:paraId="2FACC768" w14:textId="77777777" w:rsidR="00787390" w:rsidRDefault="001F13A0">
            <w:pPr>
              <w:numPr>
                <w:ilvl w:val="0"/>
                <w:numId w:val="24"/>
              </w:numPr>
              <w:pBdr>
                <w:top w:val="nil"/>
                <w:left w:val="nil"/>
                <w:bottom w:val="nil"/>
                <w:right w:val="nil"/>
                <w:between w:val="nil"/>
              </w:pBdr>
              <w:spacing w:before="240" w:after="240" w:line="360" w:lineRule="auto"/>
              <w:jc w:val="both"/>
              <w:rPr>
                <w:b/>
                <w:sz w:val="24"/>
              </w:rPr>
            </w:pPr>
            <w:r>
              <w:rPr>
                <w:sz w:val="24"/>
              </w:rPr>
              <w:t xml:space="preserve">Não há saídas intermediárias </w:t>
            </w:r>
          </w:p>
          <w:p w14:paraId="126AA8CA" w14:textId="77777777" w:rsidR="00787390" w:rsidRDefault="001F13A0">
            <w:pPr>
              <w:spacing w:before="240" w:after="240" w:line="360" w:lineRule="auto"/>
              <w:jc w:val="both"/>
              <w:rPr>
                <w:b/>
                <w:sz w:val="24"/>
              </w:rPr>
            </w:pPr>
            <w:r>
              <w:rPr>
                <w:b/>
                <w:sz w:val="24"/>
              </w:rPr>
              <w:t>Formação pr</w:t>
            </w:r>
            <w:r>
              <w:rPr>
                <w:b/>
                <w:sz w:val="24"/>
              </w:rPr>
              <w:t xml:space="preserve">ofissional relacionada à ocupação </w:t>
            </w:r>
          </w:p>
          <w:p w14:paraId="20DA1637" w14:textId="77777777" w:rsidR="00787390" w:rsidRDefault="001F13A0">
            <w:pPr>
              <w:numPr>
                <w:ilvl w:val="0"/>
                <w:numId w:val="24"/>
              </w:numPr>
              <w:pBdr>
                <w:top w:val="nil"/>
                <w:left w:val="nil"/>
                <w:bottom w:val="nil"/>
                <w:right w:val="nil"/>
                <w:between w:val="nil"/>
              </w:pBdr>
              <w:spacing w:before="240" w:after="240" w:line="360" w:lineRule="auto"/>
              <w:jc w:val="both"/>
              <w:rPr>
                <w:b/>
                <w:sz w:val="24"/>
              </w:rPr>
            </w:pPr>
            <w:r>
              <w:rPr>
                <w:sz w:val="24"/>
              </w:rPr>
              <w:t>Técnico em Administração, Técnico em Administração Comercial, Técnico em Administração Empresarial</w:t>
            </w:r>
          </w:p>
        </w:tc>
      </w:tr>
      <w:tr w:rsidR="00787390" w14:paraId="7C6469AF" w14:textId="77777777">
        <w:trPr>
          <w:trHeight w:val="435"/>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48298872" w14:textId="77777777" w:rsidR="00787390" w:rsidRDefault="001F13A0">
            <w:pPr>
              <w:spacing w:before="240" w:after="240" w:line="360" w:lineRule="auto"/>
              <w:jc w:val="center"/>
              <w:rPr>
                <w:b/>
                <w:sz w:val="24"/>
              </w:rPr>
            </w:pPr>
            <w:r>
              <w:rPr>
                <w:b/>
                <w:sz w:val="24"/>
              </w:rPr>
              <w:lastRenderedPageBreak/>
              <w:t>CONDIÇÕES DE TRABALHO</w:t>
            </w:r>
          </w:p>
        </w:tc>
      </w:tr>
      <w:tr w:rsidR="00787390" w14:paraId="1BC6D760" w14:textId="77777777">
        <w:trPr>
          <w:trHeight w:val="3680"/>
        </w:trPr>
        <w:tc>
          <w:tcPr>
            <w:tcW w:w="903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3374A79" w14:textId="77777777" w:rsidR="00787390" w:rsidRDefault="001F13A0">
            <w:pPr>
              <w:spacing w:before="240" w:after="240" w:line="360" w:lineRule="auto"/>
              <w:jc w:val="both"/>
              <w:rPr>
                <w:b/>
                <w:sz w:val="24"/>
              </w:rPr>
            </w:pPr>
            <w:r>
              <w:rPr>
                <w:b/>
                <w:sz w:val="24"/>
              </w:rPr>
              <w:t xml:space="preserve">Condições ambientais </w:t>
            </w:r>
          </w:p>
          <w:p w14:paraId="6B30CD03" w14:textId="77777777" w:rsidR="00787390" w:rsidRDefault="001F13A0">
            <w:pPr>
              <w:numPr>
                <w:ilvl w:val="0"/>
                <w:numId w:val="25"/>
              </w:numPr>
              <w:pBdr>
                <w:top w:val="nil"/>
                <w:left w:val="nil"/>
                <w:bottom w:val="nil"/>
                <w:right w:val="nil"/>
                <w:between w:val="nil"/>
              </w:pBdr>
              <w:spacing w:before="240" w:after="0" w:line="360" w:lineRule="auto"/>
              <w:jc w:val="both"/>
              <w:rPr>
                <w:sz w:val="24"/>
              </w:rPr>
            </w:pPr>
            <w:r>
              <w:rPr>
                <w:sz w:val="24"/>
              </w:rPr>
              <w:t xml:space="preserve">Condições ambientais: ambiente sujeito ou não à insalubridade (quando em escritório, o ambiente é, em geral, refrigerado, arejado e iluminado) </w:t>
            </w:r>
          </w:p>
          <w:p w14:paraId="4A35C9C0" w14:textId="77777777" w:rsidR="00787390" w:rsidRDefault="001F13A0">
            <w:pPr>
              <w:numPr>
                <w:ilvl w:val="0"/>
                <w:numId w:val="25"/>
              </w:numPr>
              <w:pBdr>
                <w:top w:val="nil"/>
                <w:left w:val="nil"/>
                <w:bottom w:val="nil"/>
                <w:right w:val="nil"/>
                <w:between w:val="nil"/>
              </w:pBdr>
              <w:spacing w:after="0" w:line="360" w:lineRule="auto"/>
              <w:jc w:val="both"/>
              <w:rPr>
                <w:sz w:val="24"/>
              </w:rPr>
            </w:pPr>
            <w:r>
              <w:rPr>
                <w:sz w:val="24"/>
              </w:rPr>
              <w:t xml:space="preserve">Expediente de 40 a 44 horas semanais </w:t>
            </w:r>
          </w:p>
          <w:p w14:paraId="0C89A6B1" w14:textId="77777777" w:rsidR="00787390" w:rsidRDefault="001F13A0">
            <w:pPr>
              <w:numPr>
                <w:ilvl w:val="0"/>
                <w:numId w:val="25"/>
              </w:numPr>
              <w:pBdr>
                <w:top w:val="nil"/>
                <w:left w:val="nil"/>
                <w:bottom w:val="nil"/>
                <w:right w:val="nil"/>
                <w:between w:val="nil"/>
              </w:pBdr>
              <w:spacing w:after="0" w:line="360" w:lineRule="auto"/>
              <w:jc w:val="both"/>
              <w:rPr>
                <w:sz w:val="24"/>
              </w:rPr>
            </w:pPr>
            <w:r>
              <w:rPr>
                <w:sz w:val="24"/>
              </w:rPr>
              <w:t>Podem enfrentar problemas de visão, circulação, postura e sofrer lesões de</w:t>
            </w:r>
            <w:r>
              <w:rPr>
                <w:sz w:val="24"/>
              </w:rPr>
              <w:t xml:space="preserve"> esforço repetitivo e distúrbios osteomusculares relacionados ao trabalho - DORT </w:t>
            </w:r>
          </w:p>
          <w:p w14:paraId="17CC82E9" w14:textId="77777777" w:rsidR="00787390" w:rsidRDefault="001F13A0">
            <w:pPr>
              <w:numPr>
                <w:ilvl w:val="0"/>
                <w:numId w:val="25"/>
              </w:numPr>
              <w:pBdr>
                <w:top w:val="nil"/>
                <w:left w:val="nil"/>
                <w:bottom w:val="nil"/>
                <w:right w:val="nil"/>
                <w:between w:val="nil"/>
              </w:pBdr>
              <w:spacing w:after="240" w:line="360" w:lineRule="auto"/>
              <w:jc w:val="both"/>
              <w:rPr>
                <w:sz w:val="24"/>
              </w:rPr>
            </w:pPr>
            <w:r>
              <w:rPr>
                <w:sz w:val="24"/>
              </w:rPr>
              <w:t>Trabalho sujeito a estresse, devido à necessidade de busca de soluções e cumprimento de prazos</w:t>
            </w:r>
          </w:p>
        </w:tc>
      </w:tr>
    </w:tbl>
    <w:p w14:paraId="3641303A" w14:textId="77777777" w:rsidR="00787390" w:rsidRDefault="00787390">
      <w:pPr>
        <w:spacing w:before="240" w:after="240"/>
        <w:jc w:val="both"/>
        <w:rPr>
          <w:rFonts w:ascii="Calibri" w:eastAsia="Calibri" w:hAnsi="Calibri" w:cs="Calibri"/>
          <w:sz w:val="24"/>
        </w:rPr>
      </w:pPr>
    </w:p>
    <w:tbl>
      <w:tblPr>
        <w:tblStyle w:val="afff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5160"/>
      </w:tblGrid>
      <w:tr w:rsidR="00787390" w14:paraId="2E798A2E" w14:textId="77777777">
        <w:trPr>
          <w:trHeight w:val="71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7DE3FD4E" w14:textId="77777777" w:rsidR="00787390" w:rsidRDefault="001F13A0">
            <w:pPr>
              <w:spacing w:before="240" w:after="240" w:line="360" w:lineRule="auto"/>
              <w:jc w:val="center"/>
              <w:rPr>
                <w:b/>
                <w:sz w:val="24"/>
              </w:rPr>
            </w:pPr>
            <w:r>
              <w:rPr>
                <w:b/>
                <w:sz w:val="24"/>
              </w:rPr>
              <w:t>EVOLUÇÃO DA OCUPAÇÃO</w:t>
            </w:r>
          </w:p>
        </w:tc>
      </w:tr>
      <w:tr w:rsidR="00787390" w14:paraId="1C6D5820" w14:textId="77777777">
        <w:trPr>
          <w:trHeight w:val="75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7B6CF78" w14:textId="77777777" w:rsidR="00787390" w:rsidRDefault="00787390">
            <w:pPr>
              <w:spacing w:before="240" w:after="240" w:line="360" w:lineRule="auto"/>
              <w:jc w:val="both"/>
              <w:rPr>
                <w:b/>
                <w:sz w:val="24"/>
              </w:rPr>
            </w:pPr>
          </w:p>
          <w:p w14:paraId="0B41F062" w14:textId="77777777" w:rsidR="00787390" w:rsidRDefault="001F13A0">
            <w:pPr>
              <w:spacing w:before="240" w:after="240" w:line="360" w:lineRule="auto"/>
              <w:jc w:val="both"/>
              <w:rPr>
                <w:b/>
                <w:sz w:val="24"/>
              </w:rPr>
            </w:pPr>
            <w:r>
              <w:rPr>
                <w:b/>
                <w:sz w:val="24"/>
              </w:rPr>
              <w:t>Atividades que tendem a se tornar importantes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AFA582" w14:textId="77777777" w:rsidR="00787390" w:rsidRDefault="001F13A0">
            <w:pPr>
              <w:numPr>
                <w:ilvl w:val="0"/>
                <w:numId w:val="2"/>
              </w:numPr>
              <w:pBdr>
                <w:top w:val="nil"/>
                <w:left w:val="nil"/>
                <w:bottom w:val="nil"/>
                <w:right w:val="nil"/>
                <w:between w:val="nil"/>
              </w:pBdr>
              <w:spacing w:before="240" w:after="240" w:line="360" w:lineRule="auto"/>
              <w:jc w:val="both"/>
              <w:rPr>
                <w:sz w:val="24"/>
              </w:rPr>
            </w:pPr>
            <w:r>
              <w:rPr>
                <w:sz w:val="24"/>
              </w:rPr>
              <w:t>Mercado impactado por mudanças relevantes, exigindo atualização frequente em Língua Portuguesa (redação técnica), nas tecnologias relacionadas à informática e legislações e normas pertinentes</w:t>
            </w:r>
          </w:p>
        </w:tc>
      </w:tr>
      <w:tr w:rsidR="00787390" w14:paraId="0CCA9535" w14:textId="77777777">
        <w:trPr>
          <w:trHeight w:val="258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9DA8CAF" w14:textId="77777777" w:rsidR="00787390" w:rsidRDefault="001F13A0">
            <w:pPr>
              <w:spacing w:before="240" w:after="240" w:line="360" w:lineRule="auto"/>
              <w:jc w:val="both"/>
              <w:rPr>
                <w:b/>
                <w:sz w:val="24"/>
              </w:rPr>
            </w:pPr>
            <w:r>
              <w:rPr>
                <w:b/>
                <w:sz w:val="24"/>
              </w:rPr>
              <w:t>Tendências de Mudanças nos Fatores Tecnológicos, Organizacionais e Econômicos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53CCDF" w14:textId="77777777" w:rsidR="00787390" w:rsidRDefault="001F13A0">
            <w:pPr>
              <w:numPr>
                <w:ilvl w:val="0"/>
                <w:numId w:val="2"/>
              </w:numPr>
              <w:pBdr>
                <w:top w:val="nil"/>
                <w:left w:val="nil"/>
                <w:bottom w:val="nil"/>
                <w:right w:val="nil"/>
                <w:between w:val="nil"/>
              </w:pBdr>
              <w:spacing w:before="240" w:after="0" w:line="360" w:lineRule="auto"/>
              <w:jc w:val="both"/>
              <w:rPr>
                <w:sz w:val="24"/>
              </w:rPr>
            </w:pPr>
            <w:r>
              <w:rPr>
                <w:sz w:val="24"/>
              </w:rPr>
              <w:t xml:space="preserve">Condições ambientais: ambiente sujeito ou não à insalubridade (quando em escritório, o ambiente é, em geral, refrigerado, arejado e iluminado) </w:t>
            </w:r>
          </w:p>
          <w:p w14:paraId="69E762CC" w14:textId="77777777" w:rsidR="00787390" w:rsidRDefault="001F13A0">
            <w:pPr>
              <w:numPr>
                <w:ilvl w:val="0"/>
                <w:numId w:val="2"/>
              </w:numPr>
              <w:pBdr>
                <w:top w:val="nil"/>
                <w:left w:val="nil"/>
                <w:bottom w:val="nil"/>
                <w:right w:val="nil"/>
                <w:between w:val="nil"/>
              </w:pBdr>
              <w:spacing w:after="0" w:line="360" w:lineRule="auto"/>
              <w:jc w:val="both"/>
              <w:rPr>
                <w:sz w:val="24"/>
              </w:rPr>
            </w:pPr>
            <w:r>
              <w:rPr>
                <w:sz w:val="24"/>
              </w:rPr>
              <w:t xml:space="preserve">Expediente de 40 a 44 horas semanais </w:t>
            </w:r>
          </w:p>
          <w:p w14:paraId="6CC61981" w14:textId="77777777" w:rsidR="00787390" w:rsidRDefault="001F13A0">
            <w:pPr>
              <w:numPr>
                <w:ilvl w:val="0"/>
                <w:numId w:val="2"/>
              </w:numPr>
              <w:pBdr>
                <w:top w:val="nil"/>
                <w:left w:val="nil"/>
                <w:bottom w:val="nil"/>
                <w:right w:val="nil"/>
                <w:between w:val="nil"/>
              </w:pBdr>
              <w:spacing w:after="0" w:line="360" w:lineRule="auto"/>
              <w:jc w:val="both"/>
              <w:rPr>
                <w:sz w:val="24"/>
              </w:rPr>
            </w:pPr>
            <w:r>
              <w:rPr>
                <w:sz w:val="24"/>
              </w:rPr>
              <w:t xml:space="preserve">Podem enfrentar problemas de visão, circulação, postura e sofrer lesões de esforço repetitivo e distúrbios osteomusculares relacionados ao trabalho - DORT </w:t>
            </w:r>
          </w:p>
          <w:p w14:paraId="06CD4B33" w14:textId="77777777" w:rsidR="00787390" w:rsidRDefault="001F13A0">
            <w:pPr>
              <w:numPr>
                <w:ilvl w:val="0"/>
                <w:numId w:val="2"/>
              </w:numPr>
              <w:pBdr>
                <w:top w:val="nil"/>
                <w:left w:val="nil"/>
                <w:bottom w:val="nil"/>
                <w:right w:val="nil"/>
                <w:between w:val="nil"/>
              </w:pBdr>
              <w:spacing w:after="240" w:line="360" w:lineRule="auto"/>
              <w:jc w:val="both"/>
              <w:rPr>
                <w:sz w:val="24"/>
              </w:rPr>
            </w:pPr>
            <w:r>
              <w:rPr>
                <w:sz w:val="24"/>
              </w:rPr>
              <w:t xml:space="preserve">Trabalho sujeito a estresse, devido à necessidade de busca de </w:t>
            </w:r>
            <w:r>
              <w:rPr>
                <w:sz w:val="24"/>
              </w:rPr>
              <w:t>soluções e cumprimento de prazos</w:t>
            </w:r>
          </w:p>
        </w:tc>
      </w:tr>
    </w:tbl>
    <w:p w14:paraId="52CAD623" w14:textId="77777777" w:rsidR="00787390" w:rsidRDefault="00787390">
      <w:pPr>
        <w:jc w:val="both"/>
        <w:rPr>
          <w:rFonts w:ascii="Calibri" w:eastAsia="Calibri" w:hAnsi="Calibri" w:cs="Calibri"/>
          <w:sz w:val="24"/>
        </w:rPr>
      </w:pPr>
    </w:p>
    <w:p w14:paraId="4A85EC48" w14:textId="77777777" w:rsidR="00787390" w:rsidRDefault="00787390">
      <w:pPr>
        <w:pBdr>
          <w:top w:val="nil"/>
          <w:left w:val="nil"/>
          <w:bottom w:val="nil"/>
          <w:right w:val="nil"/>
          <w:between w:val="nil"/>
        </w:pBdr>
        <w:jc w:val="both"/>
        <w:rPr>
          <w:rFonts w:ascii="Calibri" w:eastAsia="Calibri" w:hAnsi="Calibri" w:cs="Calibri"/>
          <w:sz w:val="24"/>
        </w:rPr>
      </w:pPr>
    </w:p>
    <w:p w14:paraId="0EC671C2" w14:textId="77777777" w:rsidR="00787390" w:rsidRDefault="00787390">
      <w:pPr>
        <w:jc w:val="both"/>
        <w:rPr>
          <w:rFonts w:ascii="Calibri" w:eastAsia="Calibri" w:hAnsi="Calibri" w:cs="Calibri"/>
          <w:sz w:val="24"/>
        </w:rPr>
      </w:pPr>
    </w:p>
    <w:p w14:paraId="6E06CCA8" w14:textId="77777777" w:rsidR="00787390" w:rsidRDefault="00787390"/>
    <w:p w14:paraId="15E6372E" w14:textId="77777777" w:rsidR="00787390" w:rsidRDefault="001F13A0">
      <w:pPr>
        <w:pStyle w:val="Ttulo1"/>
        <w:numPr>
          <w:ilvl w:val="0"/>
          <w:numId w:val="20"/>
        </w:numPr>
        <w:shd w:val="clear" w:color="auto" w:fill="D9D9D9"/>
        <w:spacing w:line="240" w:lineRule="auto"/>
        <w:ind w:left="426"/>
        <w:jc w:val="left"/>
      </w:pPr>
      <w:bookmarkStart w:id="5" w:name="_heading=h.vx1227" w:colFirst="0" w:colLast="0"/>
      <w:bookmarkEnd w:id="5"/>
      <w:r>
        <w:lastRenderedPageBreak/>
        <w:t>Organização Curricular (Itinerário Formativo</w:t>
      </w:r>
      <w:r>
        <w:rPr>
          <w:vertAlign w:val="superscript"/>
        </w:rPr>
        <w:t xml:space="preserve"> 2020</w:t>
      </w:r>
      <w:r>
        <w:t>)</w:t>
      </w:r>
    </w:p>
    <w:p w14:paraId="3BDF93C9" w14:textId="77777777" w:rsidR="00787390" w:rsidRDefault="00787390"/>
    <w:p w14:paraId="0B356914" w14:textId="77777777" w:rsidR="00787390" w:rsidRDefault="001F13A0">
      <w:r>
        <w:t xml:space="preserve">     </w:t>
      </w:r>
    </w:p>
    <w:p w14:paraId="1B0CDCB0" w14:textId="77777777" w:rsidR="00787390" w:rsidRDefault="001F13A0">
      <w:pPr>
        <w:pStyle w:val="Ttulo2"/>
        <w:numPr>
          <w:ilvl w:val="1"/>
          <w:numId w:val="20"/>
        </w:numPr>
        <w:shd w:val="clear" w:color="auto" w:fill="D9D9D9"/>
        <w:ind w:left="426"/>
        <w:jc w:val="left"/>
      </w:pPr>
      <w:bookmarkStart w:id="6" w:name="_heading=h.3fwokq0" w:colFirst="0" w:colLast="0"/>
      <w:bookmarkEnd w:id="6"/>
      <w:r>
        <w:t>Flexibilidade Curricular</w:t>
      </w:r>
    </w:p>
    <w:p w14:paraId="577B1D29" w14:textId="77777777" w:rsidR="00787390" w:rsidRDefault="00787390"/>
    <w:p w14:paraId="291A83D7" w14:textId="77777777" w:rsidR="00787390" w:rsidRDefault="001F13A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Este curso técnico está organizado em módulos introdutório/básico e específicos, conforme apresentado graficamente no itinerário do curso.</w:t>
      </w:r>
    </w:p>
    <w:p w14:paraId="79408FB1" w14:textId="77777777" w:rsidR="00787390" w:rsidRDefault="001F13A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Os módulos são compostos de conteúdos formativos estabelecidos de acordo com as competências exigidas por cada termin</w:t>
      </w:r>
      <w:r>
        <w:rPr>
          <w:rFonts w:ascii="Calibri" w:eastAsia="Calibri" w:hAnsi="Calibri" w:cs="Calibri"/>
          <w:color w:val="000000"/>
          <w:sz w:val="24"/>
        </w:rPr>
        <w:t xml:space="preserve">alidade, e que no seu conjunto levam a certificação desta habilitação técnica. </w:t>
      </w:r>
    </w:p>
    <w:p w14:paraId="3CD5692B" w14:textId="77777777" w:rsidR="00787390" w:rsidRDefault="001F13A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concluídos possibilitarão ao </w:t>
      </w:r>
      <w:r>
        <w:rPr>
          <w:rFonts w:ascii="Calibri" w:eastAsia="Calibri" w:hAnsi="Calibri" w:cs="Calibri"/>
          <w:sz w:val="24"/>
        </w:rPr>
        <w:t>estudante</w:t>
      </w:r>
      <w:r>
        <w:rPr>
          <w:rFonts w:ascii="Calibri" w:eastAsia="Calibri" w:hAnsi="Calibri" w:cs="Calibri"/>
          <w:color w:val="000000"/>
          <w:sz w:val="24"/>
        </w:rPr>
        <w:t xml:space="preserve"> qualificado fazer parte do mercado de trabalho no âmbito das atribuições da qualificação profissional recebida </w:t>
      </w:r>
      <w:proofErr w:type="gramStart"/>
      <w:r>
        <w:rPr>
          <w:rFonts w:ascii="Calibri" w:eastAsia="Calibri" w:hAnsi="Calibri" w:cs="Calibri"/>
          <w:color w:val="000000"/>
          <w:sz w:val="24"/>
        </w:rPr>
        <w:t>e também</w:t>
      </w:r>
      <w:proofErr w:type="gramEnd"/>
      <w:r>
        <w:rPr>
          <w:rFonts w:ascii="Calibri" w:eastAsia="Calibri" w:hAnsi="Calibri" w:cs="Calibri"/>
          <w:color w:val="000000"/>
          <w:sz w:val="24"/>
        </w:rPr>
        <w:t xml:space="preserve"> obter </w:t>
      </w:r>
      <w:r>
        <w:rPr>
          <w:rFonts w:ascii="Calibri" w:eastAsia="Calibri" w:hAnsi="Calibri" w:cs="Calibri"/>
          <w:color w:val="000000"/>
          <w:sz w:val="24"/>
        </w:rPr>
        <w:t>créditos para conclusão da habilitação de técnico, atendidas as normas legais em vigor.</w:t>
      </w:r>
    </w:p>
    <w:p w14:paraId="623077CD" w14:textId="77777777" w:rsidR="00787390" w:rsidRDefault="001F13A0">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 plano de curso foi estruturado com observância na legislação, nas Diretrizes Curriculares Nacionais para Educação Profissional de Nível Técnico e no Catálogo Nacional</w:t>
      </w:r>
      <w:r>
        <w:rPr>
          <w:rFonts w:ascii="Calibri" w:eastAsia="Calibri" w:hAnsi="Calibri" w:cs="Calibri"/>
          <w:color w:val="000000"/>
          <w:sz w:val="24"/>
        </w:rPr>
        <w:t xml:space="preserve"> de Cursos Técnicos do Ministério da Educação em vigor, considerando competências profissionais da habilitação previstas no perfil profissional de saída, além das competências previstas em cada bloco, e visando garantir as condições de empregabilidade do e</w:t>
      </w:r>
      <w:r>
        <w:rPr>
          <w:rFonts w:ascii="Calibri" w:eastAsia="Calibri" w:hAnsi="Calibri" w:cs="Calibri"/>
          <w:color w:val="000000"/>
          <w:sz w:val="24"/>
        </w:rPr>
        <w:t>gresso.</w:t>
      </w:r>
    </w:p>
    <w:p w14:paraId="7870E3DD" w14:textId="77777777" w:rsidR="00787390" w:rsidRDefault="001F13A0">
      <w:pPr>
        <w:pBdr>
          <w:top w:val="nil"/>
          <w:left w:val="nil"/>
          <w:bottom w:val="nil"/>
          <w:right w:val="nil"/>
          <w:between w:val="nil"/>
        </w:pBdr>
        <w:spacing w:after="120" w:line="276" w:lineRule="auto"/>
        <w:jc w:val="both"/>
        <w:rPr>
          <w:rFonts w:ascii="Calibri" w:eastAsia="Calibri" w:hAnsi="Calibri" w:cs="Calibri"/>
          <w:sz w:val="24"/>
        </w:rPr>
      </w:pPr>
      <w:r>
        <w:rPr>
          <w:rFonts w:ascii="Calibri" w:eastAsia="Calibri" w:hAnsi="Calibri" w:cs="Calibri"/>
          <w:sz w:val="24"/>
        </w:rPr>
        <w:t>Até 20% da carga horária do curso poderá ser ofertado de modo não presencial, sendo distribuídas entre as unidades curriculares, seguindo diretrizes estabelecidas no “Regulamento Interno 20% Não Presenciais”.</w:t>
      </w:r>
    </w:p>
    <w:p w14:paraId="1DE280CF" w14:textId="77777777" w:rsidR="00787390" w:rsidRDefault="00787390">
      <w:pPr>
        <w:jc w:val="center"/>
      </w:pPr>
    </w:p>
    <w:p w14:paraId="157451DB" w14:textId="77777777" w:rsidR="00787390" w:rsidRDefault="00787390">
      <w:pPr>
        <w:jc w:val="center"/>
      </w:pPr>
    </w:p>
    <w:p w14:paraId="2A74EB11" w14:textId="77777777" w:rsidR="00787390" w:rsidRDefault="00787390">
      <w:pPr>
        <w:jc w:val="center"/>
      </w:pPr>
    </w:p>
    <w:p w14:paraId="626AC0F8" w14:textId="77777777" w:rsidR="00787390" w:rsidRDefault="00787390">
      <w:pPr>
        <w:jc w:val="center"/>
      </w:pPr>
    </w:p>
    <w:p w14:paraId="3479C31C" w14:textId="77777777" w:rsidR="00787390" w:rsidRDefault="00787390">
      <w:pPr>
        <w:jc w:val="center"/>
      </w:pPr>
    </w:p>
    <w:p w14:paraId="3E3EDAEB" w14:textId="77777777" w:rsidR="00787390" w:rsidRDefault="00787390">
      <w:pPr>
        <w:jc w:val="center"/>
      </w:pPr>
    </w:p>
    <w:p w14:paraId="0C6149BB" w14:textId="77777777" w:rsidR="00787390" w:rsidRDefault="00787390">
      <w:pPr>
        <w:jc w:val="center"/>
      </w:pPr>
    </w:p>
    <w:p w14:paraId="0B56550B" w14:textId="77777777" w:rsidR="00787390" w:rsidRDefault="00787390">
      <w:pPr>
        <w:jc w:val="center"/>
      </w:pPr>
    </w:p>
    <w:p w14:paraId="0A092CC3" w14:textId="77777777" w:rsidR="00787390" w:rsidRDefault="00787390">
      <w:pPr>
        <w:jc w:val="center"/>
      </w:pPr>
    </w:p>
    <w:p w14:paraId="1D06FD4C" w14:textId="77777777" w:rsidR="00787390" w:rsidRDefault="00787390">
      <w:pPr>
        <w:jc w:val="center"/>
      </w:pPr>
    </w:p>
    <w:p w14:paraId="303018E3" w14:textId="77777777" w:rsidR="00787390" w:rsidRDefault="00787390">
      <w:pPr>
        <w:jc w:val="center"/>
      </w:pPr>
    </w:p>
    <w:p w14:paraId="403792DC" w14:textId="77777777" w:rsidR="00787390" w:rsidRDefault="00787390">
      <w:pPr>
        <w:jc w:val="center"/>
      </w:pPr>
    </w:p>
    <w:p w14:paraId="2F09C5F5" w14:textId="77777777" w:rsidR="00787390" w:rsidRDefault="00787390">
      <w:pPr>
        <w:jc w:val="center"/>
      </w:pPr>
    </w:p>
    <w:p w14:paraId="24FC1F26" w14:textId="77777777" w:rsidR="00787390" w:rsidRDefault="00787390">
      <w:pPr>
        <w:jc w:val="center"/>
      </w:pPr>
    </w:p>
    <w:p w14:paraId="7743B1CB" w14:textId="77777777" w:rsidR="00787390" w:rsidRDefault="00787390">
      <w:pPr>
        <w:jc w:val="center"/>
      </w:pPr>
    </w:p>
    <w:p w14:paraId="7B08B367" w14:textId="77777777" w:rsidR="00787390" w:rsidRDefault="00787390">
      <w:pPr>
        <w:jc w:val="center"/>
      </w:pPr>
    </w:p>
    <w:p w14:paraId="17D75D99" w14:textId="77777777" w:rsidR="00787390" w:rsidRDefault="00787390">
      <w:pPr>
        <w:jc w:val="center"/>
      </w:pPr>
    </w:p>
    <w:p w14:paraId="3C2E6EB4" w14:textId="77777777" w:rsidR="00787390" w:rsidRDefault="00787390">
      <w:pPr>
        <w:jc w:val="center"/>
      </w:pPr>
    </w:p>
    <w:p w14:paraId="5C59CB1A" w14:textId="77777777" w:rsidR="00787390" w:rsidRDefault="001F13A0">
      <w:pPr>
        <w:pStyle w:val="Ttulo2"/>
        <w:numPr>
          <w:ilvl w:val="1"/>
          <w:numId w:val="20"/>
        </w:numPr>
        <w:shd w:val="clear" w:color="auto" w:fill="D9D9D9"/>
        <w:ind w:left="426"/>
        <w:jc w:val="left"/>
      </w:pPr>
      <w:bookmarkStart w:id="7" w:name="_heading=h.1v1yuxt" w:colFirst="0" w:colLast="0"/>
      <w:bookmarkEnd w:id="7"/>
      <w:r>
        <w:lastRenderedPageBreak/>
        <w:t>Matriz Curricular</w:t>
      </w:r>
    </w:p>
    <w:p w14:paraId="7BD18ADE" w14:textId="77777777" w:rsidR="00787390" w:rsidRDefault="00787390">
      <w:pPr>
        <w:pBdr>
          <w:top w:val="nil"/>
          <w:left w:val="nil"/>
          <w:bottom w:val="nil"/>
          <w:right w:val="nil"/>
          <w:between w:val="nil"/>
        </w:pBdr>
        <w:jc w:val="both"/>
        <w:rPr>
          <w:i/>
          <w:sz w:val="18"/>
          <w:szCs w:val="18"/>
        </w:rPr>
      </w:pPr>
    </w:p>
    <w:p w14:paraId="30C97277" w14:textId="77777777" w:rsidR="00787390" w:rsidRDefault="00787390">
      <w:pPr>
        <w:pBdr>
          <w:top w:val="nil"/>
          <w:left w:val="nil"/>
          <w:bottom w:val="nil"/>
          <w:right w:val="nil"/>
          <w:between w:val="nil"/>
        </w:pBdr>
        <w:jc w:val="both"/>
        <w:rPr>
          <w:i/>
          <w:sz w:val="18"/>
          <w:szCs w:val="18"/>
        </w:rPr>
      </w:pPr>
    </w:p>
    <w:p w14:paraId="3B3916F9" w14:textId="77777777" w:rsidR="00787390" w:rsidRDefault="00787390">
      <w:pPr>
        <w:pBdr>
          <w:top w:val="nil"/>
          <w:left w:val="nil"/>
          <w:bottom w:val="nil"/>
          <w:right w:val="nil"/>
          <w:between w:val="nil"/>
        </w:pBdr>
        <w:jc w:val="both"/>
        <w:rPr>
          <w:i/>
          <w:sz w:val="18"/>
          <w:szCs w:val="18"/>
        </w:rPr>
      </w:pPr>
    </w:p>
    <w:tbl>
      <w:tblPr>
        <w:tblStyle w:val="afffc"/>
        <w:tblW w:w="10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1830"/>
        <w:gridCol w:w="570"/>
        <w:gridCol w:w="2925"/>
        <w:gridCol w:w="825"/>
        <w:gridCol w:w="945"/>
        <w:gridCol w:w="855"/>
        <w:gridCol w:w="1020"/>
      </w:tblGrid>
      <w:tr w:rsidR="00787390" w14:paraId="15339669" w14:textId="77777777">
        <w:tc>
          <w:tcPr>
            <w:tcW w:w="1245" w:type="dxa"/>
            <w:shd w:val="clear" w:color="auto" w:fill="006F3D"/>
            <w:vAlign w:val="center"/>
          </w:tcPr>
          <w:p w14:paraId="18331CD6" w14:textId="77777777" w:rsidR="00787390" w:rsidRDefault="001F13A0">
            <w:pPr>
              <w:pBdr>
                <w:top w:val="nil"/>
                <w:left w:val="nil"/>
                <w:bottom w:val="nil"/>
                <w:right w:val="nil"/>
                <w:between w:val="nil"/>
              </w:pBdr>
              <w:spacing w:line="276" w:lineRule="auto"/>
              <w:jc w:val="center"/>
              <w:rPr>
                <w:b/>
                <w:color w:val="FFFFFF"/>
              </w:rPr>
            </w:pPr>
            <w:r>
              <w:rPr>
                <w:b/>
                <w:color w:val="FFFFFF"/>
              </w:rPr>
              <w:t>Semestre</w:t>
            </w:r>
          </w:p>
        </w:tc>
        <w:tc>
          <w:tcPr>
            <w:tcW w:w="1830" w:type="dxa"/>
            <w:shd w:val="clear" w:color="auto" w:fill="006F3D"/>
            <w:vAlign w:val="center"/>
          </w:tcPr>
          <w:p w14:paraId="7BE5F111" w14:textId="77777777" w:rsidR="00787390" w:rsidRDefault="001F13A0">
            <w:pPr>
              <w:pBdr>
                <w:top w:val="nil"/>
                <w:left w:val="nil"/>
                <w:bottom w:val="nil"/>
                <w:right w:val="nil"/>
                <w:between w:val="nil"/>
              </w:pBdr>
              <w:spacing w:line="276" w:lineRule="auto"/>
              <w:jc w:val="center"/>
              <w:rPr>
                <w:b/>
                <w:color w:val="FFFFFF"/>
              </w:rPr>
            </w:pPr>
            <w:r>
              <w:rPr>
                <w:b/>
                <w:color w:val="FFFFFF"/>
              </w:rPr>
              <w:t>Módulo</w:t>
            </w:r>
          </w:p>
        </w:tc>
        <w:tc>
          <w:tcPr>
            <w:tcW w:w="3495" w:type="dxa"/>
            <w:gridSpan w:val="2"/>
            <w:shd w:val="clear" w:color="auto" w:fill="006F3D"/>
            <w:vAlign w:val="center"/>
          </w:tcPr>
          <w:p w14:paraId="3F5E0346" w14:textId="77777777" w:rsidR="00787390" w:rsidRDefault="001F13A0">
            <w:pPr>
              <w:pBdr>
                <w:top w:val="nil"/>
                <w:left w:val="nil"/>
                <w:bottom w:val="nil"/>
                <w:right w:val="nil"/>
                <w:between w:val="nil"/>
              </w:pBdr>
              <w:spacing w:line="276" w:lineRule="auto"/>
              <w:jc w:val="center"/>
              <w:rPr>
                <w:b/>
                <w:color w:val="FFFFFF"/>
              </w:rPr>
            </w:pPr>
            <w:r>
              <w:rPr>
                <w:b/>
                <w:color w:val="FFFFFF"/>
              </w:rPr>
              <w:t>Unidades Curriculares</w:t>
            </w:r>
          </w:p>
        </w:tc>
        <w:tc>
          <w:tcPr>
            <w:tcW w:w="825" w:type="dxa"/>
            <w:shd w:val="clear" w:color="auto" w:fill="006F3D"/>
            <w:vAlign w:val="center"/>
          </w:tcPr>
          <w:p w14:paraId="14B07610" w14:textId="77777777" w:rsidR="00787390" w:rsidRDefault="001F13A0">
            <w:pPr>
              <w:pBdr>
                <w:top w:val="nil"/>
                <w:left w:val="nil"/>
                <w:bottom w:val="nil"/>
                <w:right w:val="nil"/>
                <w:between w:val="nil"/>
              </w:pBdr>
              <w:spacing w:line="276" w:lineRule="auto"/>
              <w:jc w:val="center"/>
              <w:rPr>
                <w:b/>
                <w:color w:val="FFFFFF"/>
              </w:rPr>
            </w:pPr>
            <w:r>
              <w:rPr>
                <w:b/>
                <w:color w:val="FFFFFF"/>
              </w:rPr>
              <w:t>CH Total</w:t>
            </w:r>
          </w:p>
        </w:tc>
        <w:tc>
          <w:tcPr>
            <w:tcW w:w="945" w:type="dxa"/>
            <w:shd w:val="clear" w:color="auto" w:fill="006F3D"/>
          </w:tcPr>
          <w:p w14:paraId="50AE114A" w14:textId="77777777" w:rsidR="00787390" w:rsidRDefault="001F13A0">
            <w:pPr>
              <w:pBdr>
                <w:top w:val="nil"/>
                <w:left w:val="nil"/>
                <w:bottom w:val="nil"/>
                <w:right w:val="nil"/>
                <w:between w:val="nil"/>
              </w:pBdr>
              <w:spacing w:line="276" w:lineRule="auto"/>
              <w:jc w:val="center"/>
              <w:rPr>
                <w:b/>
                <w:color w:val="FFFFFF"/>
              </w:rPr>
            </w:pPr>
            <w:r>
              <w:rPr>
                <w:b/>
                <w:color w:val="FFFFFF"/>
              </w:rPr>
              <w:t>CH Presencial</w:t>
            </w:r>
          </w:p>
        </w:tc>
        <w:tc>
          <w:tcPr>
            <w:tcW w:w="855" w:type="dxa"/>
            <w:shd w:val="clear" w:color="auto" w:fill="006F3D"/>
            <w:vAlign w:val="center"/>
          </w:tcPr>
          <w:p w14:paraId="40DA16AE" w14:textId="77777777" w:rsidR="00787390" w:rsidRDefault="001F13A0">
            <w:pPr>
              <w:pBdr>
                <w:top w:val="nil"/>
                <w:left w:val="nil"/>
                <w:bottom w:val="nil"/>
                <w:right w:val="nil"/>
                <w:between w:val="nil"/>
              </w:pBdr>
              <w:spacing w:line="276" w:lineRule="auto"/>
              <w:jc w:val="center"/>
              <w:rPr>
                <w:b/>
                <w:color w:val="FFFFFF"/>
              </w:rPr>
            </w:pPr>
            <w:r>
              <w:rPr>
                <w:b/>
                <w:color w:val="FFFFFF"/>
              </w:rPr>
              <w:t>CH EAD</w:t>
            </w:r>
          </w:p>
        </w:tc>
        <w:tc>
          <w:tcPr>
            <w:tcW w:w="1020" w:type="dxa"/>
            <w:shd w:val="clear" w:color="auto" w:fill="006F3D"/>
            <w:vAlign w:val="center"/>
          </w:tcPr>
          <w:p w14:paraId="09A4E00A" w14:textId="77777777" w:rsidR="00787390" w:rsidRDefault="001F13A0">
            <w:pPr>
              <w:pBdr>
                <w:top w:val="nil"/>
                <w:left w:val="nil"/>
                <w:bottom w:val="nil"/>
                <w:right w:val="nil"/>
                <w:between w:val="nil"/>
              </w:pBdr>
              <w:spacing w:line="276" w:lineRule="auto"/>
              <w:jc w:val="center"/>
              <w:rPr>
                <w:b/>
                <w:color w:val="FFFFFF"/>
              </w:rPr>
            </w:pPr>
            <w:r>
              <w:rPr>
                <w:b/>
                <w:color w:val="FFFFFF"/>
              </w:rPr>
              <w:t>CH Semestre</w:t>
            </w:r>
          </w:p>
        </w:tc>
      </w:tr>
      <w:tr w:rsidR="00787390" w14:paraId="67F12E83" w14:textId="77777777">
        <w:tc>
          <w:tcPr>
            <w:tcW w:w="1245" w:type="dxa"/>
            <w:vMerge w:val="restart"/>
            <w:vAlign w:val="center"/>
          </w:tcPr>
          <w:p w14:paraId="771DE526" w14:textId="77777777" w:rsidR="00787390" w:rsidRDefault="001F13A0">
            <w:pPr>
              <w:pBdr>
                <w:top w:val="nil"/>
                <w:left w:val="nil"/>
                <w:bottom w:val="nil"/>
                <w:right w:val="nil"/>
                <w:between w:val="nil"/>
              </w:pBdr>
              <w:spacing w:line="276" w:lineRule="auto"/>
              <w:jc w:val="center"/>
            </w:pPr>
            <w:r>
              <w:t>1º Semestre</w:t>
            </w:r>
          </w:p>
        </w:tc>
        <w:tc>
          <w:tcPr>
            <w:tcW w:w="1830" w:type="dxa"/>
            <w:vMerge w:val="restart"/>
            <w:vAlign w:val="center"/>
          </w:tcPr>
          <w:p w14:paraId="50ECED0C" w14:textId="77777777" w:rsidR="00787390" w:rsidRDefault="001F13A0">
            <w:pPr>
              <w:pBdr>
                <w:top w:val="nil"/>
                <w:left w:val="nil"/>
                <w:bottom w:val="nil"/>
                <w:right w:val="nil"/>
                <w:between w:val="nil"/>
              </w:pBdr>
              <w:spacing w:line="276" w:lineRule="auto"/>
              <w:jc w:val="center"/>
            </w:pPr>
            <w:r>
              <w:t xml:space="preserve">Módulo </w:t>
            </w:r>
          </w:p>
          <w:p w14:paraId="2C4EC425" w14:textId="77777777" w:rsidR="00787390" w:rsidRDefault="001F13A0">
            <w:pPr>
              <w:pBdr>
                <w:top w:val="nil"/>
                <w:left w:val="nil"/>
                <w:bottom w:val="nil"/>
                <w:right w:val="nil"/>
                <w:between w:val="nil"/>
              </w:pBdr>
              <w:spacing w:line="276" w:lineRule="auto"/>
              <w:jc w:val="center"/>
            </w:pPr>
            <w:r>
              <w:t xml:space="preserve">Básico </w:t>
            </w:r>
          </w:p>
        </w:tc>
        <w:tc>
          <w:tcPr>
            <w:tcW w:w="570" w:type="dxa"/>
          </w:tcPr>
          <w:p w14:paraId="64C790A9" w14:textId="77777777" w:rsidR="00787390" w:rsidRDefault="001F13A0">
            <w:pPr>
              <w:pBdr>
                <w:top w:val="nil"/>
                <w:left w:val="nil"/>
                <w:bottom w:val="nil"/>
                <w:right w:val="nil"/>
                <w:between w:val="nil"/>
              </w:pBdr>
              <w:spacing w:line="276" w:lineRule="auto"/>
              <w:jc w:val="center"/>
            </w:pPr>
            <w:r>
              <w:t>01</w:t>
            </w:r>
          </w:p>
        </w:tc>
        <w:tc>
          <w:tcPr>
            <w:tcW w:w="2925" w:type="dxa"/>
          </w:tcPr>
          <w:p w14:paraId="57059FB3" w14:textId="77777777" w:rsidR="00787390" w:rsidRDefault="001F13A0">
            <w:pPr>
              <w:pBdr>
                <w:top w:val="nil"/>
                <w:left w:val="nil"/>
                <w:bottom w:val="nil"/>
                <w:right w:val="nil"/>
                <w:between w:val="nil"/>
              </w:pBdr>
              <w:spacing w:line="276" w:lineRule="auto"/>
              <w:jc w:val="both"/>
            </w:pPr>
            <w:r>
              <w:t>Informática Aplicada</w:t>
            </w:r>
          </w:p>
        </w:tc>
        <w:tc>
          <w:tcPr>
            <w:tcW w:w="825" w:type="dxa"/>
          </w:tcPr>
          <w:p w14:paraId="0DCC7CFB" w14:textId="77777777" w:rsidR="00787390" w:rsidRDefault="001F13A0">
            <w:pPr>
              <w:pBdr>
                <w:top w:val="nil"/>
                <w:left w:val="nil"/>
                <w:bottom w:val="nil"/>
                <w:right w:val="nil"/>
                <w:between w:val="nil"/>
              </w:pBdr>
              <w:spacing w:line="276" w:lineRule="auto"/>
              <w:jc w:val="center"/>
            </w:pPr>
            <w:r>
              <w:t>40</w:t>
            </w:r>
          </w:p>
        </w:tc>
        <w:tc>
          <w:tcPr>
            <w:tcW w:w="945" w:type="dxa"/>
            <w:shd w:val="clear" w:color="auto" w:fill="D7E3BC"/>
          </w:tcPr>
          <w:p w14:paraId="78E372AF" w14:textId="77777777" w:rsidR="00787390" w:rsidRDefault="001F13A0">
            <w:pPr>
              <w:pBdr>
                <w:top w:val="nil"/>
                <w:left w:val="nil"/>
                <w:bottom w:val="nil"/>
                <w:right w:val="nil"/>
                <w:between w:val="nil"/>
              </w:pBdr>
              <w:spacing w:line="276" w:lineRule="auto"/>
              <w:jc w:val="center"/>
            </w:pPr>
            <w:r>
              <w:t>8</w:t>
            </w:r>
          </w:p>
        </w:tc>
        <w:tc>
          <w:tcPr>
            <w:tcW w:w="855" w:type="dxa"/>
            <w:shd w:val="clear" w:color="auto" w:fill="D7E3BC"/>
          </w:tcPr>
          <w:p w14:paraId="48B3AB0B" w14:textId="77777777" w:rsidR="00787390" w:rsidRDefault="001F13A0">
            <w:pPr>
              <w:pBdr>
                <w:top w:val="nil"/>
                <w:left w:val="nil"/>
                <w:bottom w:val="nil"/>
                <w:right w:val="nil"/>
                <w:between w:val="nil"/>
              </w:pBdr>
              <w:spacing w:line="276" w:lineRule="auto"/>
              <w:jc w:val="center"/>
            </w:pPr>
            <w:r>
              <w:t>32</w:t>
            </w:r>
          </w:p>
        </w:tc>
        <w:tc>
          <w:tcPr>
            <w:tcW w:w="1020" w:type="dxa"/>
            <w:vMerge w:val="restart"/>
            <w:vAlign w:val="center"/>
          </w:tcPr>
          <w:p w14:paraId="2FB5AE6C" w14:textId="77777777" w:rsidR="00787390" w:rsidRDefault="001F13A0">
            <w:pPr>
              <w:pBdr>
                <w:top w:val="nil"/>
                <w:left w:val="nil"/>
                <w:bottom w:val="nil"/>
                <w:right w:val="nil"/>
                <w:between w:val="nil"/>
              </w:pBdr>
              <w:spacing w:line="276" w:lineRule="auto"/>
              <w:jc w:val="center"/>
              <w:rPr>
                <w:b/>
              </w:rPr>
            </w:pPr>
            <w:r>
              <w:rPr>
                <w:b/>
              </w:rPr>
              <w:t>300</w:t>
            </w:r>
          </w:p>
        </w:tc>
      </w:tr>
      <w:tr w:rsidR="00787390" w14:paraId="76B1C3C1" w14:textId="77777777">
        <w:tc>
          <w:tcPr>
            <w:tcW w:w="1245" w:type="dxa"/>
            <w:vMerge/>
            <w:vAlign w:val="center"/>
          </w:tcPr>
          <w:p w14:paraId="2A924A28" w14:textId="77777777" w:rsidR="00787390" w:rsidRDefault="00787390">
            <w:pPr>
              <w:widowControl w:val="0"/>
              <w:pBdr>
                <w:top w:val="nil"/>
                <w:left w:val="nil"/>
                <w:bottom w:val="nil"/>
                <w:right w:val="nil"/>
                <w:between w:val="nil"/>
              </w:pBdr>
              <w:spacing w:after="0" w:line="276" w:lineRule="auto"/>
              <w:rPr>
                <w:b/>
              </w:rPr>
            </w:pPr>
          </w:p>
        </w:tc>
        <w:tc>
          <w:tcPr>
            <w:tcW w:w="1830" w:type="dxa"/>
            <w:vMerge/>
            <w:vAlign w:val="center"/>
          </w:tcPr>
          <w:p w14:paraId="4933AFF4" w14:textId="77777777" w:rsidR="00787390" w:rsidRDefault="00787390">
            <w:pPr>
              <w:widowControl w:val="0"/>
              <w:pBdr>
                <w:top w:val="nil"/>
                <w:left w:val="nil"/>
                <w:bottom w:val="nil"/>
                <w:right w:val="nil"/>
                <w:between w:val="nil"/>
              </w:pBdr>
              <w:spacing w:after="0" w:line="276" w:lineRule="auto"/>
              <w:rPr>
                <w:b/>
              </w:rPr>
            </w:pPr>
          </w:p>
        </w:tc>
        <w:tc>
          <w:tcPr>
            <w:tcW w:w="570" w:type="dxa"/>
          </w:tcPr>
          <w:p w14:paraId="5EF21229" w14:textId="77777777" w:rsidR="00787390" w:rsidRDefault="001F13A0">
            <w:pPr>
              <w:pBdr>
                <w:top w:val="nil"/>
                <w:left w:val="nil"/>
                <w:bottom w:val="nil"/>
                <w:right w:val="nil"/>
                <w:between w:val="nil"/>
              </w:pBdr>
              <w:spacing w:line="276" w:lineRule="auto"/>
              <w:jc w:val="center"/>
            </w:pPr>
            <w:r>
              <w:t>02</w:t>
            </w:r>
          </w:p>
        </w:tc>
        <w:tc>
          <w:tcPr>
            <w:tcW w:w="2925" w:type="dxa"/>
          </w:tcPr>
          <w:p w14:paraId="07AF85AA" w14:textId="77777777" w:rsidR="00787390" w:rsidRDefault="001F13A0">
            <w:pPr>
              <w:pBdr>
                <w:top w:val="nil"/>
                <w:left w:val="nil"/>
                <w:bottom w:val="nil"/>
                <w:right w:val="nil"/>
                <w:between w:val="nil"/>
              </w:pBdr>
              <w:spacing w:line="276" w:lineRule="auto"/>
            </w:pPr>
            <w:r>
              <w:t>Comunicação Empresarial</w:t>
            </w:r>
          </w:p>
        </w:tc>
        <w:tc>
          <w:tcPr>
            <w:tcW w:w="825" w:type="dxa"/>
          </w:tcPr>
          <w:p w14:paraId="73A78B45" w14:textId="77777777" w:rsidR="00787390" w:rsidRDefault="001F13A0">
            <w:pPr>
              <w:pBdr>
                <w:top w:val="nil"/>
                <w:left w:val="nil"/>
                <w:bottom w:val="nil"/>
                <w:right w:val="nil"/>
                <w:between w:val="nil"/>
              </w:pBdr>
              <w:spacing w:line="276" w:lineRule="auto"/>
              <w:jc w:val="center"/>
            </w:pPr>
            <w:r>
              <w:t>80</w:t>
            </w:r>
          </w:p>
        </w:tc>
        <w:tc>
          <w:tcPr>
            <w:tcW w:w="945" w:type="dxa"/>
            <w:shd w:val="clear" w:color="auto" w:fill="D7E3BC"/>
          </w:tcPr>
          <w:p w14:paraId="7D96BEF6" w14:textId="77777777" w:rsidR="00787390" w:rsidRDefault="001F13A0">
            <w:pPr>
              <w:pBdr>
                <w:top w:val="nil"/>
                <w:left w:val="nil"/>
                <w:bottom w:val="nil"/>
                <w:right w:val="nil"/>
                <w:between w:val="nil"/>
              </w:pBdr>
              <w:spacing w:line="276" w:lineRule="auto"/>
              <w:jc w:val="center"/>
            </w:pPr>
            <w:r>
              <w:t>16</w:t>
            </w:r>
          </w:p>
        </w:tc>
        <w:tc>
          <w:tcPr>
            <w:tcW w:w="855" w:type="dxa"/>
            <w:shd w:val="clear" w:color="auto" w:fill="D7E3BC"/>
          </w:tcPr>
          <w:p w14:paraId="1B28EEF6" w14:textId="77777777" w:rsidR="00787390" w:rsidRDefault="001F13A0">
            <w:pPr>
              <w:pBdr>
                <w:top w:val="nil"/>
                <w:left w:val="nil"/>
                <w:bottom w:val="nil"/>
                <w:right w:val="nil"/>
                <w:between w:val="nil"/>
              </w:pBdr>
              <w:spacing w:line="276" w:lineRule="auto"/>
              <w:jc w:val="center"/>
            </w:pPr>
            <w:r>
              <w:t>64</w:t>
            </w:r>
          </w:p>
        </w:tc>
        <w:tc>
          <w:tcPr>
            <w:tcW w:w="1020" w:type="dxa"/>
            <w:vMerge/>
            <w:vAlign w:val="center"/>
          </w:tcPr>
          <w:p w14:paraId="0C641622" w14:textId="77777777" w:rsidR="00787390" w:rsidRDefault="00787390">
            <w:pPr>
              <w:widowControl w:val="0"/>
              <w:pBdr>
                <w:top w:val="nil"/>
                <w:left w:val="nil"/>
                <w:bottom w:val="nil"/>
                <w:right w:val="nil"/>
                <w:between w:val="nil"/>
              </w:pBdr>
              <w:spacing w:after="0" w:line="276" w:lineRule="auto"/>
            </w:pPr>
          </w:p>
        </w:tc>
      </w:tr>
      <w:tr w:rsidR="00787390" w14:paraId="52AA257F" w14:textId="77777777">
        <w:tc>
          <w:tcPr>
            <w:tcW w:w="1245" w:type="dxa"/>
            <w:vMerge/>
            <w:vAlign w:val="center"/>
          </w:tcPr>
          <w:p w14:paraId="1CAFC62A"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1E520743" w14:textId="77777777" w:rsidR="00787390" w:rsidRDefault="00787390">
            <w:pPr>
              <w:widowControl w:val="0"/>
              <w:pBdr>
                <w:top w:val="nil"/>
                <w:left w:val="nil"/>
                <w:bottom w:val="nil"/>
                <w:right w:val="nil"/>
                <w:between w:val="nil"/>
              </w:pBdr>
              <w:spacing w:after="0" w:line="276" w:lineRule="auto"/>
            </w:pPr>
          </w:p>
        </w:tc>
        <w:tc>
          <w:tcPr>
            <w:tcW w:w="570" w:type="dxa"/>
          </w:tcPr>
          <w:p w14:paraId="4BED4C30" w14:textId="77777777" w:rsidR="00787390" w:rsidRDefault="001F13A0">
            <w:pPr>
              <w:pBdr>
                <w:top w:val="nil"/>
                <w:left w:val="nil"/>
                <w:bottom w:val="nil"/>
                <w:right w:val="nil"/>
                <w:between w:val="nil"/>
              </w:pBdr>
              <w:spacing w:line="276" w:lineRule="auto"/>
              <w:jc w:val="center"/>
            </w:pPr>
            <w:r>
              <w:t>03</w:t>
            </w:r>
          </w:p>
        </w:tc>
        <w:tc>
          <w:tcPr>
            <w:tcW w:w="2925" w:type="dxa"/>
          </w:tcPr>
          <w:p w14:paraId="6990A5C7" w14:textId="77777777" w:rsidR="00787390" w:rsidRDefault="001F13A0">
            <w:pPr>
              <w:pBdr>
                <w:top w:val="nil"/>
                <w:left w:val="nil"/>
                <w:bottom w:val="nil"/>
                <w:right w:val="nil"/>
                <w:between w:val="nil"/>
              </w:pBdr>
              <w:spacing w:line="276" w:lineRule="auto"/>
            </w:pPr>
            <w:r>
              <w:t>Fundamentos de Administração</w:t>
            </w:r>
          </w:p>
        </w:tc>
        <w:tc>
          <w:tcPr>
            <w:tcW w:w="825" w:type="dxa"/>
          </w:tcPr>
          <w:p w14:paraId="6D34A30D" w14:textId="77777777" w:rsidR="00787390" w:rsidRDefault="001F13A0">
            <w:pPr>
              <w:pBdr>
                <w:top w:val="nil"/>
                <w:left w:val="nil"/>
                <w:bottom w:val="nil"/>
                <w:right w:val="nil"/>
                <w:between w:val="nil"/>
              </w:pBdr>
              <w:spacing w:line="276" w:lineRule="auto"/>
              <w:jc w:val="center"/>
            </w:pPr>
            <w:r>
              <w:t>50</w:t>
            </w:r>
          </w:p>
        </w:tc>
        <w:tc>
          <w:tcPr>
            <w:tcW w:w="945" w:type="dxa"/>
            <w:shd w:val="clear" w:color="auto" w:fill="D7E3BC"/>
          </w:tcPr>
          <w:p w14:paraId="176008CF" w14:textId="77777777" w:rsidR="00787390" w:rsidRDefault="001F13A0">
            <w:pPr>
              <w:pBdr>
                <w:top w:val="nil"/>
                <w:left w:val="nil"/>
                <w:bottom w:val="nil"/>
                <w:right w:val="nil"/>
                <w:between w:val="nil"/>
              </w:pBdr>
              <w:spacing w:line="276" w:lineRule="auto"/>
              <w:jc w:val="center"/>
            </w:pPr>
            <w:r>
              <w:t>10</w:t>
            </w:r>
          </w:p>
        </w:tc>
        <w:tc>
          <w:tcPr>
            <w:tcW w:w="855" w:type="dxa"/>
            <w:shd w:val="clear" w:color="auto" w:fill="D7E3BC"/>
          </w:tcPr>
          <w:p w14:paraId="5A3EB401" w14:textId="77777777" w:rsidR="00787390" w:rsidRDefault="001F13A0">
            <w:pPr>
              <w:pBdr>
                <w:top w:val="nil"/>
                <w:left w:val="nil"/>
                <w:bottom w:val="nil"/>
                <w:right w:val="nil"/>
                <w:between w:val="nil"/>
              </w:pBdr>
              <w:spacing w:line="276" w:lineRule="auto"/>
              <w:jc w:val="center"/>
            </w:pPr>
            <w:r>
              <w:t>40</w:t>
            </w:r>
          </w:p>
        </w:tc>
        <w:tc>
          <w:tcPr>
            <w:tcW w:w="1020" w:type="dxa"/>
            <w:vMerge/>
            <w:vAlign w:val="center"/>
          </w:tcPr>
          <w:p w14:paraId="328C7D28" w14:textId="77777777" w:rsidR="00787390" w:rsidRDefault="00787390">
            <w:pPr>
              <w:widowControl w:val="0"/>
              <w:pBdr>
                <w:top w:val="nil"/>
                <w:left w:val="nil"/>
                <w:bottom w:val="nil"/>
                <w:right w:val="nil"/>
                <w:between w:val="nil"/>
              </w:pBdr>
              <w:spacing w:after="0" w:line="276" w:lineRule="auto"/>
            </w:pPr>
          </w:p>
        </w:tc>
      </w:tr>
      <w:tr w:rsidR="00787390" w14:paraId="7C9C763B" w14:textId="77777777">
        <w:tc>
          <w:tcPr>
            <w:tcW w:w="1245" w:type="dxa"/>
            <w:vMerge/>
            <w:vAlign w:val="center"/>
          </w:tcPr>
          <w:p w14:paraId="646D5B4A"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52542423" w14:textId="77777777" w:rsidR="00787390" w:rsidRDefault="00787390">
            <w:pPr>
              <w:widowControl w:val="0"/>
              <w:pBdr>
                <w:top w:val="nil"/>
                <w:left w:val="nil"/>
                <w:bottom w:val="nil"/>
                <w:right w:val="nil"/>
                <w:between w:val="nil"/>
              </w:pBdr>
              <w:spacing w:after="0" w:line="276" w:lineRule="auto"/>
            </w:pPr>
          </w:p>
        </w:tc>
        <w:tc>
          <w:tcPr>
            <w:tcW w:w="570" w:type="dxa"/>
          </w:tcPr>
          <w:p w14:paraId="00FB2F08" w14:textId="77777777" w:rsidR="00787390" w:rsidRDefault="001F13A0">
            <w:pPr>
              <w:pBdr>
                <w:top w:val="nil"/>
                <w:left w:val="nil"/>
                <w:bottom w:val="nil"/>
                <w:right w:val="nil"/>
                <w:between w:val="nil"/>
              </w:pBdr>
              <w:spacing w:line="276" w:lineRule="auto"/>
              <w:jc w:val="center"/>
            </w:pPr>
            <w:r>
              <w:t>04</w:t>
            </w:r>
          </w:p>
        </w:tc>
        <w:tc>
          <w:tcPr>
            <w:tcW w:w="2925" w:type="dxa"/>
          </w:tcPr>
          <w:p w14:paraId="3F47F0FE" w14:textId="77777777" w:rsidR="00787390" w:rsidRDefault="001F13A0">
            <w:pPr>
              <w:pBdr>
                <w:top w:val="nil"/>
                <w:left w:val="nil"/>
                <w:bottom w:val="nil"/>
                <w:right w:val="nil"/>
                <w:between w:val="nil"/>
              </w:pBdr>
              <w:spacing w:line="276" w:lineRule="auto"/>
              <w:jc w:val="both"/>
            </w:pPr>
            <w:r>
              <w:t>Matemática Aplicada</w:t>
            </w:r>
          </w:p>
        </w:tc>
        <w:tc>
          <w:tcPr>
            <w:tcW w:w="825" w:type="dxa"/>
          </w:tcPr>
          <w:p w14:paraId="45F504C2" w14:textId="77777777" w:rsidR="00787390" w:rsidRDefault="001F13A0">
            <w:pPr>
              <w:pBdr>
                <w:top w:val="nil"/>
                <w:left w:val="nil"/>
                <w:bottom w:val="nil"/>
                <w:right w:val="nil"/>
                <w:between w:val="nil"/>
              </w:pBdr>
              <w:spacing w:line="276" w:lineRule="auto"/>
              <w:jc w:val="center"/>
            </w:pPr>
            <w:r>
              <w:t>80</w:t>
            </w:r>
          </w:p>
        </w:tc>
        <w:tc>
          <w:tcPr>
            <w:tcW w:w="945" w:type="dxa"/>
            <w:shd w:val="clear" w:color="auto" w:fill="D7E3BC"/>
          </w:tcPr>
          <w:p w14:paraId="63C46C87" w14:textId="77777777" w:rsidR="00787390" w:rsidRDefault="001F13A0">
            <w:pPr>
              <w:pBdr>
                <w:top w:val="nil"/>
                <w:left w:val="nil"/>
                <w:bottom w:val="nil"/>
                <w:right w:val="nil"/>
                <w:between w:val="nil"/>
              </w:pBdr>
              <w:spacing w:line="276" w:lineRule="auto"/>
              <w:jc w:val="center"/>
            </w:pPr>
            <w:r>
              <w:t>16</w:t>
            </w:r>
          </w:p>
        </w:tc>
        <w:tc>
          <w:tcPr>
            <w:tcW w:w="855" w:type="dxa"/>
            <w:shd w:val="clear" w:color="auto" w:fill="D7E3BC"/>
          </w:tcPr>
          <w:p w14:paraId="01846006" w14:textId="77777777" w:rsidR="00787390" w:rsidRDefault="001F13A0">
            <w:pPr>
              <w:pBdr>
                <w:top w:val="nil"/>
                <w:left w:val="nil"/>
                <w:bottom w:val="nil"/>
                <w:right w:val="nil"/>
                <w:between w:val="nil"/>
              </w:pBdr>
              <w:spacing w:line="276" w:lineRule="auto"/>
              <w:jc w:val="center"/>
            </w:pPr>
            <w:r>
              <w:t>64</w:t>
            </w:r>
          </w:p>
        </w:tc>
        <w:tc>
          <w:tcPr>
            <w:tcW w:w="1020" w:type="dxa"/>
            <w:vMerge/>
            <w:vAlign w:val="center"/>
          </w:tcPr>
          <w:p w14:paraId="4E6465A6" w14:textId="77777777" w:rsidR="00787390" w:rsidRDefault="00787390">
            <w:pPr>
              <w:widowControl w:val="0"/>
              <w:pBdr>
                <w:top w:val="nil"/>
                <w:left w:val="nil"/>
                <w:bottom w:val="nil"/>
                <w:right w:val="nil"/>
                <w:between w:val="nil"/>
              </w:pBdr>
              <w:spacing w:after="0" w:line="276" w:lineRule="auto"/>
            </w:pPr>
          </w:p>
        </w:tc>
      </w:tr>
      <w:tr w:rsidR="00787390" w14:paraId="2F1AD818" w14:textId="77777777">
        <w:tc>
          <w:tcPr>
            <w:tcW w:w="1245" w:type="dxa"/>
            <w:vMerge/>
            <w:vAlign w:val="center"/>
          </w:tcPr>
          <w:p w14:paraId="1970B471"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13C70209" w14:textId="77777777" w:rsidR="00787390" w:rsidRDefault="00787390">
            <w:pPr>
              <w:widowControl w:val="0"/>
              <w:pBdr>
                <w:top w:val="nil"/>
                <w:left w:val="nil"/>
                <w:bottom w:val="nil"/>
                <w:right w:val="nil"/>
                <w:between w:val="nil"/>
              </w:pBdr>
              <w:spacing w:after="0" w:line="276" w:lineRule="auto"/>
            </w:pPr>
          </w:p>
        </w:tc>
        <w:tc>
          <w:tcPr>
            <w:tcW w:w="570" w:type="dxa"/>
          </w:tcPr>
          <w:p w14:paraId="54A5C279" w14:textId="77777777" w:rsidR="00787390" w:rsidRDefault="001F13A0">
            <w:pPr>
              <w:pBdr>
                <w:top w:val="nil"/>
                <w:left w:val="nil"/>
                <w:bottom w:val="nil"/>
                <w:right w:val="nil"/>
                <w:between w:val="nil"/>
              </w:pBdr>
              <w:spacing w:line="276" w:lineRule="auto"/>
              <w:jc w:val="center"/>
            </w:pPr>
            <w:r>
              <w:t>05</w:t>
            </w:r>
          </w:p>
        </w:tc>
        <w:tc>
          <w:tcPr>
            <w:tcW w:w="2925" w:type="dxa"/>
          </w:tcPr>
          <w:p w14:paraId="7622866D" w14:textId="77777777" w:rsidR="00787390" w:rsidRDefault="001F13A0">
            <w:pPr>
              <w:pBdr>
                <w:top w:val="nil"/>
                <w:left w:val="nil"/>
                <w:bottom w:val="nil"/>
                <w:right w:val="nil"/>
                <w:between w:val="nil"/>
              </w:pBdr>
              <w:spacing w:line="276" w:lineRule="auto"/>
            </w:pPr>
            <w:r>
              <w:t>Fundamentos do Direito Empresarial</w:t>
            </w:r>
          </w:p>
        </w:tc>
        <w:tc>
          <w:tcPr>
            <w:tcW w:w="825" w:type="dxa"/>
          </w:tcPr>
          <w:p w14:paraId="258C0813" w14:textId="77777777" w:rsidR="00787390" w:rsidRDefault="001F13A0">
            <w:pPr>
              <w:pBdr>
                <w:top w:val="nil"/>
                <w:left w:val="nil"/>
                <w:bottom w:val="nil"/>
                <w:right w:val="nil"/>
                <w:between w:val="nil"/>
              </w:pBdr>
              <w:spacing w:line="276" w:lineRule="auto"/>
              <w:jc w:val="center"/>
            </w:pPr>
            <w:r>
              <w:t>50</w:t>
            </w:r>
          </w:p>
        </w:tc>
        <w:tc>
          <w:tcPr>
            <w:tcW w:w="945" w:type="dxa"/>
            <w:shd w:val="clear" w:color="auto" w:fill="D7E3BC"/>
          </w:tcPr>
          <w:p w14:paraId="081E79C7" w14:textId="77777777" w:rsidR="00787390" w:rsidRDefault="001F13A0">
            <w:pPr>
              <w:pBdr>
                <w:top w:val="nil"/>
                <w:left w:val="nil"/>
                <w:bottom w:val="nil"/>
                <w:right w:val="nil"/>
                <w:between w:val="nil"/>
              </w:pBdr>
              <w:spacing w:line="276" w:lineRule="auto"/>
              <w:jc w:val="center"/>
            </w:pPr>
            <w:r>
              <w:t>10</w:t>
            </w:r>
          </w:p>
        </w:tc>
        <w:tc>
          <w:tcPr>
            <w:tcW w:w="855" w:type="dxa"/>
            <w:shd w:val="clear" w:color="auto" w:fill="D7E3BC"/>
          </w:tcPr>
          <w:p w14:paraId="1432759A" w14:textId="77777777" w:rsidR="00787390" w:rsidRDefault="001F13A0">
            <w:pPr>
              <w:pBdr>
                <w:top w:val="nil"/>
                <w:left w:val="nil"/>
                <w:bottom w:val="nil"/>
                <w:right w:val="nil"/>
                <w:between w:val="nil"/>
              </w:pBdr>
              <w:spacing w:line="276" w:lineRule="auto"/>
              <w:jc w:val="center"/>
            </w:pPr>
            <w:r>
              <w:t>40</w:t>
            </w:r>
          </w:p>
        </w:tc>
        <w:tc>
          <w:tcPr>
            <w:tcW w:w="1020" w:type="dxa"/>
            <w:vMerge/>
            <w:vAlign w:val="center"/>
          </w:tcPr>
          <w:p w14:paraId="6ED65229" w14:textId="77777777" w:rsidR="00787390" w:rsidRDefault="00787390">
            <w:pPr>
              <w:widowControl w:val="0"/>
              <w:pBdr>
                <w:top w:val="nil"/>
                <w:left w:val="nil"/>
                <w:bottom w:val="nil"/>
                <w:right w:val="nil"/>
                <w:between w:val="nil"/>
              </w:pBdr>
              <w:spacing w:after="0" w:line="276" w:lineRule="auto"/>
            </w:pPr>
          </w:p>
        </w:tc>
      </w:tr>
      <w:tr w:rsidR="00787390" w14:paraId="5578B5EE" w14:textId="77777777">
        <w:tc>
          <w:tcPr>
            <w:tcW w:w="1245" w:type="dxa"/>
            <w:vMerge w:val="restart"/>
            <w:vAlign w:val="center"/>
          </w:tcPr>
          <w:p w14:paraId="33E0EB75" w14:textId="77777777" w:rsidR="00787390" w:rsidRDefault="001F13A0">
            <w:pPr>
              <w:pBdr>
                <w:top w:val="nil"/>
                <w:left w:val="nil"/>
                <w:bottom w:val="nil"/>
                <w:right w:val="nil"/>
                <w:between w:val="nil"/>
              </w:pBdr>
              <w:spacing w:line="276" w:lineRule="auto"/>
              <w:jc w:val="center"/>
            </w:pPr>
            <w:r>
              <w:t>2º Semestre</w:t>
            </w:r>
          </w:p>
        </w:tc>
        <w:tc>
          <w:tcPr>
            <w:tcW w:w="1830" w:type="dxa"/>
            <w:vMerge w:val="restart"/>
            <w:vAlign w:val="center"/>
          </w:tcPr>
          <w:p w14:paraId="56B5C011" w14:textId="77777777" w:rsidR="00787390" w:rsidRDefault="001F13A0">
            <w:pPr>
              <w:pBdr>
                <w:top w:val="nil"/>
                <w:left w:val="nil"/>
                <w:bottom w:val="nil"/>
                <w:right w:val="nil"/>
                <w:between w:val="nil"/>
              </w:pBdr>
              <w:spacing w:line="276" w:lineRule="auto"/>
              <w:jc w:val="center"/>
            </w:pPr>
            <w:r>
              <w:t>Módulo Específico I</w:t>
            </w:r>
          </w:p>
        </w:tc>
        <w:tc>
          <w:tcPr>
            <w:tcW w:w="570" w:type="dxa"/>
          </w:tcPr>
          <w:p w14:paraId="159640D8" w14:textId="77777777" w:rsidR="00787390" w:rsidRDefault="001F13A0">
            <w:pPr>
              <w:pBdr>
                <w:top w:val="nil"/>
                <w:left w:val="nil"/>
                <w:bottom w:val="nil"/>
                <w:right w:val="nil"/>
                <w:between w:val="nil"/>
              </w:pBdr>
              <w:spacing w:line="276" w:lineRule="auto"/>
              <w:jc w:val="center"/>
            </w:pPr>
            <w:r>
              <w:t>06</w:t>
            </w:r>
          </w:p>
        </w:tc>
        <w:tc>
          <w:tcPr>
            <w:tcW w:w="2925" w:type="dxa"/>
          </w:tcPr>
          <w:p w14:paraId="40424AD4" w14:textId="77777777" w:rsidR="00787390" w:rsidRDefault="001F13A0">
            <w:pPr>
              <w:pBdr>
                <w:top w:val="nil"/>
                <w:left w:val="nil"/>
                <w:bottom w:val="nil"/>
                <w:right w:val="nil"/>
                <w:between w:val="nil"/>
              </w:pBdr>
              <w:spacing w:line="276" w:lineRule="auto"/>
              <w:jc w:val="both"/>
            </w:pPr>
            <w:r>
              <w:t>Administração Mercadológica e Processos Comerciais</w:t>
            </w:r>
          </w:p>
        </w:tc>
        <w:tc>
          <w:tcPr>
            <w:tcW w:w="825" w:type="dxa"/>
          </w:tcPr>
          <w:p w14:paraId="4A3D6EDF" w14:textId="77777777" w:rsidR="00787390" w:rsidRDefault="001F13A0">
            <w:pPr>
              <w:pBdr>
                <w:top w:val="nil"/>
                <w:left w:val="nil"/>
                <w:bottom w:val="nil"/>
                <w:right w:val="nil"/>
                <w:between w:val="nil"/>
              </w:pBdr>
              <w:spacing w:line="276" w:lineRule="auto"/>
              <w:jc w:val="center"/>
            </w:pPr>
            <w:r>
              <w:t>60</w:t>
            </w:r>
          </w:p>
        </w:tc>
        <w:tc>
          <w:tcPr>
            <w:tcW w:w="945" w:type="dxa"/>
            <w:shd w:val="clear" w:color="auto" w:fill="D7E3BC"/>
          </w:tcPr>
          <w:p w14:paraId="31D34245" w14:textId="77777777" w:rsidR="00787390" w:rsidRDefault="001F13A0">
            <w:pPr>
              <w:pBdr>
                <w:top w:val="nil"/>
                <w:left w:val="nil"/>
                <w:bottom w:val="nil"/>
                <w:right w:val="nil"/>
                <w:between w:val="nil"/>
              </w:pBdr>
              <w:spacing w:line="276" w:lineRule="auto"/>
              <w:jc w:val="center"/>
            </w:pPr>
            <w:r>
              <w:t>16</w:t>
            </w:r>
          </w:p>
        </w:tc>
        <w:tc>
          <w:tcPr>
            <w:tcW w:w="855" w:type="dxa"/>
            <w:shd w:val="clear" w:color="auto" w:fill="D7E3BC"/>
          </w:tcPr>
          <w:p w14:paraId="10A22211" w14:textId="77777777" w:rsidR="00787390" w:rsidRDefault="001F13A0">
            <w:pPr>
              <w:pBdr>
                <w:top w:val="nil"/>
                <w:left w:val="nil"/>
                <w:bottom w:val="nil"/>
                <w:right w:val="nil"/>
                <w:between w:val="nil"/>
              </w:pBdr>
              <w:spacing w:line="276" w:lineRule="auto"/>
              <w:jc w:val="center"/>
            </w:pPr>
            <w:r>
              <w:t>44</w:t>
            </w:r>
          </w:p>
        </w:tc>
        <w:tc>
          <w:tcPr>
            <w:tcW w:w="1020" w:type="dxa"/>
            <w:vMerge w:val="restart"/>
            <w:vAlign w:val="center"/>
          </w:tcPr>
          <w:p w14:paraId="3701A737" w14:textId="77777777" w:rsidR="00787390" w:rsidRDefault="001F13A0">
            <w:pPr>
              <w:pBdr>
                <w:top w:val="nil"/>
                <w:left w:val="nil"/>
                <w:bottom w:val="nil"/>
                <w:right w:val="nil"/>
                <w:between w:val="nil"/>
              </w:pBdr>
              <w:spacing w:line="276" w:lineRule="auto"/>
              <w:jc w:val="center"/>
              <w:rPr>
                <w:b/>
              </w:rPr>
            </w:pPr>
            <w:r>
              <w:rPr>
                <w:b/>
              </w:rPr>
              <w:t>360</w:t>
            </w:r>
          </w:p>
        </w:tc>
      </w:tr>
      <w:tr w:rsidR="00787390" w14:paraId="4B33717D" w14:textId="77777777">
        <w:tc>
          <w:tcPr>
            <w:tcW w:w="1245" w:type="dxa"/>
            <w:vMerge/>
            <w:vAlign w:val="center"/>
          </w:tcPr>
          <w:p w14:paraId="12E85A35" w14:textId="77777777" w:rsidR="00787390" w:rsidRDefault="00787390">
            <w:pPr>
              <w:widowControl w:val="0"/>
              <w:pBdr>
                <w:top w:val="nil"/>
                <w:left w:val="nil"/>
                <w:bottom w:val="nil"/>
                <w:right w:val="nil"/>
                <w:between w:val="nil"/>
              </w:pBdr>
              <w:spacing w:after="0" w:line="276" w:lineRule="auto"/>
              <w:rPr>
                <w:b/>
              </w:rPr>
            </w:pPr>
          </w:p>
        </w:tc>
        <w:tc>
          <w:tcPr>
            <w:tcW w:w="1830" w:type="dxa"/>
            <w:vMerge/>
            <w:vAlign w:val="center"/>
          </w:tcPr>
          <w:p w14:paraId="76D9688F" w14:textId="77777777" w:rsidR="00787390" w:rsidRDefault="00787390">
            <w:pPr>
              <w:widowControl w:val="0"/>
              <w:pBdr>
                <w:top w:val="nil"/>
                <w:left w:val="nil"/>
                <w:bottom w:val="nil"/>
                <w:right w:val="nil"/>
                <w:between w:val="nil"/>
              </w:pBdr>
              <w:spacing w:after="0" w:line="276" w:lineRule="auto"/>
              <w:rPr>
                <w:b/>
              </w:rPr>
            </w:pPr>
          </w:p>
        </w:tc>
        <w:tc>
          <w:tcPr>
            <w:tcW w:w="570" w:type="dxa"/>
          </w:tcPr>
          <w:p w14:paraId="0D8D36D4" w14:textId="77777777" w:rsidR="00787390" w:rsidRDefault="001F13A0">
            <w:pPr>
              <w:pBdr>
                <w:top w:val="nil"/>
                <w:left w:val="nil"/>
                <w:bottom w:val="nil"/>
                <w:right w:val="nil"/>
                <w:between w:val="nil"/>
              </w:pBdr>
              <w:spacing w:line="276" w:lineRule="auto"/>
              <w:jc w:val="center"/>
            </w:pPr>
            <w:r>
              <w:t>07</w:t>
            </w:r>
          </w:p>
        </w:tc>
        <w:tc>
          <w:tcPr>
            <w:tcW w:w="2925" w:type="dxa"/>
          </w:tcPr>
          <w:p w14:paraId="7D7D26AC" w14:textId="77777777" w:rsidR="00787390" w:rsidRDefault="001F13A0">
            <w:pPr>
              <w:pBdr>
                <w:top w:val="nil"/>
                <w:left w:val="nil"/>
                <w:bottom w:val="nil"/>
                <w:right w:val="nil"/>
                <w:between w:val="nil"/>
              </w:pBdr>
              <w:spacing w:line="276" w:lineRule="auto"/>
              <w:jc w:val="both"/>
            </w:pPr>
            <w:r>
              <w:t>Contabilidade Comercial</w:t>
            </w:r>
          </w:p>
        </w:tc>
        <w:tc>
          <w:tcPr>
            <w:tcW w:w="825" w:type="dxa"/>
          </w:tcPr>
          <w:p w14:paraId="45419583" w14:textId="77777777" w:rsidR="00787390" w:rsidRDefault="001F13A0">
            <w:pPr>
              <w:pBdr>
                <w:top w:val="nil"/>
                <w:left w:val="nil"/>
                <w:bottom w:val="nil"/>
                <w:right w:val="nil"/>
                <w:between w:val="nil"/>
              </w:pBdr>
              <w:spacing w:line="276" w:lineRule="auto"/>
              <w:jc w:val="center"/>
            </w:pPr>
            <w:r>
              <w:t>60</w:t>
            </w:r>
          </w:p>
        </w:tc>
        <w:tc>
          <w:tcPr>
            <w:tcW w:w="945" w:type="dxa"/>
            <w:shd w:val="clear" w:color="auto" w:fill="D7E3BC"/>
          </w:tcPr>
          <w:p w14:paraId="00119457" w14:textId="77777777" w:rsidR="00787390" w:rsidRDefault="001F13A0">
            <w:pPr>
              <w:pBdr>
                <w:top w:val="nil"/>
                <w:left w:val="nil"/>
                <w:bottom w:val="nil"/>
                <w:right w:val="nil"/>
                <w:between w:val="nil"/>
              </w:pBdr>
              <w:spacing w:line="276" w:lineRule="auto"/>
              <w:jc w:val="center"/>
            </w:pPr>
            <w:r>
              <w:t>12</w:t>
            </w:r>
          </w:p>
        </w:tc>
        <w:tc>
          <w:tcPr>
            <w:tcW w:w="855" w:type="dxa"/>
            <w:shd w:val="clear" w:color="auto" w:fill="D7E3BC"/>
          </w:tcPr>
          <w:p w14:paraId="3D74879A" w14:textId="77777777" w:rsidR="00787390" w:rsidRDefault="001F13A0">
            <w:pPr>
              <w:pBdr>
                <w:top w:val="nil"/>
                <w:left w:val="nil"/>
                <w:bottom w:val="nil"/>
                <w:right w:val="nil"/>
                <w:between w:val="nil"/>
              </w:pBdr>
              <w:spacing w:line="276" w:lineRule="auto"/>
              <w:jc w:val="center"/>
            </w:pPr>
            <w:r>
              <w:t>48</w:t>
            </w:r>
          </w:p>
        </w:tc>
        <w:tc>
          <w:tcPr>
            <w:tcW w:w="1020" w:type="dxa"/>
            <w:vMerge/>
            <w:vAlign w:val="center"/>
          </w:tcPr>
          <w:p w14:paraId="3A82E90D" w14:textId="77777777" w:rsidR="00787390" w:rsidRDefault="00787390">
            <w:pPr>
              <w:widowControl w:val="0"/>
              <w:pBdr>
                <w:top w:val="nil"/>
                <w:left w:val="nil"/>
                <w:bottom w:val="nil"/>
                <w:right w:val="nil"/>
                <w:between w:val="nil"/>
              </w:pBdr>
              <w:spacing w:after="0" w:line="276" w:lineRule="auto"/>
            </w:pPr>
          </w:p>
        </w:tc>
      </w:tr>
      <w:tr w:rsidR="00787390" w14:paraId="3364D56C" w14:textId="77777777">
        <w:tc>
          <w:tcPr>
            <w:tcW w:w="1245" w:type="dxa"/>
            <w:vMerge/>
            <w:vAlign w:val="center"/>
          </w:tcPr>
          <w:p w14:paraId="0F95931E"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78399D0B" w14:textId="77777777" w:rsidR="00787390" w:rsidRDefault="00787390">
            <w:pPr>
              <w:widowControl w:val="0"/>
              <w:pBdr>
                <w:top w:val="nil"/>
                <w:left w:val="nil"/>
                <w:bottom w:val="nil"/>
                <w:right w:val="nil"/>
                <w:between w:val="nil"/>
              </w:pBdr>
              <w:spacing w:after="0" w:line="276" w:lineRule="auto"/>
            </w:pPr>
          </w:p>
        </w:tc>
        <w:tc>
          <w:tcPr>
            <w:tcW w:w="570" w:type="dxa"/>
          </w:tcPr>
          <w:p w14:paraId="554AA335" w14:textId="77777777" w:rsidR="00787390" w:rsidRDefault="001F13A0">
            <w:pPr>
              <w:pBdr>
                <w:top w:val="nil"/>
                <w:left w:val="nil"/>
                <w:bottom w:val="nil"/>
                <w:right w:val="nil"/>
                <w:between w:val="nil"/>
              </w:pBdr>
              <w:spacing w:line="276" w:lineRule="auto"/>
              <w:jc w:val="center"/>
            </w:pPr>
            <w:r>
              <w:t>08</w:t>
            </w:r>
          </w:p>
        </w:tc>
        <w:tc>
          <w:tcPr>
            <w:tcW w:w="2925" w:type="dxa"/>
          </w:tcPr>
          <w:p w14:paraId="2B641DF8" w14:textId="77777777" w:rsidR="00787390" w:rsidRDefault="001F13A0">
            <w:pPr>
              <w:pBdr>
                <w:top w:val="nil"/>
                <w:left w:val="nil"/>
                <w:bottom w:val="nil"/>
                <w:right w:val="nil"/>
                <w:between w:val="nil"/>
              </w:pBdr>
              <w:spacing w:line="276" w:lineRule="auto"/>
            </w:pPr>
            <w:r>
              <w:t>Gestão da Produção e de Custos</w:t>
            </w:r>
          </w:p>
        </w:tc>
        <w:tc>
          <w:tcPr>
            <w:tcW w:w="825" w:type="dxa"/>
          </w:tcPr>
          <w:p w14:paraId="3ADE7448" w14:textId="77777777" w:rsidR="00787390" w:rsidRDefault="001F13A0">
            <w:pPr>
              <w:pBdr>
                <w:top w:val="nil"/>
                <w:left w:val="nil"/>
                <w:bottom w:val="nil"/>
                <w:right w:val="nil"/>
                <w:between w:val="nil"/>
              </w:pBdr>
              <w:spacing w:line="276" w:lineRule="auto"/>
              <w:jc w:val="center"/>
            </w:pPr>
            <w:r>
              <w:t>100</w:t>
            </w:r>
          </w:p>
        </w:tc>
        <w:tc>
          <w:tcPr>
            <w:tcW w:w="945" w:type="dxa"/>
            <w:shd w:val="clear" w:color="auto" w:fill="D7E3BC"/>
          </w:tcPr>
          <w:p w14:paraId="031FC90C" w14:textId="77777777" w:rsidR="00787390" w:rsidRDefault="001F13A0">
            <w:pPr>
              <w:pBdr>
                <w:top w:val="nil"/>
                <w:left w:val="nil"/>
                <w:bottom w:val="nil"/>
                <w:right w:val="nil"/>
                <w:between w:val="nil"/>
              </w:pBdr>
              <w:spacing w:line="276" w:lineRule="auto"/>
              <w:jc w:val="center"/>
            </w:pPr>
            <w:r>
              <w:t>20</w:t>
            </w:r>
          </w:p>
        </w:tc>
        <w:tc>
          <w:tcPr>
            <w:tcW w:w="855" w:type="dxa"/>
            <w:shd w:val="clear" w:color="auto" w:fill="D7E3BC"/>
          </w:tcPr>
          <w:p w14:paraId="7570917F" w14:textId="77777777" w:rsidR="00787390" w:rsidRDefault="001F13A0">
            <w:pPr>
              <w:pBdr>
                <w:top w:val="nil"/>
                <w:left w:val="nil"/>
                <w:bottom w:val="nil"/>
                <w:right w:val="nil"/>
                <w:between w:val="nil"/>
              </w:pBdr>
              <w:spacing w:line="276" w:lineRule="auto"/>
              <w:jc w:val="center"/>
            </w:pPr>
            <w:r>
              <w:t>80</w:t>
            </w:r>
          </w:p>
        </w:tc>
        <w:tc>
          <w:tcPr>
            <w:tcW w:w="1020" w:type="dxa"/>
            <w:vMerge/>
            <w:vAlign w:val="center"/>
          </w:tcPr>
          <w:p w14:paraId="7A8AA18F" w14:textId="77777777" w:rsidR="00787390" w:rsidRDefault="00787390">
            <w:pPr>
              <w:widowControl w:val="0"/>
              <w:pBdr>
                <w:top w:val="nil"/>
                <w:left w:val="nil"/>
                <w:bottom w:val="nil"/>
                <w:right w:val="nil"/>
                <w:between w:val="nil"/>
              </w:pBdr>
              <w:spacing w:after="0" w:line="276" w:lineRule="auto"/>
            </w:pPr>
          </w:p>
        </w:tc>
      </w:tr>
      <w:tr w:rsidR="00787390" w14:paraId="1AB6D5A2" w14:textId="77777777">
        <w:tc>
          <w:tcPr>
            <w:tcW w:w="1245" w:type="dxa"/>
            <w:vMerge/>
            <w:vAlign w:val="center"/>
          </w:tcPr>
          <w:p w14:paraId="3E5C6E6B"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7B04E512" w14:textId="77777777" w:rsidR="00787390" w:rsidRDefault="00787390">
            <w:pPr>
              <w:widowControl w:val="0"/>
              <w:pBdr>
                <w:top w:val="nil"/>
                <w:left w:val="nil"/>
                <w:bottom w:val="nil"/>
                <w:right w:val="nil"/>
                <w:between w:val="nil"/>
              </w:pBdr>
              <w:spacing w:after="0" w:line="276" w:lineRule="auto"/>
            </w:pPr>
          </w:p>
        </w:tc>
        <w:tc>
          <w:tcPr>
            <w:tcW w:w="570" w:type="dxa"/>
          </w:tcPr>
          <w:p w14:paraId="05D4DA74" w14:textId="77777777" w:rsidR="00787390" w:rsidRDefault="001F13A0">
            <w:pPr>
              <w:pBdr>
                <w:top w:val="nil"/>
                <w:left w:val="nil"/>
                <w:bottom w:val="nil"/>
                <w:right w:val="nil"/>
                <w:between w:val="nil"/>
              </w:pBdr>
              <w:spacing w:line="276" w:lineRule="auto"/>
              <w:jc w:val="center"/>
            </w:pPr>
            <w:r>
              <w:t>09</w:t>
            </w:r>
          </w:p>
        </w:tc>
        <w:tc>
          <w:tcPr>
            <w:tcW w:w="2925" w:type="dxa"/>
          </w:tcPr>
          <w:p w14:paraId="51CD51CE" w14:textId="77777777" w:rsidR="00787390" w:rsidRDefault="001F13A0">
            <w:pPr>
              <w:pBdr>
                <w:top w:val="nil"/>
                <w:left w:val="nil"/>
                <w:bottom w:val="nil"/>
                <w:right w:val="nil"/>
                <w:between w:val="nil"/>
              </w:pBdr>
              <w:spacing w:line="276" w:lineRule="auto"/>
              <w:jc w:val="both"/>
            </w:pPr>
            <w:r>
              <w:t>Processos de Recursos Humanos</w:t>
            </w:r>
          </w:p>
        </w:tc>
        <w:tc>
          <w:tcPr>
            <w:tcW w:w="825" w:type="dxa"/>
          </w:tcPr>
          <w:p w14:paraId="4CC8387B" w14:textId="77777777" w:rsidR="00787390" w:rsidRDefault="001F13A0">
            <w:pPr>
              <w:pBdr>
                <w:top w:val="nil"/>
                <w:left w:val="nil"/>
                <w:bottom w:val="nil"/>
                <w:right w:val="nil"/>
                <w:between w:val="nil"/>
              </w:pBdr>
              <w:spacing w:line="276" w:lineRule="auto"/>
              <w:jc w:val="center"/>
            </w:pPr>
            <w:r>
              <w:t>60</w:t>
            </w:r>
          </w:p>
        </w:tc>
        <w:tc>
          <w:tcPr>
            <w:tcW w:w="945" w:type="dxa"/>
            <w:shd w:val="clear" w:color="auto" w:fill="D7E3BC"/>
          </w:tcPr>
          <w:p w14:paraId="382BAF0F" w14:textId="77777777" w:rsidR="00787390" w:rsidRDefault="001F13A0">
            <w:pPr>
              <w:pBdr>
                <w:top w:val="nil"/>
                <w:left w:val="nil"/>
                <w:bottom w:val="nil"/>
                <w:right w:val="nil"/>
                <w:between w:val="nil"/>
              </w:pBdr>
              <w:spacing w:line="276" w:lineRule="auto"/>
              <w:jc w:val="center"/>
            </w:pPr>
            <w:r>
              <w:t>12</w:t>
            </w:r>
          </w:p>
        </w:tc>
        <w:tc>
          <w:tcPr>
            <w:tcW w:w="855" w:type="dxa"/>
            <w:shd w:val="clear" w:color="auto" w:fill="D7E3BC"/>
          </w:tcPr>
          <w:p w14:paraId="7EE7AD42" w14:textId="77777777" w:rsidR="00787390" w:rsidRDefault="001F13A0">
            <w:pPr>
              <w:pBdr>
                <w:top w:val="nil"/>
                <w:left w:val="nil"/>
                <w:bottom w:val="nil"/>
                <w:right w:val="nil"/>
                <w:between w:val="nil"/>
              </w:pBdr>
              <w:spacing w:line="276" w:lineRule="auto"/>
              <w:jc w:val="center"/>
            </w:pPr>
            <w:r>
              <w:t>48</w:t>
            </w:r>
          </w:p>
        </w:tc>
        <w:tc>
          <w:tcPr>
            <w:tcW w:w="1020" w:type="dxa"/>
            <w:vMerge/>
            <w:vAlign w:val="center"/>
          </w:tcPr>
          <w:p w14:paraId="18EEC2E0" w14:textId="77777777" w:rsidR="00787390" w:rsidRDefault="00787390">
            <w:pPr>
              <w:widowControl w:val="0"/>
              <w:pBdr>
                <w:top w:val="nil"/>
                <w:left w:val="nil"/>
                <w:bottom w:val="nil"/>
                <w:right w:val="nil"/>
                <w:between w:val="nil"/>
              </w:pBdr>
              <w:spacing w:after="0" w:line="276" w:lineRule="auto"/>
            </w:pPr>
          </w:p>
        </w:tc>
      </w:tr>
      <w:tr w:rsidR="00787390" w14:paraId="2BA085CD" w14:textId="77777777">
        <w:tc>
          <w:tcPr>
            <w:tcW w:w="1245" w:type="dxa"/>
            <w:vMerge/>
            <w:vAlign w:val="center"/>
          </w:tcPr>
          <w:p w14:paraId="732E5B8D"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547B16CC" w14:textId="77777777" w:rsidR="00787390" w:rsidRDefault="00787390">
            <w:pPr>
              <w:widowControl w:val="0"/>
              <w:pBdr>
                <w:top w:val="nil"/>
                <w:left w:val="nil"/>
                <w:bottom w:val="nil"/>
                <w:right w:val="nil"/>
                <w:between w:val="nil"/>
              </w:pBdr>
              <w:spacing w:after="0" w:line="276" w:lineRule="auto"/>
            </w:pPr>
          </w:p>
        </w:tc>
        <w:tc>
          <w:tcPr>
            <w:tcW w:w="570" w:type="dxa"/>
          </w:tcPr>
          <w:p w14:paraId="11268394" w14:textId="77777777" w:rsidR="00787390" w:rsidRDefault="001F13A0">
            <w:pPr>
              <w:pBdr>
                <w:top w:val="nil"/>
                <w:left w:val="nil"/>
                <w:bottom w:val="nil"/>
                <w:right w:val="nil"/>
                <w:between w:val="nil"/>
              </w:pBdr>
              <w:spacing w:line="276" w:lineRule="auto"/>
              <w:jc w:val="center"/>
            </w:pPr>
            <w:r>
              <w:t>10</w:t>
            </w:r>
          </w:p>
        </w:tc>
        <w:tc>
          <w:tcPr>
            <w:tcW w:w="2925" w:type="dxa"/>
          </w:tcPr>
          <w:p w14:paraId="0D9274B9" w14:textId="77777777" w:rsidR="00787390" w:rsidRDefault="001F13A0">
            <w:pPr>
              <w:pBdr>
                <w:top w:val="nil"/>
                <w:left w:val="nil"/>
                <w:bottom w:val="nil"/>
                <w:right w:val="nil"/>
                <w:between w:val="nil"/>
              </w:pBdr>
              <w:spacing w:line="276" w:lineRule="auto"/>
              <w:jc w:val="both"/>
            </w:pPr>
            <w:r>
              <w:t>Rotinas de Pessoal</w:t>
            </w:r>
          </w:p>
        </w:tc>
        <w:tc>
          <w:tcPr>
            <w:tcW w:w="825" w:type="dxa"/>
          </w:tcPr>
          <w:p w14:paraId="46949A46" w14:textId="77777777" w:rsidR="00787390" w:rsidRDefault="001F13A0">
            <w:pPr>
              <w:pBdr>
                <w:top w:val="nil"/>
                <w:left w:val="nil"/>
                <w:bottom w:val="nil"/>
                <w:right w:val="nil"/>
                <w:between w:val="nil"/>
              </w:pBdr>
              <w:spacing w:line="276" w:lineRule="auto"/>
              <w:jc w:val="center"/>
            </w:pPr>
            <w:r>
              <w:t>80</w:t>
            </w:r>
          </w:p>
        </w:tc>
        <w:tc>
          <w:tcPr>
            <w:tcW w:w="945" w:type="dxa"/>
            <w:shd w:val="clear" w:color="auto" w:fill="D7E3BC"/>
          </w:tcPr>
          <w:p w14:paraId="4DEF4AB1" w14:textId="77777777" w:rsidR="00787390" w:rsidRDefault="001F13A0">
            <w:pPr>
              <w:pBdr>
                <w:top w:val="nil"/>
                <w:left w:val="nil"/>
                <w:bottom w:val="nil"/>
                <w:right w:val="nil"/>
                <w:between w:val="nil"/>
              </w:pBdr>
              <w:spacing w:line="276" w:lineRule="auto"/>
              <w:jc w:val="center"/>
            </w:pPr>
            <w:r>
              <w:t>16</w:t>
            </w:r>
          </w:p>
        </w:tc>
        <w:tc>
          <w:tcPr>
            <w:tcW w:w="855" w:type="dxa"/>
            <w:shd w:val="clear" w:color="auto" w:fill="D7E3BC"/>
          </w:tcPr>
          <w:p w14:paraId="70114B47" w14:textId="77777777" w:rsidR="00787390" w:rsidRDefault="001F13A0">
            <w:pPr>
              <w:pBdr>
                <w:top w:val="nil"/>
                <w:left w:val="nil"/>
                <w:bottom w:val="nil"/>
                <w:right w:val="nil"/>
                <w:between w:val="nil"/>
              </w:pBdr>
              <w:spacing w:line="276" w:lineRule="auto"/>
              <w:jc w:val="center"/>
            </w:pPr>
            <w:r>
              <w:t>64</w:t>
            </w:r>
          </w:p>
        </w:tc>
        <w:tc>
          <w:tcPr>
            <w:tcW w:w="1020" w:type="dxa"/>
            <w:vMerge/>
            <w:vAlign w:val="center"/>
          </w:tcPr>
          <w:p w14:paraId="6281E0F8" w14:textId="77777777" w:rsidR="00787390" w:rsidRDefault="00787390">
            <w:pPr>
              <w:widowControl w:val="0"/>
              <w:pBdr>
                <w:top w:val="nil"/>
                <w:left w:val="nil"/>
                <w:bottom w:val="nil"/>
                <w:right w:val="nil"/>
                <w:between w:val="nil"/>
              </w:pBdr>
              <w:spacing w:after="0" w:line="276" w:lineRule="auto"/>
            </w:pPr>
          </w:p>
        </w:tc>
      </w:tr>
      <w:tr w:rsidR="00787390" w14:paraId="6AA85905" w14:textId="77777777">
        <w:tc>
          <w:tcPr>
            <w:tcW w:w="1245" w:type="dxa"/>
            <w:vMerge w:val="restart"/>
            <w:vAlign w:val="center"/>
          </w:tcPr>
          <w:p w14:paraId="4839DF0A" w14:textId="77777777" w:rsidR="00787390" w:rsidRDefault="001F13A0">
            <w:pPr>
              <w:pBdr>
                <w:top w:val="nil"/>
                <w:left w:val="nil"/>
                <w:bottom w:val="nil"/>
                <w:right w:val="nil"/>
                <w:between w:val="nil"/>
              </w:pBdr>
              <w:spacing w:line="276" w:lineRule="auto"/>
              <w:jc w:val="center"/>
            </w:pPr>
            <w:r>
              <w:t>3º Semestre</w:t>
            </w:r>
          </w:p>
        </w:tc>
        <w:tc>
          <w:tcPr>
            <w:tcW w:w="1830" w:type="dxa"/>
            <w:vAlign w:val="center"/>
          </w:tcPr>
          <w:p w14:paraId="6F2E6D1A" w14:textId="77777777" w:rsidR="00787390" w:rsidRDefault="001F13A0">
            <w:pPr>
              <w:pBdr>
                <w:top w:val="nil"/>
                <w:left w:val="nil"/>
                <w:bottom w:val="nil"/>
                <w:right w:val="nil"/>
                <w:between w:val="nil"/>
              </w:pBdr>
              <w:spacing w:line="276" w:lineRule="auto"/>
              <w:jc w:val="center"/>
            </w:pPr>
            <w:r>
              <w:t>Específico I</w:t>
            </w:r>
          </w:p>
        </w:tc>
        <w:tc>
          <w:tcPr>
            <w:tcW w:w="570" w:type="dxa"/>
          </w:tcPr>
          <w:p w14:paraId="631C82EB" w14:textId="77777777" w:rsidR="00787390" w:rsidRDefault="001F13A0">
            <w:pPr>
              <w:pBdr>
                <w:top w:val="nil"/>
                <w:left w:val="nil"/>
                <w:bottom w:val="nil"/>
                <w:right w:val="nil"/>
                <w:between w:val="nil"/>
              </w:pBdr>
              <w:spacing w:line="276" w:lineRule="auto"/>
              <w:jc w:val="center"/>
            </w:pPr>
            <w:r>
              <w:t>11</w:t>
            </w:r>
          </w:p>
        </w:tc>
        <w:tc>
          <w:tcPr>
            <w:tcW w:w="2925" w:type="dxa"/>
          </w:tcPr>
          <w:p w14:paraId="57D7509B" w14:textId="77777777" w:rsidR="00787390" w:rsidRDefault="001F13A0">
            <w:pPr>
              <w:pBdr>
                <w:top w:val="nil"/>
                <w:left w:val="nil"/>
                <w:bottom w:val="nil"/>
                <w:right w:val="nil"/>
                <w:between w:val="nil"/>
              </w:pBdr>
              <w:spacing w:line="276" w:lineRule="auto"/>
              <w:jc w:val="both"/>
            </w:pPr>
            <w:r>
              <w:t>Gestão Ambiental e da Qualidade</w:t>
            </w:r>
          </w:p>
        </w:tc>
        <w:tc>
          <w:tcPr>
            <w:tcW w:w="825" w:type="dxa"/>
          </w:tcPr>
          <w:p w14:paraId="7A3C1EF9" w14:textId="77777777" w:rsidR="00787390" w:rsidRDefault="001F13A0">
            <w:pPr>
              <w:pBdr>
                <w:top w:val="nil"/>
                <w:left w:val="nil"/>
                <w:bottom w:val="nil"/>
                <w:right w:val="nil"/>
                <w:between w:val="nil"/>
              </w:pBdr>
              <w:spacing w:line="276" w:lineRule="auto"/>
              <w:jc w:val="center"/>
            </w:pPr>
            <w:r>
              <w:t>40</w:t>
            </w:r>
          </w:p>
        </w:tc>
        <w:tc>
          <w:tcPr>
            <w:tcW w:w="945" w:type="dxa"/>
            <w:shd w:val="clear" w:color="auto" w:fill="D7E3BC"/>
          </w:tcPr>
          <w:p w14:paraId="6F7D4066" w14:textId="77777777" w:rsidR="00787390" w:rsidRDefault="001F13A0">
            <w:pPr>
              <w:pBdr>
                <w:top w:val="nil"/>
                <w:left w:val="nil"/>
                <w:bottom w:val="nil"/>
                <w:right w:val="nil"/>
                <w:between w:val="nil"/>
              </w:pBdr>
              <w:spacing w:line="276" w:lineRule="auto"/>
              <w:jc w:val="center"/>
            </w:pPr>
            <w:r>
              <w:t>8</w:t>
            </w:r>
          </w:p>
        </w:tc>
        <w:tc>
          <w:tcPr>
            <w:tcW w:w="855" w:type="dxa"/>
            <w:shd w:val="clear" w:color="auto" w:fill="D7E3BC"/>
          </w:tcPr>
          <w:p w14:paraId="331C7254" w14:textId="77777777" w:rsidR="00787390" w:rsidRDefault="001F13A0">
            <w:pPr>
              <w:pBdr>
                <w:top w:val="nil"/>
                <w:left w:val="nil"/>
                <w:bottom w:val="nil"/>
                <w:right w:val="nil"/>
                <w:between w:val="nil"/>
              </w:pBdr>
              <w:spacing w:line="276" w:lineRule="auto"/>
              <w:jc w:val="center"/>
            </w:pPr>
            <w:r>
              <w:t>32</w:t>
            </w:r>
          </w:p>
        </w:tc>
        <w:tc>
          <w:tcPr>
            <w:tcW w:w="1020" w:type="dxa"/>
            <w:vMerge w:val="restart"/>
            <w:vAlign w:val="center"/>
          </w:tcPr>
          <w:p w14:paraId="655AE24C" w14:textId="77777777" w:rsidR="00787390" w:rsidRDefault="001F13A0">
            <w:pPr>
              <w:pBdr>
                <w:top w:val="nil"/>
                <w:left w:val="nil"/>
                <w:bottom w:val="nil"/>
                <w:right w:val="nil"/>
                <w:between w:val="nil"/>
              </w:pBdr>
              <w:spacing w:line="276" w:lineRule="auto"/>
              <w:jc w:val="center"/>
              <w:rPr>
                <w:b/>
              </w:rPr>
            </w:pPr>
            <w:r>
              <w:rPr>
                <w:b/>
              </w:rPr>
              <w:t>340</w:t>
            </w:r>
          </w:p>
        </w:tc>
      </w:tr>
      <w:tr w:rsidR="00787390" w14:paraId="1A7615D0" w14:textId="77777777">
        <w:tc>
          <w:tcPr>
            <w:tcW w:w="1245" w:type="dxa"/>
            <w:vMerge/>
            <w:vAlign w:val="center"/>
          </w:tcPr>
          <w:p w14:paraId="576C05BB" w14:textId="77777777" w:rsidR="00787390" w:rsidRDefault="00787390">
            <w:pPr>
              <w:widowControl w:val="0"/>
              <w:pBdr>
                <w:top w:val="nil"/>
                <w:left w:val="nil"/>
                <w:bottom w:val="nil"/>
                <w:right w:val="nil"/>
                <w:between w:val="nil"/>
              </w:pBdr>
              <w:spacing w:after="0" w:line="276" w:lineRule="auto"/>
              <w:rPr>
                <w:b/>
              </w:rPr>
            </w:pPr>
          </w:p>
        </w:tc>
        <w:tc>
          <w:tcPr>
            <w:tcW w:w="1830" w:type="dxa"/>
            <w:vMerge w:val="restart"/>
            <w:vAlign w:val="center"/>
          </w:tcPr>
          <w:p w14:paraId="6624CCDE" w14:textId="77777777" w:rsidR="00787390" w:rsidRDefault="001F13A0">
            <w:pPr>
              <w:pBdr>
                <w:top w:val="nil"/>
                <w:left w:val="nil"/>
                <w:bottom w:val="nil"/>
                <w:right w:val="nil"/>
                <w:between w:val="nil"/>
              </w:pBdr>
              <w:spacing w:line="276" w:lineRule="auto"/>
              <w:jc w:val="center"/>
            </w:pPr>
            <w:r>
              <w:t>Módulo Específico II</w:t>
            </w:r>
          </w:p>
        </w:tc>
        <w:tc>
          <w:tcPr>
            <w:tcW w:w="570" w:type="dxa"/>
          </w:tcPr>
          <w:p w14:paraId="2CD45D1B" w14:textId="77777777" w:rsidR="00787390" w:rsidRDefault="001F13A0">
            <w:pPr>
              <w:pBdr>
                <w:top w:val="nil"/>
                <w:left w:val="nil"/>
                <w:bottom w:val="nil"/>
                <w:right w:val="nil"/>
                <w:between w:val="nil"/>
              </w:pBdr>
              <w:spacing w:line="276" w:lineRule="auto"/>
              <w:jc w:val="center"/>
            </w:pPr>
            <w:r>
              <w:t>12</w:t>
            </w:r>
          </w:p>
        </w:tc>
        <w:tc>
          <w:tcPr>
            <w:tcW w:w="2925" w:type="dxa"/>
          </w:tcPr>
          <w:p w14:paraId="6A04A355" w14:textId="77777777" w:rsidR="00787390" w:rsidRDefault="001F13A0">
            <w:pPr>
              <w:pBdr>
                <w:top w:val="nil"/>
                <w:left w:val="nil"/>
                <w:bottom w:val="nil"/>
                <w:right w:val="nil"/>
                <w:between w:val="nil"/>
              </w:pBdr>
              <w:spacing w:line="276" w:lineRule="auto"/>
              <w:jc w:val="both"/>
            </w:pPr>
            <w:r>
              <w:t>Coordenação de Equipes</w:t>
            </w:r>
          </w:p>
        </w:tc>
        <w:tc>
          <w:tcPr>
            <w:tcW w:w="825" w:type="dxa"/>
          </w:tcPr>
          <w:p w14:paraId="4EFADB81" w14:textId="77777777" w:rsidR="00787390" w:rsidRDefault="001F13A0">
            <w:pPr>
              <w:pBdr>
                <w:top w:val="nil"/>
                <w:left w:val="nil"/>
                <w:bottom w:val="nil"/>
                <w:right w:val="nil"/>
                <w:between w:val="nil"/>
              </w:pBdr>
              <w:spacing w:line="276" w:lineRule="auto"/>
              <w:jc w:val="center"/>
            </w:pPr>
            <w:r>
              <w:t>60</w:t>
            </w:r>
          </w:p>
        </w:tc>
        <w:tc>
          <w:tcPr>
            <w:tcW w:w="945" w:type="dxa"/>
            <w:shd w:val="clear" w:color="auto" w:fill="D7E3BC"/>
          </w:tcPr>
          <w:p w14:paraId="08C3C5B9" w14:textId="77777777" w:rsidR="00787390" w:rsidRDefault="001F13A0">
            <w:pPr>
              <w:pBdr>
                <w:top w:val="nil"/>
                <w:left w:val="nil"/>
                <w:bottom w:val="nil"/>
                <w:right w:val="nil"/>
                <w:between w:val="nil"/>
              </w:pBdr>
              <w:spacing w:line="276" w:lineRule="auto"/>
              <w:jc w:val="center"/>
            </w:pPr>
            <w:r>
              <w:t>12</w:t>
            </w:r>
          </w:p>
        </w:tc>
        <w:tc>
          <w:tcPr>
            <w:tcW w:w="855" w:type="dxa"/>
            <w:shd w:val="clear" w:color="auto" w:fill="D7E3BC"/>
          </w:tcPr>
          <w:p w14:paraId="59850639" w14:textId="77777777" w:rsidR="00787390" w:rsidRDefault="001F13A0">
            <w:pPr>
              <w:pBdr>
                <w:top w:val="nil"/>
                <w:left w:val="nil"/>
                <w:bottom w:val="nil"/>
                <w:right w:val="nil"/>
                <w:between w:val="nil"/>
              </w:pBdr>
              <w:spacing w:line="276" w:lineRule="auto"/>
              <w:jc w:val="center"/>
            </w:pPr>
            <w:r>
              <w:t>48</w:t>
            </w:r>
          </w:p>
        </w:tc>
        <w:tc>
          <w:tcPr>
            <w:tcW w:w="1020" w:type="dxa"/>
            <w:vMerge/>
            <w:vAlign w:val="center"/>
          </w:tcPr>
          <w:p w14:paraId="5F4CA580" w14:textId="77777777" w:rsidR="00787390" w:rsidRDefault="00787390">
            <w:pPr>
              <w:widowControl w:val="0"/>
              <w:pBdr>
                <w:top w:val="nil"/>
                <w:left w:val="nil"/>
                <w:bottom w:val="nil"/>
                <w:right w:val="nil"/>
                <w:between w:val="nil"/>
              </w:pBdr>
              <w:spacing w:after="0" w:line="276" w:lineRule="auto"/>
            </w:pPr>
          </w:p>
        </w:tc>
      </w:tr>
      <w:tr w:rsidR="00787390" w14:paraId="3147580D" w14:textId="77777777">
        <w:tc>
          <w:tcPr>
            <w:tcW w:w="1245" w:type="dxa"/>
            <w:vMerge/>
            <w:vAlign w:val="center"/>
          </w:tcPr>
          <w:p w14:paraId="3F2F9F22"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20F8BBA3" w14:textId="77777777" w:rsidR="00787390" w:rsidRDefault="00787390">
            <w:pPr>
              <w:widowControl w:val="0"/>
              <w:pBdr>
                <w:top w:val="nil"/>
                <w:left w:val="nil"/>
                <w:bottom w:val="nil"/>
                <w:right w:val="nil"/>
                <w:between w:val="nil"/>
              </w:pBdr>
              <w:spacing w:after="0" w:line="276" w:lineRule="auto"/>
            </w:pPr>
          </w:p>
        </w:tc>
        <w:tc>
          <w:tcPr>
            <w:tcW w:w="570" w:type="dxa"/>
          </w:tcPr>
          <w:p w14:paraId="01431F5B" w14:textId="77777777" w:rsidR="00787390" w:rsidRDefault="001F13A0">
            <w:pPr>
              <w:pBdr>
                <w:top w:val="nil"/>
                <w:left w:val="nil"/>
                <w:bottom w:val="nil"/>
                <w:right w:val="nil"/>
                <w:between w:val="nil"/>
              </w:pBdr>
              <w:spacing w:line="276" w:lineRule="auto"/>
              <w:jc w:val="center"/>
            </w:pPr>
            <w:r>
              <w:t>13</w:t>
            </w:r>
          </w:p>
        </w:tc>
        <w:tc>
          <w:tcPr>
            <w:tcW w:w="2925" w:type="dxa"/>
          </w:tcPr>
          <w:p w14:paraId="07168FF3" w14:textId="77777777" w:rsidR="00787390" w:rsidRDefault="001F13A0">
            <w:pPr>
              <w:pBdr>
                <w:top w:val="nil"/>
                <w:left w:val="nil"/>
                <w:bottom w:val="nil"/>
                <w:right w:val="nil"/>
                <w:between w:val="nil"/>
              </w:pBdr>
              <w:spacing w:line="276" w:lineRule="auto"/>
              <w:jc w:val="both"/>
            </w:pPr>
            <w:r>
              <w:t>Desenvolvimento de Projeto</w:t>
            </w:r>
          </w:p>
        </w:tc>
        <w:tc>
          <w:tcPr>
            <w:tcW w:w="825" w:type="dxa"/>
          </w:tcPr>
          <w:p w14:paraId="079CFF00" w14:textId="77777777" w:rsidR="00787390" w:rsidRDefault="001F13A0">
            <w:pPr>
              <w:pBdr>
                <w:top w:val="nil"/>
                <w:left w:val="nil"/>
                <w:bottom w:val="nil"/>
                <w:right w:val="nil"/>
                <w:between w:val="nil"/>
              </w:pBdr>
              <w:spacing w:line="276" w:lineRule="auto"/>
              <w:jc w:val="center"/>
            </w:pPr>
            <w:r>
              <w:t>120</w:t>
            </w:r>
          </w:p>
        </w:tc>
        <w:tc>
          <w:tcPr>
            <w:tcW w:w="945" w:type="dxa"/>
            <w:shd w:val="clear" w:color="auto" w:fill="D7E3BC"/>
          </w:tcPr>
          <w:p w14:paraId="2CEF57F0" w14:textId="77777777" w:rsidR="00787390" w:rsidRDefault="001F13A0">
            <w:pPr>
              <w:pBdr>
                <w:top w:val="nil"/>
                <w:left w:val="nil"/>
                <w:bottom w:val="nil"/>
                <w:right w:val="nil"/>
                <w:between w:val="nil"/>
              </w:pBdr>
              <w:spacing w:line="276" w:lineRule="auto"/>
              <w:jc w:val="center"/>
            </w:pPr>
            <w:r>
              <w:t>24</w:t>
            </w:r>
          </w:p>
        </w:tc>
        <w:tc>
          <w:tcPr>
            <w:tcW w:w="855" w:type="dxa"/>
            <w:shd w:val="clear" w:color="auto" w:fill="D7E3BC"/>
          </w:tcPr>
          <w:p w14:paraId="750D6578" w14:textId="77777777" w:rsidR="00787390" w:rsidRDefault="001F13A0">
            <w:pPr>
              <w:pBdr>
                <w:top w:val="nil"/>
                <w:left w:val="nil"/>
                <w:bottom w:val="nil"/>
                <w:right w:val="nil"/>
                <w:between w:val="nil"/>
              </w:pBdr>
              <w:spacing w:line="276" w:lineRule="auto"/>
              <w:jc w:val="center"/>
            </w:pPr>
            <w:r>
              <w:t>96</w:t>
            </w:r>
          </w:p>
        </w:tc>
        <w:tc>
          <w:tcPr>
            <w:tcW w:w="1020" w:type="dxa"/>
            <w:vMerge/>
            <w:vAlign w:val="center"/>
          </w:tcPr>
          <w:p w14:paraId="1DFA9589" w14:textId="77777777" w:rsidR="00787390" w:rsidRDefault="00787390">
            <w:pPr>
              <w:widowControl w:val="0"/>
              <w:pBdr>
                <w:top w:val="nil"/>
                <w:left w:val="nil"/>
                <w:bottom w:val="nil"/>
                <w:right w:val="nil"/>
                <w:between w:val="nil"/>
              </w:pBdr>
              <w:spacing w:after="0" w:line="276" w:lineRule="auto"/>
            </w:pPr>
          </w:p>
        </w:tc>
      </w:tr>
      <w:tr w:rsidR="00787390" w14:paraId="719C0CD0" w14:textId="77777777">
        <w:tc>
          <w:tcPr>
            <w:tcW w:w="1245" w:type="dxa"/>
            <w:vMerge/>
            <w:vAlign w:val="center"/>
          </w:tcPr>
          <w:p w14:paraId="1909B5CE" w14:textId="77777777" w:rsidR="00787390" w:rsidRDefault="00787390">
            <w:pPr>
              <w:widowControl w:val="0"/>
              <w:pBdr>
                <w:top w:val="nil"/>
                <w:left w:val="nil"/>
                <w:bottom w:val="nil"/>
                <w:right w:val="nil"/>
                <w:between w:val="nil"/>
              </w:pBdr>
              <w:spacing w:after="0" w:line="276" w:lineRule="auto"/>
            </w:pPr>
          </w:p>
        </w:tc>
        <w:tc>
          <w:tcPr>
            <w:tcW w:w="1830" w:type="dxa"/>
            <w:vMerge/>
            <w:vAlign w:val="center"/>
          </w:tcPr>
          <w:p w14:paraId="24905377" w14:textId="77777777" w:rsidR="00787390" w:rsidRDefault="00787390">
            <w:pPr>
              <w:widowControl w:val="0"/>
              <w:pBdr>
                <w:top w:val="nil"/>
                <w:left w:val="nil"/>
                <w:bottom w:val="nil"/>
                <w:right w:val="nil"/>
                <w:between w:val="nil"/>
              </w:pBdr>
              <w:spacing w:after="0" w:line="276" w:lineRule="auto"/>
            </w:pPr>
          </w:p>
        </w:tc>
        <w:tc>
          <w:tcPr>
            <w:tcW w:w="570" w:type="dxa"/>
          </w:tcPr>
          <w:p w14:paraId="4FDEB57A" w14:textId="77777777" w:rsidR="00787390" w:rsidRDefault="001F13A0">
            <w:pPr>
              <w:pBdr>
                <w:top w:val="nil"/>
                <w:left w:val="nil"/>
                <w:bottom w:val="nil"/>
                <w:right w:val="nil"/>
                <w:between w:val="nil"/>
              </w:pBdr>
              <w:spacing w:line="276" w:lineRule="auto"/>
              <w:jc w:val="center"/>
            </w:pPr>
            <w:r>
              <w:t>14</w:t>
            </w:r>
          </w:p>
        </w:tc>
        <w:tc>
          <w:tcPr>
            <w:tcW w:w="2925" w:type="dxa"/>
          </w:tcPr>
          <w:p w14:paraId="2DE4DA78" w14:textId="77777777" w:rsidR="00787390" w:rsidRDefault="001F13A0">
            <w:pPr>
              <w:pBdr>
                <w:top w:val="nil"/>
                <w:left w:val="nil"/>
                <w:bottom w:val="nil"/>
                <w:right w:val="nil"/>
                <w:between w:val="nil"/>
              </w:pBdr>
              <w:spacing w:line="276" w:lineRule="auto"/>
              <w:jc w:val="both"/>
            </w:pPr>
            <w:r>
              <w:t>Prática Profissional Simulada</w:t>
            </w:r>
          </w:p>
        </w:tc>
        <w:tc>
          <w:tcPr>
            <w:tcW w:w="825" w:type="dxa"/>
          </w:tcPr>
          <w:p w14:paraId="3F9DFC92" w14:textId="77777777" w:rsidR="00787390" w:rsidRDefault="001F13A0">
            <w:pPr>
              <w:pBdr>
                <w:top w:val="nil"/>
                <w:left w:val="nil"/>
                <w:bottom w:val="nil"/>
                <w:right w:val="nil"/>
                <w:between w:val="nil"/>
              </w:pBdr>
              <w:spacing w:line="276" w:lineRule="auto"/>
              <w:jc w:val="center"/>
            </w:pPr>
            <w:r>
              <w:t>120</w:t>
            </w:r>
          </w:p>
        </w:tc>
        <w:tc>
          <w:tcPr>
            <w:tcW w:w="945" w:type="dxa"/>
            <w:shd w:val="clear" w:color="auto" w:fill="D7E3BC"/>
          </w:tcPr>
          <w:p w14:paraId="2AEF31C0" w14:textId="77777777" w:rsidR="00787390" w:rsidRDefault="001F13A0">
            <w:pPr>
              <w:pBdr>
                <w:top w:val="nil"/>
                <w:left w:val="nil"/>
                <w:bottom w:val="nil"/>
                <w:right w:val="nil"/>
                <w:between w:val="nil"/>
              </w:pBdr>
              <w:spacing w:line="276" w:lineRule="auto"/>
              <w:jc w:val="center"/>
            </w:pPr>
            <w:r>
              <w:t>24</w:t>
            </w:r>
          </w:p>
        </w:tc>
        <w:tc>
          <w:tcPr>
            <w:tcW w:w="855" w:type="dxa"/>
            <w:shd w:val="clear" w:color="auto" w:fill="D7E3BC"/>
          </w:tcPr>
          <w:p w14:paraId="35545BE2" w14:textId="77777777" w:rsidR="00787390" w:rsidRDefault="001F13A0">
            <w:pPr>
              <w:pBdr>
                <w:top w:val="nil"/>
                <w:left w:val="nil"/>
                <w:bottom w:val="nil"/>
                <w:right w:val="nil"/>
                <w:between w:val="nil"/>
              </w:pBdr>
              <w:spacing w:line="276" w:lineRule="auto"/>
              <w:jc w:val="center"/>
            </w:pPr>
            <w:r>
              <w:t>96</w:t>
            </w:r>
          </w:p>
        </w:tc>
        <w:tc>
          <w:tcPr>
            <w:tcW w:w="1020" w:type="dxa"/>
            <w:vMerge/>
            <w:vAlign w:val="center"/>
          </w:tcPr>
          <w:p w14:paraId="0055AB5F" w14:textId="77777777" w:rsidR="00787390" w:rsidRDefault="00787390">
            <w:pPr>
              <w:widowControl w:val="0"/>
              <w:pBdr>
                <w:top w:val="nil"/>
                <w:left w:val="nil"/>
                <w:bottom w:val="nil"/>
                <w:right w:val="nil"/>
                <w:between w:val="nil"/>
              </w:pBdr>
              <w:spacing w:after="0" w:line="276" w:lineRule="auto"/>
            </w:pPr>
          </w:p>
        </w:tc>
      </w:tr>
      <w:tr w:rsidR="00787390" w14:paraId="5BC08413" w14:textId="77777777">
        <w:tc>
          <w:tcPr>
            <w:tcW w:w="7395" w:type="dxa"/>
            <w:gridSpan w:val="5"/>
            <w:shd w:val="clear" w:color="auto" w:fill="006F3D"/>
            <w:vAlign w:val="center"/>
          </w:tcPr>
          <w:p w14:paraId="0AA47556" w14:textId="77777777" w:rsidR="00787390" w:rsidRDefault="001F13A0">
            <w:pPr>
              <w:jc w:val="right"/>
              <w:rPr>
                <w:color w:val="FFFFFF"/>
              </w:rPr>
            </w:pPr>
            <w:r>
              <w:rPr>
                <w:color w:val="FFFFFF"/>
              </w:rPr>
              <w:t>Distribuição da Carga horária</w:t>
            </w:r>
          </w:p>
        </w:tc>
        <w:tc>
          <w:tcPr>
            <w:tcW w:w="945" w:type="dxa"/>
            <w:shd w:val="clear" w:color="auto" w:fill="006F3D"/>
          </w:tcPr>
          <w:p w14:paraId="62362A26" w14:textId="77777777" w:rsidR="00787390" w:rsidRDefault="00787390">
            <w:pPr>
              <w:rPr>
                <w:color w:val="FFFFFF"/>
              </w:rPr>
            </w:pPr>
          </w:p>
        </w:tc>
        <w:tc>
          <w:tcPr>
            <w:tcW w:w="855" w:type="dxa"/>
            <w:shd w:val="clear" w:color="auto" w:fill="006F3D"/>
          </w:tcPr>
          <w:p w14:paraId="52FBDFB3" w14:textId="77777777" w:rsidR="00787390" w:rsidRDefault="00787390">
            <w:pPr>
              <w:rPr>
                <w:color w:val="FFFFFF"/>
              </w:rPr>
            </w:pPr>
          </w:p>
        </w:tc>
        <w:tc>
          <w:tcPr>
            <w:tcW w:w="1020" w:type="dxa"/>
            <w:shd w:val="clear" w:color="auto" w:fill="006F3D"/>
            <w:vAlign w:val="center"/>
          </w:tcPr>
          <w:p w14:paraId="23C1C573" w14:textId="77777777" w:rsidR="00787390" w:rsidRDefault="001F13A0">
            <w:pPr>
              <w:pBdr>
                <w:top w:val="nil"/>
                <w:left w:val="nil"/>
                <w:bottom w:val="nil"/>
                <w:right w:val="nil"/>
                <w:between w:val="nil"/>
              </w:pBdr>
              <w:spacing w:line="276" w:lineRule="auto"/>
              <w:jc w:val="center"/>
              <w:rPr>
                <w:b/>
                <w:color w:val="FFFFFF"/>
              </w:rPr>
            </w:pPr>
            <w:r>
              <w:rPr>
                <w:b/>
                <w:color w:val="FFFFFF"/>
              </w:rPr>
              <w:t>1000</w:t>
            </w:r>
          </w:p>
        </w:tc>
      </w:tr>
    </w:tbl>
    <w:p w14:paraId="0397A8B2" w14:textId="77777777" w:rsidR="00787390" w:rsidRDefault="00787390">
      <w:pPr>
        <w:pBdr>
          <w:top w:val="nil"/>
          <w:left w:val="nil"/>
          <w:bottom w:val="nil"/>
          <w:right w:val="nil"/>
          <w:between w:val="nil"/>
        </w:pBdr>
        <w:jc w:val="both"/>
        <w:rPr>
          <w:i/>
          <w:sz w:val="18"/>
          <w:szCs w:val="18"/>
        </w:rPr>
      </w:pPr>
    </w:p>
    <w:p w14:paraId="6C2F5555" w14:textId="77777777" w:rsidR="00787390" w:rsidRDefault="00787390">
      <w:pPr>
        <w:pBdr>
          <w:top w:val="nil"/>
          <w:left w:val="nil"/>
          <w:bottom w:val="nil"/>
          <w:right w:val="nil"/>
          <w:between w:val="nil"/>
        </w:pBdr>
        <w:jc w:val="both"/>
        <w:rPr>
          <w:i/>
          <w:sz w:val="18"/>
          <w:szCs w:val="18"/>
        </w:rPr>
      </w:pPr>
    </w:p>
    <w:p w14:paraId="6EE97F35" w14:textId="77777777" w:rsidR="00787390" w:rsidRDefault="00787390">
      <w:pPr>
        <w:pBdr>
          <w:top w:val="nil"/>
          <w:left w:val="nil"/>
          <w:bottom w:val="nil"/>
          <w:right w:val="nil"/>
          <w:between w:val="nil"/>
        </w:pBdr>
        <w:jc w:val="both"/>
        <w:rPr>
          <w:i/>
          <w:sz w:val="18"/>
          <w:szCs w:val="18"/>
        </w:rPr>
      </w:pPr>
    </w:p>
    <w:p w14:paraId="0EC212A9" w14:textId="77777777" w:rsidR="00787390" w:rsidRDefault="00787390">
      <w:pPr>
        <w:pBdr>
          <w:top w:val="nil"/>
          <w:left w:val="nil"/>
          <w:bottom w:val="nil"/>
          <w:right w:val="nil"/>
          <w:between w:val="nil"/>
        </w:pBdr>
        <w:jc w:val="both"/>
        <w:rPr>
          <w:i/>
          <w:color w:val="000000"/>
          <w:sz w:val="18"/>
          <w:szCs w:val="18"/>
        </w:rPr>
      </w:pPr>
    </w:p>
    <w:p w14:paraId="4652A15B" w14:textId="77777777" w:rsidR="00787390" w:rsidRDefault="001F13A0">
      <w:pPr>
        <w:numPr>
          <w:ilvl w:val="1"/>
          <w:numId w:val="20"/>
        </w:numPr>
        <w:shd w:val="clear" w:color="auto" w:fill="D9D9D9"/>
        <w:rPr>
          <w:b/>
        </w:rPr>
      </w:pPr>
      <w:r>
        <w:rPr>
          <w:b/>
        </w:rPr>
        <w:t>Unidades Curriculares.</w:t>
      </w:r>
    </w:p>
    <w:p w14:paraId="6B04F03B" w14:textId="77777777" w:rsidR="00787390" w:rsidRDefault="00787390">
      <w:pPr>
        <w:pBdr>
          <w:top w:val="nil"/>
          <w:left w:val="nil"/>
          <w:bottom w:val="nil"/>
          <w:right w:val="nil"/>
          <w:between w:val="nil"/>
        </w:pBdr>
        <w:spacing w:before="60"/>
        <w:ind w:left="902" w:hanging="374"/>
        <w:jc w:val="both"/>
        <w:rPr>
          <w:i/>
          <w:color w:val="000000"/>
          <w:sz w:val="18"/>
          <w:szCs w:val="18"/>
        </w:rPr>
      </w:pPr>
    </w:p>
    <w:p w14:paraId="3780EEE9" w14:textId="77777777" w:rsidR="00787390" w:rsidRDefault="001F13A0">
      <w:pPr>
        <w:spacing w:line="276" w:lineRule="auto"/>
        <w:jc w:val="both"/>
        <w:rPr>
          <w:rFonts w:ascii="Calibri" w:eastAsia="Calibri" w:hAnsi="Calibri" w:cs="Calibri"/>
          <w:sz w:val="24"/>
        </w:rPr>
      </w:pPr>
      <w:r>
        <w:rPr>
          <w:rFonts w:ascii="Calibri" w:eastAsia="Calibri" w:hAnsi="Calibri" w:cs="Calibri"/>
          <w:b/>
          <w:sz w:val="24"/>
        </w:rPr>
        <w:t>(</w:t>
      </w:r>
      <w:r>
        <w:rPr>
          <w:rFonts w:ascii="Calibri" w:eastAsia="Calibri" w:hAnsi="Calibri" w:cs="Calibri"/>
          <w:sz w:val="24"/>
        </w:rPr>
        <w:t>O detalhamento das unidades curriculares está previsto no itinerário formativo do curso – Versão Ano 2020, disponível na Base de Conhecimento artigo 3595 e descrito no ANEXO II deste documento).</w:t>
      </w:r>
    </w:p>
    <w:p w14:paraId="685A34A3" w14:textId="77777777" w:rsidR="00787390" w:rsidRDefault="00787390">
      <w:pPr>
        <w:spacing w:line="276" w:lineRule="auto"/>
        <w:jc w:val="both"/>
      </w:pPr>
    </w:p>
    <w:p w14:paraId="67A242CE" w14:textId="77777777" w:rsidR="00787390" w:rsidRDefault="00787390">
      <w:pPr>
        <w:spacing w:line="276" w:lineRule="auto"/>
        <w:jc w:val="both"/>
      </w:pPr>
    </w:p>
    <w:p w14:paraId="56E9C0C3" w14:textId="77777777" w:rsidR="00787390" w:rsidRDefault="00787390">
      <w:pPr>
        <w:spacing w:line="276" w:lineRule="auto"/>
        <w:jc w:val="both"/>
      </w:pPr>
    </w:p>
    <w:p w14:paraId="6094D034" w14:textId="77777777" w:rsidR="00787390" w:rsidRDefault="00787390">
      <w:pPr>
        <w:spacing w:line="276" w:lineRule="auto"/>
        <w:jc w:val="both"/>
      </w:pPr>
    </w:p>
    <w:p w14:paraId="48045326" w14:textId="77777777" w:rsidR="00787390" w:rsidRDefault="001F13A0">
      <w:pPr>
        <w:numPr>
          <w:ilvl w:val="1"/>
          <w:numId w:val="20"/>
        </w:numPr>
        <w:shd w:val="clear" w:color="auto" w:fill="D9D9D9"/>
        <w:rPr>
          <w:b/>
        </w:rPr>
      </w:pPr>
      <w:r>
        <w:rPr>
          <w:b/>
        </w:rPr>
        <w:t>Definição de Estratégias de Ensino</w:t>
      </w:r>
    </w:p>
    <w:p w14:paraId="68F6C719" w14:textId="77777777" w:rsidR="00787390" w:rsidRDefault="00787390"/>
    <w:p w14:paraId="5E40F24E" w14:textId="77777777" w:rsidR="00787390" w:rsidRDefault="001F13A0">
      <w:pPr>
        <w:spacing w:before="80" w:after="240"/>
        <w:jc w:val="both"/>
        <w:rPr>
          <w:rFonts w:ascii="Calibri" w:eastAsia="Calibri" w:hAnsi="Calibri" w:cs="Calibri"/>
          <w:color w:val="000000"/>
          <w:sz w:val="24"/>
        </w:rPr>
      </w:pPr>
      <w:r>
        <w:rPr>
          <w:rFonts w:ascii="Calibri" w:eastAsia="Calibri" w:hAnsi="Calibri" w:cs="Calibri"/>
          <w:color w:val="000000"/>
          <w:sz w:val="24"/>
        </w:rPr>
        <w:t>A estratégia de ensin</w:t>
      </w:r>
      <w:r>
        <w:rPr>
          <w:rFonts w:ascii="Calibri" w:eastAsia="Calibri" w:hAnsi="Calibri" w:cs="Calibri"/>
          <w:color w:val="000000"/>
          <w:sz w:val="24"/>
        </w:rPr>
        <w:t>o é fundamental para a promoção de aprendizagens significativas, contextualizadas e motivadoras, entretanto, os processos de ensino e de aprendizagem requerem uma atuação efetiva do docente, que é o responsável pela condução das práticas pedagógicas no con</w:t>
      </w:r>
      <w:r>
        <w:rPr>
          <w:rFonts w:ascii="Calibri" w:eastAsia="Calibri" w:hAnsi="Calibri" w:cs="Calibri"/>
          <w:color w:val="000000"/>
          <w:sz w:val="24"/>
        </w:rPr>
        <w:t>texto escolar. Nesse sentido, cabe ao docente propor atividades concretas, que contribuam para o desenvolvimento de capacidades e apropriação de conhecimentos, ou seja, deve planejar e empregar distintas estratégias de ensino, as quais devem manter estreit</w:t>
      </w:r>
      <w:r>
        <w:rPr>
          <w:rFonts w:ascii="Calibri" w:eastAsia="Calibri" w:hAnsi="Calibri" w:cs="Calibri"/>
          <w:color w:val="000000"/>
          <w:sz w:val="24"/>
        </w:rPr>
        <w:t>a relação com a estratégia desafiadora definida na situação de aprendizagem, tendo em vista as condições de espaço, tempo e recursos.</w:t>
      </w:r>
    </w:p>
    <w:p w14:paraId="7C9C8D93" w14:textId="77777777" w:rsidR="00787390" w:rsidRDefault="001F13A0">
      <w:pPr>
        <w:spacing w:before="160" w:line="300" w:lineRule="auto"/>
        <w:ind w:right="10"/>
        <w:jc w:val="both"/>
        <w:rPr>
          <w:rFonts w:ascii="Calibri" w:eastAsia="Calibri" w:hAnsi="Calibri" w:cs="Calibri"/>
          <w:color w:val="000000"/>
          <w:sz w:val="24"/>
        </w:rPr>
      </w:pPr>
      <w:r>
        <w:rPr>
          <w:rFonts w:ascii="Calibri" w:eastAsia="Calibri" w:hAnsi="Calibri" w:cs="Calibri"/>
          <w:color w:val="000000"/>
          <w:sz w:val="24"/>
        </w:rPr>
        <w:t xml:space="preserve">São exemplos de estratégia de ensino: atividade prática, dinâmica de grupo, debate, </w:t>
      </w:r>
      <w:r>
        <w:rPr>
          <w:rFonts w:ascii="Calibri" w:eastAsia="Calibri" w:hAnsi="Calibri" w:cs="Calibri"/>
          <w:i/>
          <w:color w:val="000000"/>
          <w:sz w:val="24"/>
        </w:rPr>
        <w:t xml:space="preserve">Design </w:t>
      </w:r>
      <w:proofErr w:type="spellStart"/>
      <w:r>
        <w:rPr>
          <w:rFonts w:ascii="Calibri" w:eastAsia="Calibri" w:hAnsi="Calibri" w:cs="Calibri"/>
          <w:i/>
          <w:color w:val="000000"/>
          <w:sz w:val="24"/>
        </w:rPr>
        <w:t>Thinking</w:t>
      </w:r>
      <w:proofErr w:type="spellEnd"/>
      <w:r>
        <w:rPr>
          <w:rFonts w:ascii="Calibri" w:eastAsia="Calibri" w:hAnsi="Calibri" w:cs="Calibri"/>
          <w:color w:val="000000"/>
          <w:sz w:val="24"/>
        </w:rPr>
        <w:t>, ensaio tecnológico, estudo de caso, exposição dialogada, gamificação, painel temático, projetos, roda de conversa, sala de aula invertida, seminário, traba</w:t>
      </w:r>
      <w:r>
        <w:rPr>
          <w:rFonts w:ascii="Calibri" w:eastAsia="Calibri" w:hAnsi="Calibri" w:cs="Calibri"/>
          <w:color w:val="000000"/>
          <w:sz w:val="24"/>
        </w:rPr>
        <w:t xml:space="preserve">lho em grupo, visita técnica, </w:t>
      </w:r>
      <w:r>
        <w:rPr>
          <w:rFonts w:ascii="Calibri" w:eastAsia="Calibri" w:hAnsi="Calibri" w:cs="Calibri"/>
          <w:i/>
          <w:color w:val="000000"/>
          <w:sz w:val="24"/>
        </w:rPr>
        <w:t xml:space="preserve">workshop, </w:t>
      </w:r>
      <w:r>
        <w:rPr>
          <w:rFonts w:ascii="Calibri" w:eastAsia="Calibri" w:hAnsi="Calibri" w:cs="Calibri"/>
          <w:color w:val="000000"/>
          <w:sz w:val="24"/>
        </w:rPr>
        <w:t>fórum, resolução de problemas, estudo dirigido e mapa conceitual.</w:t>
      </w:r>
    </w:p>
    <w:p w14:paraId="1CF0282E" w14:textId="77777777" w:rsidR="00787390" w:rsidRDefault="00787390"/>
    <w:p w14:paraId="44423637" w14:textId="77777777" w:rsidR="00787390" w:rsidRDefault="001F13A0">
      <w:pPr>
        <w:numPr>
          <w:ilvl w:val="1"/>
          <w:numId w:val="20"/>
        </w:numPr>
        <w:shd w:val="clear" w:color="auto" w:fill="D9D9D9"/>
        <w:rPr>
          <w:b/>
        </w:rPr>
      </w:pPr>
      <w:r>
        <w:rPr>
          <w:b/>
        </w:rPr>
        <w:t>Selecionando a Estratégia de Aprendizagem Desafiadora</w:t>
      </w:r>
    </w:p>
    <w:p w14:paraId="3B26BD17" w14:textId="77777777" w:rsidR="00787390" w:rsidRDefault="001F13A0">
      <w:pPr>
        <w:spacing w:before="260" w:line="276" w:lineRule="auto"/>
        <w:ind w:right="-130"/>
        <w:jc w:val="both"/>
        <w:rPr>
          <w:rFonts w:ascii="Calibri" w:eastAsia="Calibri" w:hAnsi="Calibri" w:cs="Calibri"/>
          <w:color w:val="000000"/>
          <w:sz w:val="24"/>
        </w:rPr>
      </w:pPr>
      <w:r>
        <w:rPr>
          <w:rFonts w:ascii="Calibri" w:eastAsia="Calibri" w:hAnsi="Calibri" w:cs="Calibri"/>
          <w:color w:val="000000"/>
          <w:sz w:val="24"/>
        </w:rPr>
        <w:t>As estratégias de aprendizagem desafiadoras são ações didáticas que promovem a reflexão e a tom</w:t>
      </w:r>
      <w:r>
        <w:rPr>
          <w:rFonts w:ascii="Calibri" w:eastAsia="Calibri" w:hAnsi="Calibri" w:cs="Calibri"/>
          <w:color w:val="000000"/>
          <w:sz w:val="24"/>
        </w:rPr>
        <w:t>ada de decisão por parte dos estudantes, na busca de soluções para os desafios estabelecidos no percurso formativo. Essas estratégias são componentes das situações de aprendizagem, portanto, devem estar expressas no seu planejamento.</w:t>
      </w:r>
    </w:p>
    <w:p w14:paraId="5830DE6A" w14:textId="77777777" w:rsidR="00787390" w:rsidRDefault="001F13A0">
      <w:pPr>
        <w:spacing w:before="120" w:line="276" w:lineRule="auto"/>
        <w:ind w:right="10"/>
        <w:jc w:val="both"/>
        <w:rPr>
          <w:rFonts w:ascii="Calibri" w:eastAsia="Calibri" w:hAnsi="Calibri" w:cs="Calibri"/>
          <w:color w:val="000000"/>
          <w:sz w:val="24"/>
        </w:rPr>
      </w:pPr>
      <w:r>
        <w:rPr>
          <w:rFonts w:ascii="Calibri" w:eastAsia="Calibri" w:hAnsi="Calibri" w:cs="Calibri"/>
          <w:color w:val="000000"/>
          <w:sz w:val="24"/>
        </w:rPr>
        <w:t>Ao definir uma estratégia para uma situação de aprendizagem, é necessário levarmos em consideração algumas variáveis, tomando como referência os seguintes questionamentos:</w:t>
      </w:r>
    </w:p>
    <w:p w14:paraId="65D17826" w14:textId="77777777" w:rsidR="00787390" w:rsidRDefault="001F13A0">
      <w:pPr>
        <w:numPr>
          <w:ilvl w:val="0"/>
          <w:numId w:val="7"/>
        </w:numPr>
        <w:spacing w:before="80"/>
        <w:jc w:val="both"/>
        <w:rPr>
          <w:rFonts w:ascii="Calibri" w:eastAsia="Calibri" w:hAnsi="Calibri" w:cs="Calibri"/>
          <w:color w:val="000000"/>
          <w:sz w:val="24"/>
        </w:rPr>
      </w:pPr>
      <w:r>
        <w:rPr>
          <w:rFonts w:ascii="Calibri" w:eastAsia="Calibri" w:hAnsi="Calibri" w:cs="Calibri"/>
          <w:color w:val="000000"/>
          <w:sz w:val="24"/>
        </w:rPr>
        <w:t>A estratégia escolhida é a que melhor favorece o desenvolvimento das habilidades/cap</w:t>
      </w:r>
      <w:r>
        <w:rPr>
          <w:rFonts w:ascii="Calibri" w:eastAsia="Calibri" w:hAnsi="Calibri" w:cs="Calibri"/>
          <w:color w:val="000000"/>
          <w:sz w:val="24"/>
        </w:rPr>
        <w:t>acidades selecionadas de acordo com seus domínios cognitivos, psicomotores e afetivos?</w:t>
      </w:r>
    </w:p>
    <w:p w14:paraId="2FFB3C5F" w14:textId="77777777" w:rsidR="00787390" w:rsidRDefault="001F13A0">
      <w:pPr>
        <w:numPr>
          <w:ilvl w:val="0"/>
          <w:numId w:val="7"/>
        </w:numPr>
        <w:jc w:val="both"/>
        <w:rPr>
          <w:rFonts w:ascii="Calibri" w:eastAsia="Calibri" w:hAnsi="Calibri" w:cs="Calibri"/>
          <w:color w:val="000000"/>
          <w:sz w:val="24"/>
        </w:rPr>
      </w:pPr>
      <w:r>
        <w:rPr>
          <w:rFonts w:ascii="Calibri" w:eastAsia="Calibri" w:hAnsi="Calibri" w:cs="Calibri"/>
          <w:color w:val="000000"/>
          <w:sz w:val="24"/>
        </w:rPr>
        <w:t>A estratégia permite atender o nível de complexidade dos objetos de conhecimentos a serem trabalhados?</w:t>
      </w:r>
    </w:p>
    <w:p w14:paraId="5447D7EF" w14:textId="77777777" w:rsidR="00787390" w:rsidRDefault="001F13A0">
      <w:pPr>
        <w:numPr>
          <w:ilvl w:val="0"/>
          <w:numId w:val="7"/>
        </w:numPr>
        <w:jc w:val="both"/>
        <w:rPr>
          <w:rFonts w:ascii="Calibri" w:eastAsia="Calibri" w:hAnsi="Calibri" w:cs="Calibri"/>
          <w:color w:val="000000"/>
          <w:sz w:val="24"/>
        </w:rPr>
      </w:pPr>
      <w:r>
        <w:rPr>
          <w:rFonts w:ascii="Calibri" w:eastAsia="Calibri" w:hAnsi="Calibri" w:cs="Calibri"/>
          <w:color w:val="000000"/>
          <w:sz w:val="24"/>
        </w:rPr>
        <w:lastRenderedPageBreak/>
        <w:t>A carga horária destinada é suficiente para a realização da estrat</w:t>
      </w:r>
      <w:r>
        <w:rPr>
          <w:rFonts w:ascii="Calibri" w:eastAsia="Calibri" w:hAnsi="Calibri" w:cs="Calibri"/>
          <w:color w:val="000000"/>
          <w:sz w:val="24"/>
        </w:rPr>
        <w:t>égia proposta?</w:t>
      </w:r>
    </w:p>
    <w:p w14:paraId="6333DA57" w14:textId="77777777" w:rsidR="00787390" w:rsidRDefault="001F13A0">
      <w:pPr>
        <w:numPr>
          <w:ilvl w:val="0"/>
          <w:numId w:val="7"/>
        </w:numPr>
        <w:spacing w:after="240"/>
        <w:jc w:val="both"/>
        <w:rPr>
          <w:rFonts w:ascii="Calibri" w:eastAsia="Calibri" w:hAnsi="Calibri" w:cs="Calibri"/>
          <w:color w:val="000000"/>
          <w:sz w:val="24"/>
        </w:rPr>
      </w:pPr>
      <w:r>
        <w:rPr>
          <w:rFonts w:ascii="Calibri" w:eastAsia="Calibri" w:hAnsi="Calibri" w:cs="Calibri"/>
          <w:color w:val="000000"/>
          <w:sz w:val="24"/>
        </w:rPr>
        <w:t>Os espaços e recursos disponíveis possibilitam a realização da estratégia de aprendizagem?</w:t>
      </w:r>
    </w:p>
    <w:p w14:paraId="574C38BC" w14:textId="77777777" w:rsidR="00787390" w:rsidRDefault="001F13A0">
      <w:pPr>
        <w:spacing w:before="80" w:after="240"/>
        <w:jc w:val="both"/>
        <w:rPr>
          <w:rFonts w:ascii="Calibri" w:eastAsia="Calibri" w:hAnsi="Calibri" w:cs="Calibri"/>
          <w:color w:val="000000"/>
          <w:sz w:val="24"/>
        </w:rPr>
      </w:pPr>
      <w:r>
        <w:rPr>
          <w:rFonts w:ascii="Calibri" w:eastAsia="Calibri" w:hAnsi="Calibri" w:cs="Calibri"/>
          <w:color w:val="000000"/>
          <w:sz w:val="24"/>
        </w:rPr>
        <w:t>No âmbito da Metodologia SENAI de Educação Profissional, são definidas quatro estratégias de aprendizagem desafiadoras:</w:t>
      </w:r>
    </w:p>
    <w:p w14:paraId="22296B2D" w14:textId="77777777" w:rsidR="00787390" w:rsidRDefault="001F13A0">
      <w:pPr>
        <w:numPr>
          <w:ilvl w:val="0"/>
          <w:numId w:val="17"/>
        </w:numPr>
        <w:jc w:val="both"/>
        <w:rPr>
          <w:rFonts w:ascii="Calibri" w:eastAsia="Calibri" w:hAnsi="Calibri" w:cs="Calibri"/>
          <w:color w:val="000000"/>
          <w:sz w:val="24"/>
        </w:rPr>
      </w:pPr>
      <w:r>
        <w:rPr>
          <w:rFonts w:ascii="Calibri" w:eastAsia="Calibri" w:hAnsi="Calibri" w:cs="Calibri"/>
          <w:b/>
          <w:color w:val="000000"/>
          <w:sz w:val="24"/>
        </w:rPr>
        <w:t>Pesquisa Aplicada</w:t>
      </w:r>
      <w:r>
        <w:rPr>
          <w:rFonts w:ascii="Calibri" w:eastAsia="Calibri" w:hAnsi="Calibri" w:cs="Calibri"/>
          <w:color w:val="000000"/>
          <w:sz w:val="24"/>
        </w:rPr>
        <w:t xml:space="preserve"> - Do ponto d</w:t>
      </w:r>
      <w:r>
        <w:rPr>
          <w:rFonts w:ascii="Calibri" w:eastAsia="Calibri" w:hAnsi="Calibri" w:cs="Calibri"/>
          <w:color w:val="000000"/>
          <w:sz w:val="24"/>
        </w:rPr>
        <w:t>e vista da sua natureza, existem dois tipos de pesquisa reconhecidos na literatura: a pesquisa básica e a pesquisa aplicada.</w:t>
      </w:r>
    </w:p>
    <w:p w14:paraId="2A015FE3" w14:textId="77777777" w:rsidR="00787390" w:rsidRDefault="001F13A0">
      <w:pPr>
        <w:numPr>
          <w:ilvl w:val="0"/>
          <w:numId w:val="15"/>
        </w:numPr>
        <w:jc w:val="both"/>
        <w:rPr>
          <w:rFonts w:ascii="Calibri" w:eastAsia="Calibri" w:hAnsi="Calibri" w:cs="Calibri"/>
          <w:color w:val="000000"/>
          <w:sz w:val="24"/>
        </w:rPr>
      </w:pPr>
      <w:r>
        <w:rPr>
          <w:rFonts w:ascii="Calibri" w:eastAsia="Calibri" w:hAnsi="Calibri" w:cs="Calibri"/>
          <w:color w:val="000000"/>
          <w:sz w:val="24"/>
        </w:rPr>
        <w:t>A pesquisa básica objetiva gerar novos conhecimentos para o desenvolvimento científico sem um compromisso inicial de aplicação prát</w:t>
      </w:r>
      <w:r>
        <w:rPr>
          <w:rFonts w:ascii="Calibri" w:eastAsia="Calibri" w:hAnsi="Calibri" w:cs="Calibri"/>
          <w:color w:val="000000"/>
          <w:sz w:val="24"/>
        </w:rPr>
        <w:t>ica. Normalmente, tem um formato acadêmico e está comprometida com linhas de pesquisa relacionadas diretamente aos interesses e às motivações dos pesquisadores, desvinculada de um pedido específico de alguma indústria ou empresa.</w:t>
      </w:r>
    </w:p>
    <w:p w14:paraId="11C84655" w14:textId="77777777" w:rsidR="00787390" w:rsidRDefault="001F13A0">
      <w:pPr>
        <w:numPr>
          <w:ilvl w:val="0"/>
          <w:numId w:val="15"/>
        </w:numPr>
        <w:jc w:val="both"/>
        <w:rPr>
          <w:rFonts w:ascii="Calibri" w:eastAsia="Calibri" w:hAnsi="Calibri" w:cs="Calibri"/>
          <w:color w:val="000000"/>
          <w:sz w:val="24"/>
        </w:rPr>
      </w:pPr>
      <w:r>
        <w:rPr>
          <w:rFonts w:ascii="Calibri" w:eastAsia="Calibri" w:hAnsi="Calibri" w:cs="Calibri"/>
          <w:color w:val="000000"/>
          <w:sz w:val="24"/>
        </w:rPr>
        <w:t>A pesquisa aplicada, por s</w:t>
      </w:r>
      <w:r>
        <w:rPr>
          <w:rFonts w:ascii="Calibri" w:eastAsia="Calibri" w:hAnsi="Calibri" w:cs="Calibri"/>
          <w:color w:val="000000"/>
          <w:sz w:val="24"/>
        </w:rPr>
        <w:t>ua vez, visa gerar conhecimentos para aplicações práticas voltadas a soluções de problemas específicos em diferentes campos de atuação profissional.</w:t>
      </w:r>
    </w:p>
    <w:p w14:paraId="4B3EED91" w14:textId="77777777" w:rsidR="00787390" w:rsidRDefault="00787390">
      <w:pPr>
        <w:ind w:left="1440"/>
        <w:jc w:val="both"/>
        <w:rPr>
          <w:rFonts w:ascii="Calibri" w:eastAsia="Calibri" w:hAnsi="Calibri" w:cs="Calibri"/>
          <w:color w:val="000000"/>
          <w:sz w:val="24"/>
        </w:rPr>
      </w:pPr>
    </w:p>
    <w:p w14:paraId="482CA07A" w14:textId="77777777" w:rsidR="00787390" w:rsidRDefault="001F13A0">
      <w:pPr>
        <w:numPr>
          <w:ilvl w:val="0"/>
          <w:numId w:val="17"/>
        </w:numPr>
        <w:jc w:val="both"/>
        <w:rPr>
          <w:rFonts w:ascii="Calibri" w:eastAsia="Calibri" w:hAnsi="Calibri" w:cs="Calibri"/>
          <w:color w:val="000000"/>
          <w:sz w:val="24"/>
        </w:rPr>
      </w:pPr>
      <w:r>
        <w:rPr>
          <w:rFonts w:ascii="Calibri" w:eastAsia="Calibri" w:hAnsi="Calibri" w:cs="Calibri"/>
          <w:b/>
          <w:color w:val="000000"/>
          <w:sz w:val="24"/>
        </w:rPr>
        <w:t>Situação-Problema</w:t>
      </w:r>
      <w:r>
        <w:rPr>
          <w:rFonts w:ascii="Calibri" w:eastAsia="Calibri" w:hAnsi="Calibri" w:cs="Calibri"/>
          <w:color w:val="000000"/>
          <w:sz w:val="24"/>
        </w:rPr>
        <w:t xml:space="preserve"> - Esta estratégia de aprendizagem propõe-se a desafiar o estudante a mobilizar capacidad</w:t>
      </w:r>
      <w:r>
        <w:rPr>
          <w:rFonts w:ascii="Calibri" w:eastAsia="Calibri" w:hAnsi="Calibri" w:cs="Calibri"/>
          <w:color w:val="000000"/>
          <w:sz w:val="24"/>
        </w:rPr>
        <w:t>es na resolução de um problema relacionado à realidade da sua ocupação. Para ser instigante, é fundamental que a situação seja apresentada de forma contextualizada, possibilitando a construção de uma ou mais respostas para a sua solução. Pode ser real ou h</w:t>
      </w:r>
      <w:r>
        <w:rPr>
          <w:rFonts w:ascii="Calibri" w:eastAsia="Calibri" w:hAnsi="Calibri" w:cs="Calibri"/>
          <w:color w:val="000000"/>
          <w:sz w:val="24"/>
        </w:rPr>
        <w:t>ipotética, de ordem teórica e prática, envolvendo elementos de um desempenho profissional.</w:t>
      </w:r>
    </w:p>
    <w:p w14:paraId="73154920" w14:textId="77777777" w:rsidR="00787390" w:rsidRDefault="001F13A0">
      <w:pPr>
        <w:ind w:left="720"/>
        <w:jc w:val="both"/>
        <w:rPr>
          <w:rFonts w:ascii="Calibri" w:eastAsia="Calibri" w:hAnsi="Calibri" w:cs="Calibri"/>
          <w:color w:val="000000"/>
          <w:sz w:val="24"/>
        </w:rPr>
      </w:pPr>
      <w:r>
        <w:rPr>
          <w:rFonts w:ascii="Calibri" w:eastAsia="Calibri" w:hAnsi="Calibri" w:cs="Calibri"/>
          <w:color w:val="000000"/>
          <w:sz w:val="24"/>
        </w:rPr>
        <w:t>A solução para o problema proposto deve ser planejada pelos estudantes, testada e implantada, quando necessário. Nesse caso, não há uma “resposta correta” ou soluçõe</w:t>
      </w:r>
      <w:r>
        <w:rPr>
          <w:rFonts w:ascii="Calibri" w:eastAsia="Calibri" w:hAnsi="Calibri" w:cs="Calibri"/>
          <w:color w:val="000000"/>
          <w:sz w:val="24"/>
        </w:rPr>
        <w:t>s anteriores que possam ser reproduzidas.</w:t>
      </w:r>
    </w:p>
    <w:p w14:paraId="12A3448B" w14:textId="77777777" w:rsidR="00787390" w:rsidRDefault="001F13A0">
      <w:pPr>
        <w:ind w:left="720"/>
        <w:jc w:val="both"/>
        <w:rPr>
          <w:rFonts w:ascii="Calibri" w:eastAsia="Calibri" w:hAnsi="Calibri" w:cs="Calibri"/>
          <w:color w:val="000000"/>
          <w:sz w:val="24"/>
        </w:rPr>
      </w:pPr>
      <w:r>
        <w:rPr>
          <w:rFonts w:ascii="Calibri" w:eastAsia="Calibri" w:hAnsi="Calibri" w:cs="Calibri"/>
          <w:color w:val="000000"/>
          <w:sz w:val="24"/>
        </w:rPr>
        <w:t>A situação-problema deve suscitar no estudante uma postura ativa e a motivação necessária para buscar suas próprias respostas, em vez de esperar uma resposta já elaborada pelo Docente ou por outras pessoas. Nessa p</w:t>
      </w:r>
      <w:r>
        <w:rPr>
          <w:rFonts w:ascii="Calibri" w:eastAsia="Calibri" w:hAnsi="Calibri" w:cs="Calibri"/>
          <w:color w:val="000000"/>
          <w:sz w:val="24"/>
        </w:rPr>
        <w:t>erspectiva, o problema apresentado deve envolver uma situação desafiadora para a qual não se dispõe de um caminho rápido e direto que conduza à solução.</w:t>
      </w:r>
    </w:p>
    <w:p w14:paraId="1C893BF9" w14:textId="77777777" w:rsidR="00787390" w:rsidRDefault="00787390">
      <w:pPr>
        <w:jc w:val="both"/>
        <w:rPr>
          <w:rFonts w:ascii="Calibri" w:eastAsia="Calibri" w:hAnsi="Calibri" w:cs="Calibri"/>
          <w:color w:val="000000"/>
          <w:sz w:val="24"/>
        </w:rPr>
      </w:pPr>
    </w:p>
    <w:p w14:paraId="57CE9121" w14:textId="77777777" w:rsidR="00787390" w:rsidRDefault="001F13A0">
      <w:pPr>
        <w:numPr>
          <w:ilvl w:val="0"/>
          <w:numId w:val="17"/>
        </w:numPr>
        <w:jc w:val="both"/>
        <w:rPr>
          <w:rFonts w:ascii="Calibri" w:eastAsia="Calibri" w:hAnsi="Calibri" w:cs="Calibri"/>
          <w:b/>
          <w:color w:val="000000"/>
          <w:sz w:val="24"/>
        </w:rPr>
      </w:pPr>
      <w:r>
        <w:rPr>
          <w:rFonts w:ascii="Calibri" w:eastAsia="Calibri" w:hAnsi="Calibri" w:cs="Calibri"/>
          <w:b/>
          <w:color w:val="000000"/>
          <w:sz w:val="24"/>
        </w:rPr>
        <w:t xml:space="preserve">Estudo de Caso - </w:t>
      </w:r>
      <w:r>
        <w:rPr>
          <w:rFonts w:ascii="Calibri" w:eastAsia="Calibri" w:hAnsi="Calibri" w:cs="Calibri"/>
          <w:color w:val="000000"/>
          <w:sz w:val="24"/>
        </w:rPr>
        <w:t>Esta estratégia caracteriza-se pela exposição de um fato ou um conjunto de fatos, rea</w:t>
      </w:r>
      <w:r>
        <w:rPr>
          <w:rFonts w:ascii="Calibri" w:eastAsia="Calibri" w:hAnsi="Calibri" w:cs="Calibri"/>
          <w:color w:val="000000"/>
          <w:sz w:val="24"/>
        </w:rPr>
        <w:t>is ou fictícios, composto por uma ou mais circunstâncias complexas polêmicas, com suas respectivas soluções, de modo a propiciar a análise do contexto, da problemática e da(s) solução(</w:t>
      </w:r>
      <w:proofErr w:type="spellStart"/>
      <w:r>
        <w:rPr>
          <w:rFonts w:ascii="Calibri" w:eastAsia="Calibri" w:hAnsi="Calibri" w:cs="Calibri"/>
          <w:color w:val="000000"/>
          <w:sz w:val="24"/>
        </w:rPr>
        <w:t>ões</w:t>
      </w:r>
      <w:proofErr w:type="spellEnd"/>
      <w:r>
        <w:rPr>
          <w:rFonts w:ascii="Calibri" w:eastAsia="Calibri" w:hAnsi="Calibri" w:cs="Calibri"/>
          <w:color w:val="000000"/>
          <w:sz w:val="24"/>
        </w:rPr>
        <w:t>) apresentada(s).</w:t>
      </w:r>
    </w:p>
    <w:p w14:paraId="2AA27861" w14:textId="77777777" w:rsidR="00787390" w:rsidRDefault="00787390">
      <w:pPr>
        <w:ind w:left="720"/>
        <w:jc w:val="both"/>
        <w:rPr>
          <w:rFonts w:ascii="Calibri" w:eastAsia="Calibri" w:hAnsi="Calibri" w:cs="Calibri"/>
          <w:color w:val="000000"/>
          <w:sz w:val="24"/>
        </w:rPr>
      </w:pPr>
    </w:p>
    <w:p w14:paraId="35F0EF77" w14:textId="77777777" w:rsidR="00787390" w:rsidRDefault="001F13A0">
      <w:pPr>
        <w:numPr>
          <w:ilvl w:val="0"/>
          <w:numId w:val="17"/>
        </w:numPr>
        <w:jc w:val="both"/>
        <w:rPr>
          <w:rFonts w:ascii="Calibri" w:eastAsia="Calibri" w:hAnsi="Calibri" w:cs="Calibri"/>
          <w:b/>
          <w:color w:val="000000"/>
          <w:sz w:val="24"/>
        </w:rPr>
      </w:pPr>
      <w:r>
        <w:rPr>
          <w:rFonts w:ascii="Calibri" w:eastAsia="Calibri" w:hAnsi="Calibri" w:cs="Calibri"/>
          <w:b/>
          <w:color w:val="000000"/>
          <w:sz w:val="24"/>
        </w:rPr>
        <w:t xml:space="preserve">Projetos - </w:t>
      </w:r>
      <w:r>
        <w:rPr>
          <w:rFonts w:ascii="Calibri" w:eastAsia="Calibri" w:hAnsi="Calibri" w:cs="Calibri"/>
          <w:color w:val="000000"/>
          <w:sz w:val="24"/>
        </w:rPr>
        <w:t>O projeto é a explicitação de um conjun</w:t>
      </w:r>
      <w:r>
        <w:rPr>
          <w:rFonts w:ascii="Calibri" w:eastAsia="Calibri" w:hAnsi="Calibri" w:cs="Calibri"/>
          <w:color w:val="000000"/>
          <w:sz w:val="24"/>
        </w:rPr>
        <w:t xml:space="preserve">to de ações planejadas, executadas e monitoradas, com objetivos claramente definidos, dentro de um </w:t>
      </w:r>
      <w:proofErr w:type="gramStart"/>
      <w:r>
        <w:rPr>
          <w:rFonts w:ascii="Calibri" w:eastAsia="Calibri" w:hAnsi="Calibri" w:cs="Calibri"/>
          <w:color w:val="000000"/>
          <w:sz w:val="24"/>
        </w:rPr>
        <w:t>período limitado de tempo</w:t>
      </w:r>
      <w:proofErr w:type="gramEnd"/>
      <w:r>
        <w:rPr>
          <w:rFonts w:ascii="Calibri" w:eastAsia="Calibri" w:hAnsi="Calibri" w:cs="Calibri"/>
          <w:color w:val="000000"/>
          <w:sz w:val="24"/>
        </w:rPr>
        <w:t xml:space="preserve">, com início e fim estabelecidos. Caracteriza-se pela flexibilidade e abertura ao </w:t>
      </w:r>
      <w:r>
        <w:rPr>
          <w:rFonts w:ascii="Calibri" w:eastAsia="Calibri" w:hAnsi="Calibri" w:cs="Calibri"/>
          <w:color w:val="000000"/>
          <w:sz w:val="24"/>
        </w:rPr>
        <w:lastRenderedPageBreak/>
        <w:t>imprevisível, uma vez que podem emergir, durante o</w:t>
      </w:r>
      <w:r>
        <w:rPr>
          <w:rFonts w:ascii="Calibri" w:eastAsia="Calibri" w:hAnsi="Calibri" w:cs="Calibri"/>
          <w:color w:val="000000"/>
          <w:sz w:val="24"/>
        </w:rPr>
        <w:t xml:space="preserve"> processo, variáveis e </w:t>
      </w:r>
      <w:proofErr w:type="spellStart"/>
      <w:r>
        <w:rPr>
          <w:rFonts w:ascii="Calibri" w:eastAsia="Calibri" w:hAnsi="Calibri" w:cs="Calibri"/>
          <w:color w:val="000000"/>
          <w:sz w:val="24"/>
        </w:rPr>
        <w:t>conteúdos</w:t>
      </w:r>
      <w:proofErr w:type="spellEnd"/>
      <w:r>
        <w:rPr>
          <w:rFonts w:ascii="Calibri" w:eastAsia="Calibri" w:hAnsi="Calibri" w:cs="Calibri"/>
          <w:color w:val="000000"/>
          <w:sz w:val="24"/>
        </w:rPr>
        <w:t xml:space="preserve"> não identificados a priori.</w:t>
      </w:r>
    </w:p>
    <w:p w14:paraId="771F73FB" w14:textId="77777777" w:rsidR="00787390" w:rsidRDefault="001F13A0">
      <w:pPr>
        <w:ind w:left="720"/>
        <w:jc w:val="both"/>
        <w:rPr>
          <w:rFonts w:ascii="Calibri" w:eastAsia="Calibri" w:hAnsi="Calibri" w:cs="Calibri"/>
          <w:color w:val="000000"/>
          <w:sz w:val="24"/>
        </w:rPr>
      </w:pPr>
      <w:r>
        <w:rPr>
          <w:rFonts w:ascii="Calibri" w:eastAsia="Calibri" w:hAnsi="Calibri" w:cs="Calibri"/>
          <w:color w:val="000000"/>
          <w:sz w:val="24"/>
        </w:rPr>
        <w:t>Para que o resultado seja alcançado, o projeto deve ser organizado em etapas, com entregas e prazos espaçados, que permitirão a construção gradativa da solução final. Dessa forma, o sucesso depen</w:t>
      </w:r>
      <w:r>
        <w:rPr>
          <w:rFonts w:ascii="Calibri" w:eastAsia="Calibri" w:hAnsi="Calibri" w:cs="Calibri"/>
          <w:color w:val="000000"/>
          <w:sz w:val="24"/>
        </w:rPr>
        <w:t>de, principalmente, da gestão, ou seja, do acompanhamento do cumprimento de cada uma das fases do projeto, tendo em vista o melhor aproveitamento de tempo e recursos e, caso necessário, o redirecionamento das ações.</w:t>
      </w:r>
    </w:p>
    <w:p w14:paraId="0CB15687" w14:textId="77777777" w:rsidR="00787390" w:rsidRDefault="00787390">
      <w:pPr>
        <w:ind w:left="720"/>
        <w:jc w:val="both"/>
        <w:rPr>
          <w:rFonts w:ascii="Calibri" w:eastAsia="Calibri" w:hAnsi="Calibri" w:cs="Calibri"/>
          <w:color w:val="000000"/>
          <w:sz w:val="24"/>
        </w:rPr>
      </w:pPr>
    </w:p>
    <w:p w14:paraId="0A5133B7" w14:textId="77777777" w:rsidR="00787390" w:rsidRDefault="001F13A0">
      <w:pPr>
        <w:numPr>
          <w:ilvl w:val="0"/>
          <w:numId w:val="17"/>
        </w:numPr>
        <w:jc w:val="both"/>
        <w:rPr>
          <w:rFonts w:ascii="Calibri" w:eastAsia="Calibri" w:hAnsi="Calibri" w:cs="Calibri"/>
          <w:b/>
          <w:color w:val="000000"/>
          <w:sz w:val="24"/>
        </w:rPr>
      </w:pPr>
      <w:r>
        <w:rPr>
          <w:rFonts w:ascii="Calibri" w:eastAsia="Calibri" w:hAnsi="Calibri" w:cs="Calibri"/>
          <w:b/>
          <w:color w:val="000000"/>
          <w:sz w:val="24"/>
        </w:rPr>
        <w:t xml:space="preserve">Projeto Integrador - </w:t>
      </w:r>
      <w:r>
        <w:rPr>
          <w:rFonts w:ascii="Calibri" w:eastAsia="Calibri" w:hAnsi="Calibri" w:cs="Calibri"/>
          <w:color w:val="000000"/>
          <w:sz w:val="24"/>
        </w:rPr>
        <w:t>O projeto integrador é um tipo de projeto previsto pela Metodologia SENAI de Educação Profissional, que tem como foco a inserção do estudante no contexto da tecnologia e da ciência, da construção do conhecimento, da autoria, da curiosi</w:t>
      </w:r>
      <w:r>
        <w:rPr>
          <w:rFonts w:ascii="Calibri" w:eastAsia="Calibri" w:hAnsi="Calibri" w:cs="Calibri"/>
          <w:color w:val="000000"/>
          <w:sz w:val="24"/>
        </w:rPr>
        <w:t>dade, da investigação, da descoberta e da motivação intelectual, considerando situações típicas do mundo do trabalho.</w:t>
      </w:r>
    </w:p>
    <w:p w14:paraId="6839AF92" w14:textId="77777777" w:rsidR="00787390" w:rsidRDefault="001F13A0">
      <w:pPr>
        <w:ind w:left="720"/>
        <w:jc w:val="both"/>
        <w:rPr>
          <w:rFonts w:ascii="Calibri" w:eastAsia="Calibri" w:hAnsi="Calibri" w:cs="Calibri"/>
          <w:color w:val="000000"/>
          <w:sz w:val="24"/>
        </w:rPr>
      </w:pPr>
      <w:r>
        <w:rPr>
          <w:rFonts w:ascii="Calibri" w:eastAsia="Calibri" w:hAnsi="Calibri" w:cs="Calibri"/>
          <w:color w:val="000000"/>
          <w:sz w:val="24"/>
        </w:rPr>
        <w:t>Esta estratégia de aprendizagem assume caráter interdisciplinar, uma vez que os seus eixos organizadores são as capacidades básicas, técni</w:t>
      </w:r>
      <w:r>
        <w:rPr>
          <w:rFonts w:ascii="Calibri" w:eastAsia="Calibri" w:hAnsi="Calibri" w:cs="Calibri"/>
          <w:color w:val="000000"/>
          <w:sz w:val="24"/>
        </w:rPr>
        <w:t>cas e socioemocionais de distintas unidades curriculares que, inseridas em um contexto desafiador e significativo, despertam o interesse do estudante.</w:t>
      </w:r>
    </w:p>
    <w:p w14:paraId="081167CF" w14:textId="77777777" w:rsidR="00787390" w:rsidRDefault="00787390">
      <w:pPr>
        <w:jc w:val="both"/>
        <w:rPr>
          <w:rFonts w:ascii="Calibri" w:eastAsia="Calibri" w:hAnsi="Calibri" w:cs="Calibri"/>
          <w:b/>
          <w:color w:val="000000"/>
          <w:sz w:val="24"/>
        </w:rPr>
      </w:pPr>
    </w:p>
    <w:p w14:paraId="1EC815AA" w14:textId="77777777" w:rsidR="00787390" w:rsidRDefault="001F13A0">
      <w:pPr>
        <w:jc w:val="both"/>
        <w:rPr>
          <w:rFonts w:ascii="Calibri" w:eastAsia="Calibri" w:hAnsi="Calibri" w:cs="Calibri"/>
          <w:color w:val="000000"/>
          <w:sz w:val="24"/>
        </w:rPr>
      </w:pPr>
      <w:r>
        <w:rPr>
          <w:rFonts w:ascii="Calibri" w:eastAsia="Calibri" w:hAnsi="Calibri" w:cs="Calibri"/>
          <w:color w:val="000000"/>
          <w:sz w:val="24"/>
        </w:rPr>
        <w:t>As Estratégias de Aprendizagem Desafiadoras  são concebidas como um conjunto de ações que planejadas ped</w:t>
      </w:r>
      <w:r>
        <w:rPr>
          <w:rFonts w:ascii="Calibri" w:eastAsia="Calibri" w:hAnsi="Calibri" w:cs="Calibri"/>
          <w:color w:val="000000"/>
          <w:sz w:val="24"/>
        </w:rPr>
        <w:t>agogicamente favorecem aprendizagens efetivas, por meio das (Situações-problema, projetos, projetos integradores, estudos de caso e pesquisa aplicada) e diferentes estratégias de ensino (exposição dialogada, atividade prática, trabalho em grupo, dinâmica d</w:t>
      </w:r>
      <w:r>
        <w:rPr>
          <w:rFonts w:ascii="Calibri" w:eastAsia="Calibri" w:hAnsi="Calibri" w:cs="Calibri"/>
          <w:color w:val="000000"/>
          <w:sz w:val="24"/>
        </w:rPr>
        <w:t xml:space="preserve">e grupo, visita técnica, ensaio tecnológicos, workshop, seminário, painel temático, gamificação, Sala de Aula Invertida, Design </w:t>
      </w:r>
      <w:proofErr w:type="spellStart"/>
      <w:r>
        <w:rPr>
          <w:rFonts w:ascii="Calibri" w:eastAsia="Calibri" w:hAnsi="Calibri" w:cs="Calibri"/>
          <w:color w:val="000000"/>
          <w:sz w:val="24"/>
        </w:rPr>
        <w:t>Thinking</w:t>
      </w:r>
      <w:proofErr w:type="spellEnd"/>
      <w:r>
        <w:rPr>
          <w:rFonts w:ascii="Calibri" w:eastAsia="Calibri" w:hAnsi="Calibri" w:cs="Calibri"/>
          <w:color w:val="000000"/>
          <w:sz w:val="24"/>
        </w:rPr>
        <w:t xml:space="preserve">  e </w:t>
      </w:r>
      <w:proofErr w:type="spellStart"/>
      <w:r>
        <w:rPr>
          <w:rFonts w:ascii="Calibri" w:eastAsia="Calibri" w:hAnsi="Calibri" w:cs="Calibri"/>
          <w:color w:val="000000"/>
          <w:sz w:val="24"/>
        </w:rPr>
        <w:t>etc</w:t>
      </w:r>
      <w:proofErr w:type="spellEnd"/>
      <w:r>
        <w:rPr>
          <w:rFonts w:ascii="Calibri" w:eastAsia="Calibri" w:hAnsi="Calibri" w:cs="Calibri"/>
          <w:color w:val="000000"/>
          <w:sz w:val="24"/>
        </w:rPr>
        <w:t>).</w:t>
      </w:r>
    </w:p>
    <w:p w14:paraId="7CF3EDB3" w14:textId="77777777" w:rsidR="00787390" w:rsidRDefault="00787390">
      <w:pPr>
        <w:jc w:val="both"/>
        <w:rPr>
          <w:rFonts w:ascii="Calibri" w:eastAsia="Calibri" w:hAnsi="Calibri" w:cs="Calibri"/>
          <w:color w:val="000000"/>
          <w:sz w:val="24"/>
        </w:rPr>
      </w:pPr>
    </w:p>
    <w:p w14:paraId="34F2EF27" w14:textId="77777777" w:rsidR="00787390" w:rsidRDefault="001F13A0">
      <w:pPr>
        <w:jc w:val="both"/>
        <w:rPr>
          <w:rFonts w:ascii="Calibri" w:eastAsia="Calibri" w:hAnsi="Calibri" w:cs="Calibri"/>
          <w:color w:val="000000"/>
          <w:sz w:val="24"/>
        </w:rPr>
      </w:pPr>
      <w:r>
        <w:rPr>
          <w:rFonts w:ascii="Calibri" w:eastAsia="Calibri" w:hAnsi="Calibri" w:cs="Calibri"/>
          <w:color w:val="000000"/>
          <w:sz w:val="24"/>
        </w:rPr>
        <w:t>Importa que as Estratégias de Aprendizagem Desafiadoras sejam contextualizadas, que tenham valor sociocultural, evoquem saberes, estimulem a criatividade e mobilizem a solução de problemas, a testagem de hipóteses e a tomada de decisão, permitindo ao estud</w:t>
      </w:r>
      <w:r>
        <w:rPr>
          <w:rFonts w:ascii="Calibri" w:eastAsia="Calibri" w:hAnsi="Calibri" w:cs="Calibri"/>
          <w:color w:val="000000"/>
          <w:sz w:val="24"/>
        </w:rPr>
        <w:t>ante desenvolver as capacidades que sustentam as competências definidas no Perfil Profissional. As Estratégias de Aprendizagem Desafiadoras não se referem a apenas uma atividade, mas a um conjunto de ações que norteiam o desenvolvimento da prática docente,</w:t>
      </w:r>
      <w:r>
        <w:rPr>
          <w:rFonts w:ascii="Calibri" w:eastAsia="Calibri" w:hAnsi="Calibri" w:cs="Calibri"/>
          <w:color w:val="000000"/>
          <w:sz w:val="24"/>
        </w:rPr>
        <w:t xml:space="preserve"> propiciando a oportunidade do aprender fazendo.   A perspectiva do desafio e da aderência à realidade do futuro ambiente de trabalho resulta na motivação dos estudantes e na efetividade de sua aprendizagem, promovendo de modo natural a mobilização de sabe</w:t>
      </w:r>
      <w:r>
        <w:rPr>
          <w:rFonts w:ascii="Calibri" w:eastAsia="Calibri" w:hAnsi="Calibri" w:cs="Calibri"/>
          <w:color w:val="000000"/>
          <w:sz w:val="24"/>
        </w:rPr>
        <w:t xml:space="preserve">res e incentivando a criatividade na resolução de problemas. </w:t>
      </w:r>
    </w:p>
    <w:p w14:paraId="66CD8036" w14:textId="77777777" w:rsidR="00787390" w:rsidRDefault="00787390">
      <w:pPr>
        <w:jc w:val="both"/>
        <w:rPr>
          <w:rFonts w:ascii="Trebuchet MS" w:eastAsia="Trebuchet MS" w:hAnsi="Trebuchet MS" w:cs="Trebuchet MS"/>
          <w:color w:val="000000"/>
          <w:sz w:val="24"/>
        </w:rPr>
      </w:pPr>
    </w:p>
    <w:p w14:paraId="74BC77AC" w14:textId="77777777" w:rsidR="00787390" w:rsidRDefault="00787390">
      <w:pPr>
        <w:jc w:val="both"/>
        <w:rPr>
          <w:rFonts w:ascii="Trebuchet MS" w:eastAsia="Trebuchet MS" w:hAnsi="Trebuchet MS" w:cs="Trebuchet MS"/>
          <w:color w:val="000000"/>
          <w:sz w:val="24"/>
        </w:rPr>
      </w:pPr>
    </w:p>
    <w:p w14:paraId="7D47FC70" w14:textId="77777777" w:rsidR="00787390" w:rsidRDefault="00787390">
      <w:pPr>
        <w:jc w:val="both"/>
        <w:rPr>
          <w:rFonts w:ascii="Trebuchet MS" w:eastAsia="Trebuchet MS" w:hAnsi="Trebuchet MS" w:cs="Trebuchet MS"/>
          <w:color w:val="000000"/>
          <w:sz w:val="24"/>
        </w:rPr>
      </w:pPr>
    </w:p>
    <w:p w14:paraId="4DAC57BD" w14:textId="77777777" w:rsidR="00787390" w:rsidRDefault="001F13A0">
      <w:pPr>
        <w:numPr>
          <w:ilvl w:val="1"/>
          <w:numId w:val="20"/>
        </w:numPr>
        <w:shd w:val="clear" w:color="auto" w:fill="D9D9D9"/>
        <w:rPr>
          <w:b/>
          <w:color w:val="000000"/>
        </w:rPr>
      </w:pPr>
      <w:bookmarkStart w:id="8" w:name="_heading=h.17dp8vu" w:colFirst="0" w:colLast="0"/>
      <w:bookmarkEnd w:id="8"/>
      <w:r>
        <w:rPr>
          <w:b/>
          <w:color w:val="000000"/>
        </w:rPr>
        <w:t xml:space="preserve">Estágio </w:t>
      </w:r>
      <w:r>
        <w:rPr>
          <w:b/>
        </w:rPr>
        <w:t>Não-Obrigatório</w:t>
      </w:r>
    </w:p>
    <w:p w14:paraId="67AEBBA9" w14:textId="77777777" w:rsidR="00787390" w:rsidRDefault="00787390">
      <w:pPr>
        <w:jc w:val="both"/>
        <w:rPr>
          <w:color w:val="000000"/>
          <w:sz w:val="24"/>
        </w:rPr>
      </w:pPr>
    </w:p>
    <w:p w14:paraId="35621F9B" w14:textId="77777777" w:rsidR="00787390" w:rsidRDefault="00787390">
      <w:pPr>
        <w:jc w:val="both"/>
        <w:rPr>
          <w:color w:val="000000"/>
          <w:sz w:val="24"/>
        </w:rPr>
      </w:pPr>
    </w:p>
    <w:p w14:paraId="106355A7" w14:textId="77777777" w:rsidR="00787390" w:rsidRDefault="001F13A0">
      <w:pPr>
        <w:jc w:val="both"/>
        <w:rPr>
          <w:rFonts w:ascii="Calibri" w:eastAsia="Calibri" w:hAnsi="Calibri" w:cs="Calibri"/>
          <w:color w:val="000000"/>
          <w:sz w:val="24"/>
        </w:rPr>
      </w:pPr>
      <w:r>
        <w:rPr>
          <w:rFonts w:ascii="Calibri" w:eastAsia="Calibri" w:hAnsi="Calibri" w:cs="Calibri"/>
          <w:color w:val="000000"/>
          <w:sz w:val="24"/>
        </w:rPr>
        <w:t>O estágio supervisionado configura-se como eixo articulador na construção de competências profissionais, por meio de experiências e participação em situações reais d</w:t>
      </w:r>
      <w:r>
        <w:rPr>
          <w:rFonts w:ascii="Calibri" w:eastAsia="Calibri" w:hAnsi="Calibri" w:cs="Calibri"/>
          <w:color w:val="000000"/>
          <w:sz w:val="24"/>
        </w:rPr>
        <w:t>e vida e trabalho, solidificando a profissionalização, além de explorar capacidades socioemocionais indispensáveis para viver com ética e responsabilidade. Para a indústria, além de constituir um eficaz sistema de recrutamento e seleção de futuros colabora</w:t>
      </w:r>
      <w:r>
        <w:rPr>
          <w:rFonts w:ascii="Calibri" w:eastAsia="Calibri" w:hAnsi="Calibri" w:cs="Calibri"/>
          <w:color w:val="000000"/>
          <w:sz w:val="24"/>
        </w:rPr>
        <w:t>dores, o estágio possibilita a descoberta de recursos humanos ajustados às reais demandas, nas quais o estudante poderá contribuir com a geração de ideias e soluções inovadoras.</w:t>
      </w:r>
    </w:p>
    <w:p w14:paraId="4DD9A110" w14:textId="77777777" w:rsidR="00787390" w:rsidRDefault="00787390">
      <w:pPr>
        <w:jc w:val="both"/>
        <w:rPr>
          <w:rFonts w:ascii="Calibri" w:eastAsia="Calibri" w:hAnsi="Calibri" w:cs="Calibri"/>
          <w:color w:val="000000"/>
          <w:sz w:val="24"/>
        </w:rPr>
      </w:pPr>
    </w:p>
    <w:p w14:paraId="3104C1E6" w14:textId="77777777" w:rsidR="00787390" w:rsidRDefault="001F13A0">
      <w:pPr>
        <w:jc w:val="both"/>
        <w:rPr>
          <w:rFonts w:ascii="Trebuchet MS" w:eastAsia="Trebuchet MS" w:hAnsi="Trebuchet MS" w:cs="Trebuchet MS"/>
          <w:color w:val="000000"/>
          <w:sz w:val="24"/>
        </w:rPr>
      </w:pPr>
      <w:r>
        <w:rPr>
          <w:rFonts w:ascii="Calibri" w:eastAsia="Calibri" w:hAnsi="Calibri" w:cs="Calibri"/>
          <w:color w:val="000000"/>
          <w:sz w:val="24"/>
        </w:rPr>
        <w:t>A legislação específica na Lei nº 11.788, de 25 de setembro de 2008, traz a d</w:t>
      </w:r>
      <w:r>
        <w:rPr>
          <w:rFonts w:ascii="Calibri" w:eastAsia="Calibri" w:hAnsi="Calibri" w:cs="Calibri"/>
          <w:color w:val="000000"/>
          <w:sz w:val="24"/>
        </w:rPr>
        <w:t>efinição de estágio supervisionado conforme segue “ Estágio é ato educativo escolar supervisionado, desenvolvido no ambiente de trabalho, que visa à preparação para o trabalho produtivo de educandos que estejam frequentando o ensino regular em instituições</w:t>
      </w:r>
      <w:r>
        <w:rPr>
          <w:rFonts w:ascii="Calibri" w:eastAsia="Calibri" w:hAnsi="Calibri" w:cs="Calibri"/>
          <w:color w:val="000000"/>
          <w:sz w:val="24"/>
        </w:rPr>
        <w:t xml:space="preserve"> de educação superior, de educação profissional, de ensino médio, da educação especial e dos anos finais do ensino fundamental, na modalidade profissional da educação de jovens e adultos”.</w:t>
      </w:r>
      <w:r>
        <w:rPr>
          <w:color w:val="000000"/>
          <w:sz w:val="24"/>
        </w:rPr>
        <w:t xml:space="preserve">  </w:t>
      </w:r>
    </w:p>
    <w:p w14:paraId="1E8F5B4A" w14:textId="77777777" w:rsidR="00787390" w:rsidRDefault="00787390">
      <w:pPr>
        <w:jc w:val="both"/>
        <w:rPr>
          <w:rFonts w:ascii="Trebuchet MS" w:eastAsia="Trebuchet MS" w:hAnsi="Trebuchet MS" w:cs="Trebuchet MS"/>
          <w:color w:val="000000"/>
          <w:sz w:val="24"/>
        </w:rPr>
      </w:pPr>
    </w:p>
    <w:p w14:paraId="7CADEB57" w14:textId="77777777" w:rsidR="00787390" w:rsidRDefault="00787390">
      <w:pPr>
        <w:rPr>
          <w:color w:val="000000"/>
        </w:rPr>
      </w:pPr>
    </w:p>
    <w:p w14:paraId="372A510E" w14:textId="77777777" w:rsidR="00787390" w:rsidRDefault="001F13A0">
      <w:pPr>
        <w:pStyle w:val="Ttulo1"/>
        <w:numPr>
          <w:ilvl w:val="0"/>
          <w:numId w:val="20"/>
        </w:numPr>
        <w:shd w:val="clear" w:color="auto" w:fill="D9D9D9"/>
        <w:spacing w:line="240" w:lineRule="auto"/>
        <w:jc w:val="both"/>
        <w:rPr>
          <w:color w:val="000000"/>
        </w:rPr>
      </w:pPr>
      <w:bookmarkStart w:id="9" w:name="_heading=h.19c6y18" w:colFirst="0" w:colLast="0"/>
      <w:bookmarkEnd w:id="9"/>
      <w:r>
        <w:rPr>
          <w:color w:val="000000"/>
        </w:rPr>
        <w:t>Critérios de aproveitamento de conhecimentos e experiências ant</w:t>
      </w:r>
      <w:r>
        <w:rPr>
          <w:color w:val="000000"/>
        </w:rPr>
        <w:t>eriores</w:t>
      </w:r>
    </w:p>
    <w:p w14:paraId="6D746804" w14:textId="77777777" w:rsidR="00787390" w:rsidRDefault="00787390">
      <w:pPr>
        <w:rPr>
          <w:color w:val="000000"/>
        </w:rPr>
      </w:pPr>
    </w:p>
    <w:p w14:paraId="25C74ACE"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De acordo com a legislação vigente, a escola pode aproveitar conhecimentos e experiências anteriores, desde que diretamente relacionados com o perfil profissional de conclusão da respectiva qualificação ou habilitação profissional, adquiridos:</w:t>
      </w:r>
    </w:p>
    <w:p w14:paraId="698D834C" w14:textId="77777777" w:rsidR="00787390" w:rsidRDefault="001F13A0">
      <w:pPr>
        <w:numPr>
          <w:ilvl w:val="0"/>
          <w:numId w:val="3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ensino mé</w:t>
      </w:r>
      <w:r>
        <w:rPr>
          <w:rFonts w:ascii="Calibri" w:eastAsia="Calibri" w:hAnsi="Calibri" w:cs="Calibri"/>
          <w:color w:val="000000"/>
          <w:sz w:val="24"/>
        </w:rPr>
        <w:t>dio;</w:t>
      </w:r>
    </w:p>
    <w:p w14:paraId="74F2D8DE" w14:textId="77777777" w:rsidR="00787390" w:rsidRDefault="001F13A0">
      <w:pPr>
        <w:numPr>
          <w:ilvl w:val="0"/>
          <w:numId w:val="3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qualificações profissionais e etapas ou módulos de nível técnico concluídos em outros cursos;</w:t>
      </w:r>
    </w:p>
    <w:p w14:paraId="2376A9D2" w14:textId="77777777" w:rsidR="00787390" w:rsidRDefault="001F13A0">
      <w:pPr>
        <w:numPr>
          <w:ilvl w:val="0"/>
          <w:numId w:val="3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cursos de educação profissional de nível básico, mediante avaliação do estudante;</w:t>
      </w:r>
    </w:p>
    <w:p w14:paraId="1A5DA9CB" w14:textId="77777777" w:rsidR="00787390" w:rsidRDefault="001F13A0">
      <w:pPr>
        <w:numPr>
          <w:ilvl w:val="0"/>
          <w:numId w:val="3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trabalho ou por outros meios informais, mediante avaliação do estu</w:t>
      </w:r>
      <w:r>
        <w:rPr>
          <w:rFonts w:ascii="Calibri" w:eastAsia="Calibri" w:hAnsi="Calibri" w:cs="Calibri"/>
          <w:color w:val="000000"/>
          <w:sz w:val="24"/>
        </w:rPr>
        <w:t>dante; e</w:t>
      </w:r>
    </w:p>
    <w:p w14:paraId="164795AF" w14:textId="77777777" w:rsidR="00787390" w:rsidRDefault="001F13A0">
      <w:pPr>
        <w:numPr>
          <w:ilvl w:val="0"/>
          <w:numId w:val="3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reconhecidos em processos formais de certificação profissional.</w:t>
      </w:r>
    </w:p>
    <w:p w14:paraId="5346123F"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Com base no previsto na legislação em vigor, o SENAI-SC normatizou o aproveitamento de conhecimentos e experiências anteriores, dos estudantes regularmente matriculados nos cursos de </w:t>
      </w:r>
      <w:r>
        <w:rPr>
          <w:rFonts w:ascii="Calibri" w:eastAsia="Calibri" w:hAnsi="Calibri" w:cs="Calibri"/>
          <w:color w:val="000000"/>
          <w:sz w:val="24"/>
        </w:rPr>
        <w:t>nível técnico da Educação Profissional, por meio da “Norma e Procedimentos” (NP) relativa a Registros Escolares.</w:t>
      </w:r>
    </w:p>
    <w:p w14:paraId="4236D327" w14:textId="77777777" w:rsidR="00787390" w:rsidRDefault="00787390">
      <w:pPr>
        <w:spacing w:before="120"/>
        <w:rPr>
          <w:color w:val="000000"/>
        </w:rPr>
      </w:pPr>
    </w:p>
    <w:p w14:paraId="4C4F57F5" w14:textId="77777777" w:rsidR="00787390" w:rsidRDefault="00787390">
      <w:pPr>
        <w:spacing w:before="120"/>
        <w:rPr>
          <w:color w:val="000000"/>
        </w:rPr>
      </w:pPr>
    </w:p>
    <w:p w14:paraId="1AEE3536" w14:textId="77777777" w:rsidR="00787390" w:rsidRDefault="001F13A0">
      <w:pPr>
        <w:pStyle w:val="Ttulo1"/>
        <w:numPr>
          <w:ilvl w:val="0"/>
          <w:numId w:val="20"/>
        </w:numPr>
        <w:shd w:val="clear" w:color="auto" w:fill="D9D9D9"/>
        <w:spacing w:line="240" w:lineRule="auto"/>
        <w:jc w:val="left"/>
        <w:rPr>
          <w:color w:val="000000"/>
        </w:rPr>
      </w:pPr>
      <w:bookmarkStart w:id="10" w:name="_heading=h.3tbugp1" w:colFirst="0" w:colLast="0"/>
      <w:bookmarkEnd w:id="10"/>
      <w:r>
        <w:rPr>
          <w:color w:val="000000"/>
        </w:rPr>
        <w:t>Critérios e procedimentos de avaliação da aprendizagem</w:t>
      </w:r>
    </w:p>
    <w:p w14:paraId="3F7C1EFA" w14:textId="77777777" w:rsidR="00787390" w:rsidRDefault="00787390">
      <w:pPr>
        <w:rPr>
          <w:color w:val="000000"/>
        </w:rPr>
      </w:pPr>
      <w:bookmarkStart w:id="11" w:name="_heading=h.35nkun2" w:colFirst="0" w:colLast="0"/>
      <w:bookmarkEnd w:id="11"/>
    </w:p>
    <w:p w14:paraId="17BD25CE" w14:textId="77777777" w:rsidR="00787390" w:rsidRDefault="001F13A0">
      <w:pPr>
        <w:pStyle w:val="Ttulo2"/>
        <w:numPr>
          <w:ilvl w:val="1"/>
          <w:numId w:val="20"/>
        </w:numPr>
        <w:shd w:val="clear" w:color="auto" w:fill="D9D9D9"/>
        <w:jc w:val="left"/>
        <w:rPr>
          <w:color w:val="000000"/>
        </w:rPr>
      </w:pPr>
      <w:bookmarkStart w:id="12" w:name="_heading=h.28h4qwu" w:colFirst="0" w:colLast="0"/>
      <w:bookmarkEnd w:id="12"/>
      <w:r>
        <w:rPr>
          <w:color w:val="000000"/>
        </w:rPr>
        <w:lastRenderedPageBreak/>
        <w:t>Características da Avaliação</w:t>
      </w:r>
    </w:p>
    <w:p w14:paraId="4E60002A" w14:textId="77777777" w:rsidR="00787390" w:rsidRDefault="00787390">
      <w:pPr>
        <w:rPr>
          <w:color w:val="000000"/>
        </w:rPr>
      </w:pPr>
    </w:p>
    <w:p w14:paraId="53F32B2A" w14:textId="77777777" w:rsidR="00787390" w:rsidRDefault="001F13A0">
      <w:pPr>
        <w:spacing w:after="120"/>
        <w:jc w:val="both"/>
        <w:rPr>
          <w:rFonts w:ascii="Calibri" w:eastAsia="Calibri" w:hAnsi="Calibri" w:cs="Calibri"/>
          <w:color w:val="000000"/>
          <w:sz w:val="24"/>
        </w:rPr>
      </w:pPr>
      <w:r>
        <w:rPr>
          <w:rFonts w:ascii="Calibri" w:eastAsia="Calibri" w:hAnsi="Calibri" w:cs="Calibri"/>
          <w:color w:val="000000"/>
          <w:sz w:val="24"/>
        </w:rPr>
        <w:t>A avaliação é parte integrante do processo de aprendizagem, ou seja, é um processo mediador na construção do currículo e se encontra intimamente relacionada à gestão da aprendizagem dos estudantes.</w:t>
      </w:r>
    </w:p>
    <w:p w14:paraId="32CBD748" w14:textId="77777777" w:rsidR="00787390" w:rsidRDefault="001F13A0">
      <w:pPr>
        <w:spacing w:after="120"/>
        <w:jc w:val="both"/>
        <w:rPr>
          <w:rFonts w:ascii="Calibri" w:eastAsia="Calibri" w:hAnsi="Calibri" w:cs="Calibri"/>
          <w:sz w:val="24"/>
        </w:rPr>
      </w:pPr>
      <w:r>
        <w:rPr>
          <w:rFonts w:ascii="Calibri" w:eastAsia="Calibri" w:hAnsi="Calibri" w:cs="Calibri"/>
          <w:sz w:val="24"/>
        </w:rPr>
        <w:t xml:space="preserve">A avaliação deve ter como objetivo promover a união entre </w:t>
      </w:r>
      <w:r>
        <w:rPr>
          <w:rFonts w:ascii="Calibri" w:eastAsia="Calibri" w:hAnsi="Calibri" w:cs="Calibri"/>
          <w:sz w:val="24"/>
        </w:rPr>
        <w:t>a teoria e a prática favorecendo assim a oportunidade de desenvolver o olhar crítico e construtivo tornando o processo de aprendizagem autônomo, reflexivo e participativo, enriquecendo e aprimorando a cada unidade curricular.</w:t>
      </w:r>
    </w:p>
    <w:p w14:paraId="510EA3A5" w14:textId="77777777" w:rsidR="00787390" w:rsidRDefault="001F13A0">
      <w:pPr>
        <w:spacing w:after="120"/>
        <w:jc w:val="both"/>
        <w:rPr>
          <w:rFonts w:ascii="Calibri" w:eastAsia="Calibri" w:hAnsi="Calibri" w:cs="Calibri"/>
          <w:sz w:val="24"/>
        </w:rPr>
      </w:pPr>
      <w:r>
        <w:rPr>
          <w:rFonts w:ascii="Calibri" w:eastAsia="Calibri" w:hAnsi="Calibri" w:cs="Calibri"/>
          <w:sz w:val="24"/>
        </w:rPr>
        <w:t>Com base na metodologia dos de</w:t>
      </w:r>
      <w:r>
        <w:rPr>
          <w:rFonts w:ascii="Calibri" w:eastAsia="Calibri" w:hAnsi="Calibri" w:cs="Calibri"/>
          <w:sz w:val="24"/>
        </w:rPr>
        <w:t xml:space="preserve">safios serão aplicadas avaliações estratégicas como simulação de situações reais, atividade em grupo, desenvolvimento de projetos e ou estudos de caso. </w:t>
      </w:r>
    </w:p>
    <w:p w14:paraId="39A8DD83" w14:textId="77777777" w:rsidR="00787390" w:rsidRDefault="001F13A0">
      <w:pPr>
        <w:jc w:val="both"/>
        <w:rPr>
          <w:rFonts w:ascii="Calibri" w:eastAsia="Calibri" w:hAnsi="Calibri" w:cs="Calibri"/>
          <w:sz w:val="24"/>
        </w:rPr>
      </w:pPr>
      <w:r>
        <w:rPr>
          <w:rFonts w:ascii="Calibri" w:eastAsia="Calibri" w:hAnsi="Calibri" w:cs="Calibri"/>
          <w:sz w:val="24"/>
        </w:rPr>
        <w:t>Estas avaliações estão estruturadas da seguinte maneira:</w:t>
      </w:r>
    </w:p>
    <w:p w14:paraId="1E46CC00" w14:textId="77777777" w:rsidR="00787390" w:rsidRDefault="00787390">
      <w:pPr>
        <w:jc w:val="both"/>
        <w:rPr>
          <w:rFonts w:ascii="Calibri" w:eastAsia="Calibri" w:hAnsi="Calibri" w:cs="Calibri"/>
          <w:sz w:val="24"/>
        </w:rPr>
      </w:pPr>
    </w:p>
    <w:p w14:paraId="1D0CD493" w14:textId="77777777" w:rsidR="00787390" w:rsidRDefault="001F13A0">
      <w:pPr>
        <w:ind w:left="360"/>
        <w:jc w:val="both"/>
        <w:rPr>
          <w:rFonts w:ascii="Calibri" w:eastAsia="Calibri" w:hAnsi="Calibri" w:cs="Calibri"/>
          <w:sz w:val="24"/>
        </w:rPr>
      </w:pPr>
      <w:r>
        <w:rPr>
          <w:rFonts w:ascii="Calibri" w:eastAsia="Calibri" w:hAnsi="Calibri" w:cs="Calibri"/>
          <w:b/>
          <w:sz w:val="24"/>
        </w:rPr>
        <w:t>Momento à distância</w:t>
      </w:r>
      <w:r>
        <w:rPr>
          <w:rFonts w:ascii="Calibri" w:eastAsia="Calibri" w:hAnsi="Calibri" w:cs="Calibri"/>
          <w:sz w:val="24"/>
        </w:rPr>
        <w:t>:</w:t>
      </w:r>
    </w:p>
    <w:p w14:paraId="1043C434"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Apresentação dos critérios de avaliação aos estudantes.</w:t>
      </w:r>
    </w:p>
    <w:p w14:paraId="12CAA63B"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Introdução contextualizada de cada atividade.</w:t>
      </w:r>
    </w:p>
    <w:p w14:paraId="0357E6C6"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Descrição do desafio/atividade.</w:t>
      </w:r>
    </w:p>
    <w:p w14:paraId="5E3CFC64"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Apresentação das atividades a serem desenvolvidas em grupo.</w:t>
      </w:r>
    </w:p>
    <w:p w14:paraId="64AB6696" w14:textId="77777777" w:rsidR="00787390" w:rsidRDefault="00787390">
      <w:pPr>
        <w:jc w:val="both"/>
        <w:rPr>
          <w:rFonts w:ascii="Calibri" w:eastAsia="Calibri" w:hAnsi="Calibri" w:cs="Calibri"/>
          <w:sz w:val="24"/>
        </w:rPr>
      </w:pPr>
    </w:p>
    <w:p w14:paraId="1E8B75AA" w14:textId="77777777" w:rsidR="00787390" w:rsidRDefault="001F13A0">
      <w:pPr>
        <w:ind w:left="360"/>
        <w:jc w:val="both"/>
        <w:rPr>
          <w:rFonts w:ascii="Calibri" w:eastAsia="Calibri" w:hAnsi="Calibri" w:cs="Calibri"/>
          <w:b/>
          <w:sz w:val="24"/>
        </w:rPr>
      </w:pPr>
      <w:r>
        <w:rPr>
          <w:rFonts w:ascii="Calibri" w:eastAsia="Calibri" w:hAnsi="Calibri" w:cs="Calibri"/>
          <w:b/>
          <w:sz w:val="24"/>
        </w:rPr>
        <w:t>Momento presencial:</w:t>
      </w:r>
    </w:p>
    <w:p w14:paraId="672DC72F"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Apresentação dos critérios de avaliação a</w:t>
      </w:r>
      <w:r>
        <w:rPr>
          <w:rFonts w:ascii="Calibri" w:eastAsia="Calibri" w:hAnsi="Calibri" w:cs="Calibri"/>
          <w:sz w:val="24"/>
        </w:rPr>
        <w:t>os estudantes.</w:t>
      </w:r>
    </w:p>
    <w:p w14:paraId="623F3A67"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Apresentação das atividades realizadas a distância.</w:t>
      </w:r>
    </w:p>
    <w:p w14:paraId="2EB06393"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Destaque dos pontos chaves para a resolução dos desafios/atividades por meio do tutor.</w:t>
      </w:r>
    </w:p>
    <w:p w14:paraId="3FE8D64B" w14:textId="77777777" w:rsidR="00787390" w:rsidRDefault="001F13A0">
      <w:pPr>
        <w:numPr>
          <w:ilvl w:val="0"/>
          <w:numId w:val="21"/>
        </w:numPr>
        <w:jc w:val="both"/>
        <w:rPr>
          <w:rFonts w:ascii="Calibri" w:eastAsia="Calibri" w:hAnsi="Calibri" w:cs="Calibri"/>
          <w:sz w:val="24"/>
        </w:rPr>
      </w:pPr>
      <w:r>
        <w:rPr>
          <w:rFonts w:ascii="Calibri" w:eastAsia="Calibri" w:hAnsi="Calibri" w:cs="Calibri"/>
          <w:sz w:val="24"/>
        </w:rPr>
        <w:t>Fechamento dos desafios com os grupos, destacando os pontos positivos e aspectos a melhorar.</w:t>
      </w:r>
    </w:p>
    <w:p w14:paraId="6271D78E" w14:textId="77777777" w:rsidR="00787390" w:rsidRDefault="00787390">
      <w:pPr>
        <w:ind w:left="720"/>
        <w:jc w:val="both"/>
        <w:rPr>
          <w:rFonts w:ascii="Calibri" w:eastAsia="Calibri" w:hAnsi="Calibri" w:cs="Calibri"/>
          <w:sz w:val="24"/>
        </w:rPr>
      </w:pPr>
    </w:p>
    <w:p w14:paraId="44675A65" w14:textId="77777777" w:rsidR="00787390" w:rsidRDefault="001F13A0">
      <w:pPr>
        <w:ind w:left="360"/>
        <w:jc w:val="both"/>
        <w:rPr>
          <w:rFonts w:ascii="Calibri" w:eastAsia="Calibri" w:hAnsi="Calibri" w:cs="Calibri"/>
          <w:sz w:val="24"/>
        </w:rPr>
      </w:pPr>
      <w:r>
        <w:rPr>
          <w:rFonts w:ascii="Calibri" w:eastAsia="Calibri" w:hAnsi="Calibri" w:cs="Calibri"/>
          <w:b/>
          <w:sz w:val="24"/>
        </w:rPr>
        <w:t>Esta met</w:t>
      </w:r>
      <w:r>
        <w:rPr>
          <w:rFonts w:ascii="Calibri" w:eastAsia="Calibri" w:hAnsi="Calibri" w:cs="Calibri"/>
          <w:b/>
          <w:sz w:val="24"/>
        </w:rPr>
        <w:t>odologia foi escolhida por</w:t>
      </w:r>
      <w:r>
        <w:rPr>
          <w:rFonts w:ascii="Calibri" w:eastAsia="Calibri" w:hAnsi="Calibri" w:cs="Calibri"/>
          <w:sz w:val="24"/>
        </w:rPr>
        <w:t>:</w:t>
      </w:r>
    </w:p>
    <w:p w14:paraId="4C03BF8A" w14:textId="77777777" w:rsidR="00787390" w:rsidRDefault="001F13A0">
      <w:pPr>
        <w:numPr>
          <w:ilvl w:val="0"/>
          <w:numId w:val="3"/>
        </w:numPr>
        <w:jc w:val="both"/>
        <w:rPr>
          <w:rFonts w:ascii="Calibri" w:eastAsia="Calibri" w:hAnsi="Calibri" w:cs="Calibri"/>
          <w:sz w:val="24"/>
        </w:rPr>
      </w:pPr>
      <w:r>
        <w:rPr>
          <w:rFonts w:ascii="Calibri" w:eastAsia="Calibri" w:hAnsi="Calibri" w:cs="Calibri"/>
          <w:sz w:val="24"/>
        </w:rPr>
        <w:t>Promover a internalização do conhecimento;</w:t>
      </w:r>
    </w:p>
    <w:p w14:paraId="46D7EBB9" w14:textId="77777777" w:rsidR="00787390" w:rsidRDefault="001F13A0">
      <w:pPr>
        <w:numPr>
          <w:ilvl w:val="0"/>
          <w:numId w:val="3"/>
        </w:numPr>
        <w:jc w:val="both"/>
        <w:rPr>
          <w:rFonts w:ascii="Calibri" w:eastAsia="Calibri" w:hAnsi="Calibri" w:cs="Calibri"/>
          <w:sz w:val="24"/>
        </w:rPr>
      </w:pPr>
      <w:r>
        <w:rPr>
          <w:rFonts w:ascii="Calibri" w:eastAsia="Calibri" w:hAnsi="Calibri" w:cs="Calibri"/>
          <w:sz w:val="24"/>
        </w:rPr>
        <w:t>Exercitar a capacidade de argumentação;</w:t>
      </w:r>
    </w:p>
    <w:p w14:paraId="647AE2D5" w14:textId="77777777" w:rsidR="00787390" w:rsidRDefault="001F13A0">
      <w:pPr>
        <w:numPr>
          <w:ilvl w:val="0"/>
          <w:numId w:val="3"/>
        </w:numPr>
        <w:jc w:val="both"/>
        <w:rPr>
          <w:rFonts w:ascii="Calibri" w:eastAsia="Calibri" w:hAnsi="Calibri" w:cs="Calibri"/>
          <w:sz w:val="24"/>
        </w:rPr>
      </w:pPr>
      <w:r>
        <w:rPr>
          <w:rFonts w:ascii="Calibri" w:eastAsia="Calibri" w:hAnsi="Calibri" w:cs="Calibri"/>
          <w:sz w:val="24"/>
        </w:rPr>
        <w:t>Considerar a bagagem cultural do estudante;</w:t>
      </w:r>
    </w:p>
    <w:p w14:paraId="595D0248" w14:textId="77777777" w:rsidR="00787390" w:rsidRDefault="001F13A0">
      <w:pPr>
        <w:numPr>
          <w:ilvl w:val="0"/>
          <w:numId w:val="3"/>
        </w:numPr>
        <w:jc w:val="both"/>
        <w:rPr>
          <w:rFonts w:ascii="Calibri" w:eastAsia="Calibri" w:hAnsi="Calibri" w:cs="Calibri"/>
          <w:sz w:val="24"/>
        </w:rPr>
      </w:pPr>
      <w:r>
        <w:rPr>
          <w:rFonts w:ascii="Calibri" w:eastAsia="Calibri" w:hAnsi="Calibri" w:cs="Calibri"/>
          <w:sz w:val="24"/>
        </w:rPr>
        <w:t>Estimular a criatividade, pois reconhece que não existe um único caminho para resolução de um problem</w:t>
      </w:r>
      <w:r>
        <w:rPr>
          <w:rFonts w:ascii="Calibri" w:eastAsia="Calibri" w:hAnsi="Calibri" w:cs="Calibri"/>
          <w:sz w:val="24"/>
        </w:rPr>
        <w:t>a;</w:t>
      </w:r>
    </w:p>
    <w:p w14:paraId="602D7C7D" w14:textId="77777777" w:rsidR="00787390" w:rsidRDefault="001F13A0">
      <w:pPr>
        <w:numPr>
          <w:ilvl w:val="0"/>
          <w:numId w:val="3"/>
        </w:numPr>
        <w:jc w:val="both"/>
        <w:rPr>
          <w:rFonts w:ascii="Calibri" w:eastAsia="Calibri" w:hAnsi="Calibri" w:cs="Calibri"/>
          <w:sz w:val="24"/>
        </w:rPr>
      </w:pPr>
      <w:r>
        <w:rPr>
          <w:rFonts w:ascii="Calibri" w:eastAsia="Calibri" w:hAnsi="Calibri" w:cs="Calibri"/>
          <w:sz w:val="24"/>
        </w:rPr>
        <w:t>Promover trocas de experiências entre tutor/estudante, estudante/estudante, estimulando o estabelecimento de relações interpessoais e o respeito mútuo entre as partes envolvidas;</w:t>
      </w:r>
    </w:p>
    <w:p w14:paraId="4C0DBCAC" w14:textId="77777777" w:rsidR="00787390" w:rsidRDefault="001F13A0">
      <w:pPr>
        <w:numPr>
          <w:ilvl w:val="0"/>
          <w:numId w:val="1"/>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sz w:val="24"/>
        </w:rPr>
        <w:t>Exercitar a visão sistemática a partir da prática do estabelecimento de inter-relações entre vários fatores que podem impactar a situação avaliada.</w:t>
      </w:r>
    </w:p>
    <w:p w14:paraId="460BF697" w14:textId="77777777" w:rsidR="00787390" w:rsidRDefault="00787390">
      <w:pPr>
        <w:pBdr>
          <w:top w:val="nil"/>
          <w:left w:val="nil"/>
          <w:bottom w:val="nil"/>
          <w:right w:val="nil"/>
          <w:between w:val="nil"/>
        </w:pBdr>
        <w:spacing w:before="120" w:line="276" w:lineRule="auto"/>
        <w:ind w:left="720"/>
        <w:jc w:val="both"/>
        <w:rPr>
          <w:rFonts w:ascii="Calibri" w:eastAsia="Calibri" w:hAnsi="Calibri" w:cs="Calibri"/>
          <w:sz w:val="24"/>
        </w:rPr>
      </w:pPr>
    </w:p>
    <w:p w14:paraId="53FFCC1B" w14:textId="77777777" w:rsidR="00787390" w:rsidRDefault="00787390">
      <w:pPr>
        <w:pStyle w:val="Ttulo2"/>
        <w:jc w:val="left"/>
      </w:pPr>
      <w:bookmarkStart w:id="13" w:name="_heading=h.44sinio" w:colFirst="0" w:colLast="0"/>
      <w:bookmarkEnd w:id="13"/>
    </w:p>
    <w:p w14:paraId="17460C11" w14:textId="77777777" w:rsidR="00787390" w:rsidRDefault="001F13A0">
      <w:pPr>
        <w:pStyle w:val="Ttulo2"/>
        <w:numPr>
          <w:ilvl w:val="1"/>
          <w:numId w:val="20"/>
        </w:numPr>
        <w:shd w:val="clear" w:color="auto" w:fill="D9D9D9"/>
        <w:jc w:val="left"/>
      </w:pPr>
      <w:bookmarkStart w:id="14" w:name="_heading=h.nmf14n" w:colFirst="0" w:colLast="0"/>
      <w:bookmarkEnd w:id="14"/>
      <w:r>
        <w:t>Critérios e Formas de Avaliação</w:t>
      </w:r>
    </w:p>
    <w:p w14:paraId="75499CFF" w14:textId="77777777" w:rsidR="00787390" w:rsidRDefault="00787390"/>
    <w:p w14:paraId="2418E504"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do aproveitamento do </w:t>
      </w:r>
      <w:r>
        <w:rPr>
          <w:rFonts w:ascii="Calibri" w:eastAsia="Calibri" w:hAnsi="Calibri" w:cs="Calibri"/>
          <w:sz w:val="24"/>
        </w:rPr>
        <w:t>estudante</w:t>
      </w:r>
      <w:r>
        <w:rPr>
          <w:rFonts w:ascii="Calibri" w:eastAsia="Calibri" w:hAnsi="Calibri" w:cs="Calibri"/>
          <w:color w:val="000000"/>
          <w:sz w:val="24"/>
        </w:rPr>
        <w:t xml:space="preserve"> durante o período letivo será </w:t>
      </w:r>
      <w:r>
        <w:rPr>
          <w:rFonts w:ascii="Calibri" w:eastAsia="Calibri" w:hAnsi="Calibri" w:cs="Calibri"/>
          <w:color w:val="000000"/>
          <w:sz w:val="24"/>
        </w:rPr>
        <w:t>feita de maneira contínua, cumulativa e abrangente, preponderando os aspectos qualitativos sobre os quantitativos.</w:t>
      </w:r>
    </w:p>
    <w:p w14:paraId="6A168006"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Por aspectos qualitativos entenda-se o nível de capacidade do educando, comportamento, assiduidade, grau de aperfeiçoamento e significância d</w:t>
      </w:r>
      <w:r>
        <w:rPr>
          <w:rFonts w:ascii="Calibri" w:eastAsia="Calibri" w:hAnsi="Calibri" w:cs="Calibri"/>
          <w:color w:val="000000"/>
          <w:sz w:val="24"/>
        </w:rPr>
        <w:t>as atividades desenvolvidas, organização de ideias e a expressão pessoal.</w:t>
      </w:r>
    </w:p>
    <w:p w14:paraId="7C3A6182"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rendimento escolar será avaliado pelo aproveitamento do </w:t>
      </w:r>
      <w:r>
        <w:rPr>
          <w:rFonts w:ascii="Calibri" w:eastAsia="Calibri" w:hAnsi="Calibri" w:cs="Calibri"/>
          <w:sz w:val="24"/>
        </w:rPr>
        <w:t>estudante</w:t>
      </w:r>
      <w:r>
        <w:rPr>
          <w:rFonts w:ascii="Calibri" w:eastAsia="Calibri" w:hAnsi="Calibri" w:cs="Calibri"/>
          <w:color w:val="000000"/>
          <w:sz w:val="24"/>
        </w:rPr>
        <w:t>, envolvendo os aspectos cognitivos, afetivos e psicomotores, por meio de instrumentos de avaliação variados, tais como:</w:t>
      </w:r>
    </w:p>
    <w:p w14:paraId="66BBB7AD"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sz w:val="24"/>
        </w:rPr>
        <w:t>avaliação teórica e/ou prática;</w:t>
      </w:r>
    </w:p>
    <w:p w14:paraId="4A826700"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observação diária dos professores;</w:t>
      </w:r>
    </w:p>
    <w:p w14:paraId="07B64E35"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de pesquisa individual ou em grupo;</w:t>
      </w:r>
    </w:p>
    <w:p w14:paraId="77E30D9C"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entrevistas e arguiçõe</w:t>
      </w:r>
      <w:r>
        <w:rPr>
          <w:rFonts w:ascii="Calibri" w:eastAsia="Calibri" w:hAnsi="Calibri" w:cs="Calibri"/>
          <w:color w:val="000000"/>
          <w:sz w:val="24"/>
        </w:rPr>
        <w:t>s;</w:t>
      </w:r>
    </w:p>
    <w:p w14:paraId="5C8E0904"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resolução de exercícios;</w:t>
      </w:r>
    </w:p>
    <w:p w14:paraId="4FFCB54B"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execução de experimentos ou projetos;</w:t>
      </w:r>
    </w:p>
    <w:p w14:paraId="2CC3EC18"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práticos;</w:t>
      </w:r>
    </w:p>
    <w:p w14:paraId="73451322"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relatórios referentes aos trabalhos; e</w:t>
      </w:r>
    </w:p>
    <w:p w14:paraId="3BFBE4F4" w14:textId="77777777" w:rsidR="00787390" w:rsidRDefault="001F13A0">
      <w:pPr>
        <w:numPr>
          <w:ilvl w:val="0"/>
          <w:numId w:val="1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outros instrumentos que a experiência pedagógica indicar.</w:t>
      </w:r>
    </w:p>
    <w:p w14:paraId="498B4A2B"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Os critérios para a avaliação da aprendizagem estão definidos na NP (Normas e Procedimentos) relativa a Registros Escolares.</w:t>
      </w:r>
    </w:p>
    <w:p w14:paraId="7FA9322D" w14:textId="77777777" w:rsidR="00787390" w:rsidRDefault="00787390">
      <w:pPr>
        <w:pBdr>
          <w:top w:val="nil"/>
          <w:left w:val="nil"/>
          <w:bottom w:val="nil"/>
          <w:right w:val="nil"/>
          <w:between w:val="nil"/>
        </w:pBdr>
        <w:spacing w:before="120" w:line="276" w:lineRule="auto"/>
        <w:jc w:val="both"/>
        <w:rPr>
          <w:color w:val="000000"/>
        </w:rPr>
      </w:pPr>
    </w:p>
    <w:p w14:paraId="18F6F165" w14:textId="77777777" w:rsidR="00787390" w:rsidRDefault="001F13A0">
      <w:pPr>
        <w:pStyle w:val="Ttulo2"/>
        <w:numPr>
          <w:ilvl w:val="1"/>
          <w:numId w:val="20"/>
        </w:numPr>
        <w:shd w:val="clear" w:color="auto" w:fill="D9D9D9"/>
        <w:jc w:val="left"/>
      </w:pPr>
      <w:bookmarkStart w:id="15" w:name="_heading=h.37m2jsg" w:colFirst="0" w:colLast="0"/>
      <w:bookmarkEnd w:id="15"/>
      <w:r>
        <w:t>Recuperação</w:t>
      </w:r>
    </w:p>
    <w:p w14:paraId="54976BB5" w14:textId="77777777" w:rsidR="00787390" w:rsidRDefault="00787390"/>
    <w:p w14:paraId="500BEB8D"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recuperação será oferecida de forma paralela e durante o período letivo, sempre que o </w:t>
      </w:r>
      <w:r>
        <w:rPr>
          <w:rFonts w:ascii="Calibri" w:eastAsia="Calibri" w:hAnsi="Calibri" w:cs="Calibri"/>
          <w:sz w:val="24"/>
        </w:rPr>
        <w:t>estudante</w:t>
      </w:r>
      <w:r>
        <w:rPr>
          <w:rFonts w:ascii="Calibri" w:eastAsia="Calibri" w:hAnsi="Calibri" w:cs="Calibri"/>
          <w:color w:val="000000"/>
          <w:sz w:val="24"/>
        </w:rPr>
        <w:t xml:space="preserve"> ou a turma apresente baixo rendimento escolar, atendendo ao estabelecido na legislação vigente.</w:t>
      </w:r>
    </w:p>
    <w:p w14:paraId="7458502B"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obtida após os estudos de recuperação em que o </w:t>
      </w:r>
      <w:r>
        <w:rPr>
          <w:rFonts w:ascii="Calibri" w:eastAsia="Calibri" w:hAnsi="Calibri" w:cs="Calibri"/>
          <w:sz w:val="24"/>
        </w:rPr>
        <w:t>est</w:t>
      </w:r>
      <w:r>
        <w:rPr>
          <w:rFonts w:ascii="Calibri" w:eastAsia="Calibri" w:hAnsi="Calibri" w:cs="Calibri"/>
          <w:sz w:val="24"/>
        </w:rPr>
        <w:t>udante</w:t>
      </w:r>
      <w:r>
        <w:rPr>
          <w:rFonts w:ascii="Calibri" w:eastAsia="Calibri" w:hAnsi="Calibri" w:cs="Calibri"/>
          <w:color w:val="000000"/>
          <w:sz w:val="24"/>
        </w:rPr>
        <w:t xml:space="preserve"> demonstre ter superado as dificuldades, substituirá a anterior referente aos mesmos objetivos.</w:t>
      </w:r>
    </w:p>
    <w:p w14:paraId="7B087A8D" w14:textId="77777777" w:rsidR="00787390" w:rsidRDefault="00787390">
      <w:pPr>
        <w:pBdr>
          <w:top w:val="nil"/>
          <w:left w:val="nil"/>
          <w:bottom w:val="nil"/>
          <w:right w:val="nil"/>
          <w:between w:val="nil"/>
        </w:pBdr>
        <w:spacing w:before="120" w:line="276" w:lineRule="auto"/>
        <w:jc w:val="both"/>
        <w:rPr>
          <w:rFonts w:ascii="Calibri" w:eastAsia="Calibri" w:hAnsi="Calibri" w:cs="Calibri"/>
          <w:sz w:val="24"/>
        </w:rPr>
      </w:pPr>
    </w:p>
    <w:p w14:paraId="0F527A06" w14:textId="77777777" w:rsidR="00787390" w:rsidRDefault="00787390"/>
    <w:p w14:paraId="6A1FE2F6" w14:textId="77777777" w:rsidR="00787390" w:rsidRDefault="001F13A0">
      <w:pPr>
        <w:pStyle w:val="Ttulo2"/>
        <w:numPr>
          <w:ilvl w:val="1"/>
          <w:numId w:val="20"/>
        </w:numPr>
        <w:shd w:val="clear" w:color="auto" w:fill="D9D9D9"/>
        <w:jc w:val="left"/>
      </w:pPr>
      <w:bookmarkStart w:id="16" w:name="_heading=h.las9ik7cs5e0" w:colFirst="0" w:colLast="0"/>
      <w:bookmarkEnd w:id="16"/>
      <w:r>
        <w:t>Sistema de Avaliação da Educação Profissional e Tecnológica (SAEP)</w:t>
      </w:r>
    </w:p>
    <w:p w14:paraId="6452ECB4" w14:textId="77777777" w:rsidR="00787390" w:rsidRDefault="00787390"/>
    <w:p w14:paraId="5C4FA076" w14:textId="77777777" w:rsidR="00787390" w:rsidRDefault="00787390"/>
    <w:p w14:paraId="75CBBE5C" w14:textId="77777777" w:rsidR="00787390" w:rsidRDefault="001F13A0">
      <w:pP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uma estratégia do SENAI em âmbito nacional, que iniciou em 2010 e foi conc</w:t>
      </w:r>
      <w:r>
        <w:rPr>
          <w:rFonts w:ascii="Calibri" w:eastAsia="Calibri" w:hAnsi="Calibri" w:cs="Calibri"/>
          <w:color w:val="000000"/>
          <w:sz w:val="24"/>
        </w:rPr>
        <w:t>ebida para avaliar a qualidade dos cursos de educação profissional oferecidos pelo SENAI. Essa ação avalia o desempenho dos estudantes concluintes (aqueles que tiverem concluído 80% ou mais da carga horária total do curso), com o objetivo de aferir as comp</w:t>
      </w:r>
      <w:r>
        <w:rPr>
          <w:rFonts w:ascii="Calibri" w:eastAsia="Calibri" w:hAnsi="Calibri" w:cs="Calibri"/>
          <w:color w:val="000000"/>
          <w:sz w:val="24"/>
        </w:rPr>
        <w:t>etências necessárias ao desempenho da ocupação.</w:t>
      </w:r>
    </w:p>
    <w:p w14:paraId="2452B40D" w14:textId="77777777" w:rsidR="00787390" w:rsidRDefault="001F13A0">
      <w:pPr>
        <w:spacing w:before="120" w:line="276" w:lineRule="auto"/>
        <w:jc w:val="both"/>
        <w:rPr>
          <w:rFonts w:ascii="Calibri" w:eastAsia="Calibri" w:hAnsi="Calibri" w:cs="Calibri"/>
          <w:color w:val="000000"/>
          <w:sz w:val="24"/>
        </w:rPr>
      </w:pPr>
      <w:r>
        <w:rPr>
          <w:rFonts w:ascii="Calibri" w:eastAsia="Calibri" w:hAnsi="Calibri" w:cs="Calibri"/>
          <w:color w:val="000000"/>
          <w:sz w:val="24"/>
        </w:rPr>
        <w:t>Além disso, deve também subsidiar a manutenção ou o redirecionamento de ações pedagógico-institucionais adequadas aos seus contextos locais, contribuir para mudanças no processo de ensino-aprendizagem e de ge</w:t>
      </w:r>
      <w:r>
        <w:rPr>
          <w:rFonts w:ascii="Calibri" w:eastAsia="Calibri" w:hAnsi="Calibri" w:cs="Calibri"/>
          <w:color w:val="000000"/>
          <w:sz w:val="24"/>
        </w:rPr>
        <w:t>stão educacional necessárias ao contínuo avanço da educação profissional, proporcionar maior transparência à educação profissional e tecnológica do SENAI e contribuir para o levantamento de indicadores de qualidade educacional.</w:t>
      </w:r>
    </w:p>
    <w:p w14:paraId="13D22E77" w14:textId="77777777" w:rsidR="00787390" w:rsidRDefault="001F13A0">
      <w:pP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permite a avaliação d</w:t>
      </w:r>
      <w:r>
        <w:rPr>
          <w:rFonts w:ascii="Calibri" w:eastAsia="Calibri" w:hAnsi="Calibri" w:cs="Calibri"/>
          <w:color w:val="000000"/>
          <w:sz w:val="24"/>
        </w:rPr>
        <w:t>e quatro dimensões do processo educacional, sendo elas: Avaliação de Projetos de Cursos, Avaliação de Desenvolvimento de Cursos, Avaliação de Desempenho e Acompanhamento de Egressos.</w:t>
      </w:r>
    </w:p>
    <w:p w14:paraId="014D599C" w14:textId="77777777" w:rsidR="00787390" w:rsidRDefault="001F13A0">
      <w:pPr>
        <w:spacing w:before="120" w:line="276" w:lineRule="auto"/>
        <w:jc w:val="center"/>
        <w:rPr>
          <w:rFonts w:ascii="Calibri" w:eastAsia="Calibri" w:hAnsi="Calibri" w:cs="Calibri"/>
          <w:color w:val="000000"/>
          <w:sz w:val="24"/>
        </w:rPr>
      </w:pPr>
      <w:r>
        <w:rPr>
          <w:rFonts w:ascii="Calibri" w:eastAsia="Calibri" w:hAnsi="Calibri" w:cs="Calibri"/>
          <w:noProof/>
          <w:color w:val="000000"/>
          <w:sz w:val="24"/>
        </w:rPr>
        <w:drawing>
          <wp:inline distT="114300" distB="114300" distL="114300" distR="114300" wp14:anchorId="39C106A2" wp14:editId="3D2844CD">
            <wp:extent cx="4941412" cy="2583964"/>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941412" cy="2583964"/>
                    </a:xfrm>
                    <a:prstGeom prst="rect">
                      <a:avLst/>
                    </a:prstGeom>
                    <a:ln/>
                  </pic:spPr>
                </pic:pic>
              </a:graphicData>
            </a:graphic>
          </wp:inline>
        </w:drawing>
      </w:r>
    </w:p>
    <w:p w14:paraId="0F736900" w14:textId="77777777" w:rsidR="00787390" w:rsidRDefault="00787390">
      <w:pPr>
        <w:rPr>
          <w:rFonts w:ascii="Calibri" w:eastAsia="Calibri" w:hAnsi="Calibri" w:cs="Calibri"/>
          <w:color w:val="000000"/>
          <w:sz w:val="24"/>
        </w:rPr>
      </w:pPr>
    </w:p>
    <w:p w14:paraId="598FE8BC" w14:textId="77777777" w:rsidR="00787390" w:rsidRDefault="001F13A0">
      <w:pPr>
        <w:numPr>
          <w:ilvl w:val="0"/>
          <w:numId w:val="9"/>
        </w:numPr>
        <w:spacing w:before="120" w:line="276" w:lineRule="auto"/>
        <w:jc w:val="both"/>
        <w:rPr>
          <w:rFonts w:ascii="Calibri" w:eastAsia="Calibri" w:hAnsi="Calibri" w:cs="Calibri"/>
          <w:color w:val="000000"/>
          <w:sz w:val="24"/>
        </w:rPr>
      </w:pPr>
      <w:r>
        <w:rPr>
          <w:rFonts w:ascii="Calibri" w:eastAsia="Calibri" w:hAnsi="Calibri" w:cs="Calibri"/>
          <w:color w:val="000000"/>
          <w:sz w:val="24"/>
        </w:rPr>
        <w:t>Avaliação de Projetos de Curso: objetiva permitir o planejamento de um</w:t>
      </w:r>
      <w:r>
        <w:rPr>
          <w:rFonts w:ascii="Calibri" w:eastAsia="Calibri" w:hAnsi="Calibri" w:cs="Calibri"/>
          <w:color w:val="000000"/>
          <w:sz w:val="24"/>
        </w:rPr>
        <w:t xml:space="preserve"> curso, desde o momento em que foi detectada a necessidade de concebê-lo e implantá-lo, até o momento em que se finaliza a elaboração do plano de curso;</w:t>
      </w:r>
    </w:p>
    <w:p w14:paraId="00E0616F" w14:textId="77777777" w:rsidR="00787390" w:rsidRDefault="001F13A0">
      <w:pPr>
        <w:numPr>
          <w:ilvl w:val="0"/>
          <w:numId w:val="9"/>
        </w:numPr>
        <w:spacing w:line="276" w:lineRule="auto"/>
        <w:jc w:val="both"/>
        <w:rPr>
          <w:rFonts w:ascii="Calibri" w:eastAsia="Calibri" w:hAnsi="Calibri" w:cs="Calibri"/>
          <w:color w:val="000000"/>
          <w:sz w:val="24"/>
        </w:rPr>
      </w:pPr>
      <w:r>
        <w:rPr>
          <w:rFonts w:ascii="Calibri" w:eastAsia="Calibri" w:hAnsi="Calibri" w:cs="Calibri"/>
          <w:color w:val="000000"/>
          <w:sz w:val="24"/>
        </w:rPr>
        <w:lastRenderedPageBreak/>
        <w:t>Avaliação do Desenvolvimento de Cursos: pretende garantir a eficácia dos processos de ensino e de apren</w:t>
      </w:r>
      <w:r>
        <w:rPr>
          <w:rFonts w:ascii="Calibri" w:eastAsia="Calibri" w:hAnsi="Calibri" w:cs="Calibri"/>
          <w:color w:val="000000"/>
          <w:sz w:val="24"/>
        </w:rPr>
        <w:t>dizagem e avaliar o desenvolvimento dos cursos, antes do início, no meio e no final do curso;</w:t>
      </w:r>
    </w:p>
    <w:p w14:paraId="3B069520" w14:textId="77777777" w:rsidR="00787390" w:rsidRDefault="001F13A0">
      <w:pPr>
        <w:numPr>
          <w:ilvl w:val="0"/>
          <w:numId w:val="9"/>
        </w:numPr>
        <w:spacing w:line="276" w:lineRule="auto"/>
        <w:jc w:val="both"/>
        <w:rPr>
          <w:rFonts w:ascii="Calibri" w:eastAsia="Calibri" w:hAnsi="Calibri" w:cs="Calibri"/>
          <w:color w:val="000000"/>
          <w:sz w:val="24"/>
        </w:rPr>
      </w:pPr>
      <w:r>
        <w:rPr>
          <w:rFonts w:ascii="Calibri" w:eastAsia="Calibri" w:hAnsi="Calibri" w:cs="Calibri"/>
          <w:color w:val="000000"/>
          <w:sz w:val="24"/>
        </w:rPr>
        <w:t>Avaliação de Desempenho de Estudantes: visa avaliar o desempenho de estudantes concluintes, com o objetivo de aferir as competências imprescindíveis ao desempenho</w:t>
      </w:r>
      <w:r>
        <w:rPr>
          <w:rFonts w:ascii="Calibri" w:eastAsia="Calibri" w:hAnsi="Calibri" w:cs="Calibri"/>
          <w:color w:val="000000"/>
          <w:sz w:val="24"/>
        </w:rPr>
        <w:t xml:space="preserve"> da ocupação previsto no perfil profissional;</w:t>
      </w:r>
    </w:p>
    <w:p w14:paraId="0693B024" w14:textId="77777777" w:rsidR="00787390" w:rsidRDefault="001F13A0">
      <w:pPr>
        <w:numPr>
          <w:ilvl w:val="0"/>
          <w:numId w:val="9"/>
        </w:numPr>
        <w:spacing w:line="276" w:lineRule="auto"/>
        <w:ind w:right="-94"/>
        <w:rPr>
          <w:rFonts w:ascii="Calibri" w:eastAsia="Calibri" w:hAnsi="Calibri" w:cs="Calibri"/>
          <w:color w:val="000000"/>
          <w:sz w:val="24"/>
        </w:rPr>
      </w:pPr>
      <w:r>
        <w:rPr>
          <w:rFonts w:ascii="Calibri" w:eastAsia="Calibri" w:hAnsi="Calibri" w:cs="Calibri"/>
          <w:color w:val="000000"/>
          <w:sz w:val="24"/>
        </w:rPr>
        <w:t>Avaliação de Egressos: pretende realizar análise consistente dos impactos e benefícios para os egressos da educação profissional que buscam inserção e desenvolvimento no mercado de trabalho.</w:t>
      </w:r>
    </w:p>
    <w:p w14:paraId="6AD906E7" w14:textId="77777777" w:rsidR="00787390" w:rsidRDefault="001F13A0">
      <w:pP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metodologia utilizada na aplicação da avaliação </w:t>
      </w:r>
      <w:proofErr w:type="spellStart"/>
      <w:r>
        <w:rPr>
          <w:rFonts w:ascii="Calibri" w:eastAsia="Calibri" w:hAnsi="Calibri" w:cs="Calibri"/>
          <w:color w:val="000000"/>
          <w:sz w:val="24"/>
        </w:rPr>
        <w:t>Saep</w:t>
      </w:r>
      <w:proofErr w:type="spellEnd"/>
      <w:r>
        <w:rPr>
          <w:rFonts w:ascii="Calibri" w:eastAsia="Calibri" w:hAnsi="Calibri" w:cs="Calibri"/>
          <w:color w:val="000000"/>
          <w:sz w:val="24"/>
        </w:rPr>
        <w:t xml:space="preserve"> é a MSEP, </w:t>
      </w:r>
      <w:r>
        <w:rPr>
          <w:rFonts w:ascii="Calibri" w:eastAsia="Calibri" w:hAnsi="Calibri" w:cs="Calibri"/>
          <w:color w:val="000000"/>
          <w:sz w:val="24"/>
        </w:rPr>
        <w:t>que aborda a avaliação processual com o objetivo de garantir que o estudante desenvolva todas as competências e habilidades estabelecidas no projeto de curso e que os seus resultados são interpretados à luz da Teoria de Resposta ao Item (TRI).</w:t>
      </w:r>
    </w:p>
    <w:p w14:paraId="22EAC41B" w14:textId="77777777" w:rsidR="00787390" w:rsidRDefault="00787390">
      <w:pPr>
        <w:spacing w:before="120" w:line="276" w:lineRule="auto"/>
        <w:jc w:val="both"/>
        <w:rPr>
          <w:rFonts w:ascii="Calibri" w:eastAsia="Calibri" w:hAnsi="Calibri" w:cs="Calibri"/>
          <w:color w:val="000000"/>
          <w:sz w:val="24"/>
        </w:rPr>
      </w:pPr>
    </w:p>
    <w:p w14:paraId="237200C6" w14:textId="77777777" w:rsidR="00787390" w:rsidRDefault="00787390">
      <w:pPr>
        <w:rPr>
          <w:rFonts w:ascii="Calibri" w:eastAsia="Calibri" w:hAnsi="Calibri" w:cs="Calibri"/>
          <w:sz w:val="24"/>
        </w:rPr>
      </w:pPr>
    </w:p>
    <w:p w14:paraId="679471E9" w14:textId="77777777" w:rsidR="00787390" w:rsidRDefault="00787390"/>
    <w:p w14:paraId="44E2EA82" w14:textId="77777777" w:rsidR="00787390" w:rsidRDefault="001F13A0">
      <w:pPr>
        <w:pStyle w:val="Ttulo1"/>
        <w:numPr>
          <w:ilvl w:val="0"/>
          <w:numId w:val="20"/>
        </w:numPr>
        <w:shd w:val="clear" w:color="auto" w:fill="D9D9D9"/>
        <w:spacing w:line="240" w:lineRule="auto"/>
        <w:jc w:val="left"/>
      </w:pPr>
      <w:bookmarkStart w:id="17" w:name="_heading=h.1mrcu09" w:colFirst="0" w:colLast="0"/>
      <w:bookmarkEnd w:id="17"/>
      <w:r>
        <w:t>Instalaçõ</w:t>
      </w:r>
      <w:r>
        <w:t>es, equipamentos, recursos tecnológicos e biblioteca</w:t>
      </w:r>
    </w:p>
    <w:p w14:paraId="504B6886" w14:textId="77777777" w:rsidR="00787390" w:rsidRDefault="00787390"/>
    <w:p w14:paraId="77F5BAB6" w14:textId="77777777" w:rsidR="00787390" w:rsidRDefault="001F13A0">
      <w:pPr>
        <w:pStyle w:val="Ttulo2"/>
        <w:numPr>
          <w:ilvl w:val="1"/>
          <w:numId w:val="20"/>
        </w:numPr>
        <w:shd w:val="clear" w:color="auto" w:fill="D9D9D9"/>
        <w:jc w:val="left"/>
        <w:rPr>
          <w:color w:val="000000"/>
        </w:rPr>
      </w:pPr>
      <w:bookmarkStart w:id="18" w:name="_heading=h.46r0co2" w:colFirst="0" w:colLast="0"/>
      <w:bookmarkEnd w:id="18"/>
      <w:r>
        <w:rPr>
          <w:color w:val="000000"/>
        </w:rPr>
        <w:t>Instalações</w:t>
      </w:r>
    </w:p>
    <w:p w14:paraId="2908D6BF" w14:textId="77777777" w:rsidR="00787390" w:rsidRDefault="00787390"/>
    <w:tbl>
      <w:tblPr>
        <w:tblStyle w:val="afffd"/>
        <w:tblW w:w="925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560"/>
        <w:gridCol w:w="6165"/>
        <w:gridCol w:w="1530"/>
      </w:tblGrid>
      <w:tr w:rsidR="00787390" w14:paraId="0E3CDD4E" w14:textId="77777777">
        <w:tc>
          <w:tcPr>
            <w:tcW w:w="1560" w:type="dxa"/>
            <w:tcBorders>
              <w:top w:val="single" w:sz="4" w:space="0" w:color="595959"/>
              <w:left w:val="single" w:sz="4" w:space="0" w:color="595959"/>
              <w:bottom w:val="single" w:sz="4" w:space="0" w:color="595959"/>
              <w:right w:val="single" w:sz="4" w:space="0" w:color="595959"/>
            </w:tcBorders>
            <w:shd w:val="clear" w:color="auto" w:fill="D9D9D9"/>
          </w:tcPr>
          <w:p w14:paraId="53233653" w14:textId="77777777" w:rsidR="00787390" w:rsidRDefault="001F13A0">
            <w:pPr>
              <w:spacing w:before="60" w:after="60"/>
              <w:jc w:val="center"/>
              <w:rPr>
                <w:b/>
                <w:sz w:val="24"/>
              </w:rPr>
            </w:pPr>
            <w:r>
              <w:rPr>
                <w:b/>
                <w:sz w:val="24"/>
              </w:rPr>
              <w:t>Quantidade</w:t>
            </w:r>
          </w:p>
        </w:tc>
        <w:tc>
          <w:tcPr>
            <w:tcW w:w="6165" w:type="dxa"/>
            <w:tcBorders>
              <w:top w:val="single" w:sz="4" w:space="0" w:color="595959"/>
              <w:left w:val="single" w:sz="4" w:space="0" w:color="595959"/>
              <w:bottom w:val="single" w:sz="4" w:space="0" w:color="595959"/>
              <w:right w:val="single" w:sz="4" w:space="0" w:color="595959"/>
            </w:tcBorders>
            <w:shd w:val="clear" w:color="auto" w:fill="D9D9D9"/>
          </w:tcPr>
          <w:p w14:paraId="08E7FF4C" w14:textId="77777777" w:rsidR="00787390" w:rsidRDefault="001F13A0">
            <w:pPr>
              <w:spacing w:before="60" w:after="60"/>
              <w:jc w:val="center"/>
              <w:rPr>
                <w:b/>
                <w:sz w:val="24"/>
              </w:rPr>
            </w:pPr>
            <w:r>
              <w:rPr>
                <w:b/>
                <w:sz w:val="24"/>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4739C4BA" w14:textId="77777777" w:rsidR="00787390" w:rsidRDefault="001F13A0">
            <w:pPr>
              <w:spacing w:before="60" w:after="60"/>
              <w:jc w:val="center"/>
              <w:rPr>
                <w:b/>
                <w:sz w:val="24"/>
              </w:rPr>
            </w:pPr>
            <w:r>
              <w:rPr>
                <w:b/>
                <w:sz w:val="24"/>
              </w:rPr>
              <w:t>Área (m²)</w:t>
            </w:r>
          </w:p>
        </w:tc>
      </w:tr>
      <w:tr w:rsidR="00787390" w14:paraId="6C228016"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5002A29F"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0258AD3" w14:textId="77777777" w:rsidR="00787390" w:rsidRDefault="001F13A0">
            <w:pPr>
              <w:spacing w:before="60" w:after="60"/>
              <w:rPr>
                <w:sz w:val="24"/>
              </w:rPr>
            </w:pPr>
            <w:r>
              <w:rPr>
                <w:sz w:val="24"/>
              </w:rPr>
              <w:t>Sala de aula com kit de notebooks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0B4B8B0F" w14:textId="77777777" w:rsidR="00787390" w:rsidRDefault="001F13A0">
            <w:pPr>
              <w:spacing w:before="60" w:after="60"/>
              <w:jc w:val="center"/>
              <w:rPr>
                <w:sz w:val="24"/>
              </w:rPr>
            </w:pPr>
            <w:r>
              <w:rPr>
                <w:sz w:val="24"/>
              </w:rPr>
              <w:t>68,07</w:t>
            </w:r>
          </w:p>
        </w:tc>
      </w:tr>
      <w:tr w:rsidR="00787390" w14:paraId="036F2DD3"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0298AA55"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5CB265E" w14:textId="77777777" w:rsidR="00787390" w:rsidRDefault="001F13A0">
            <w:pPr>
              <w:spacing w:before="60" w:after="60"/>
              <w:rPr>
                <w:sz w:val="24"/>
              </w:rPr>
            </w:pPr>
            <w:r>
              <w:rPr>
                <w:sz w:val="24"/>
              </w:rPr>
              <w:t>Laboratório de informática com computadores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D8BB36D" w14:textId="77777777" w:rsidR="00787390" w:rsidRDefault="001F13A0">
            <w:pPr>
              <w:spacing w:before="60" w:after="60"/>
              <w:jc w:val="center"/>
              <w:rPr>
                <w:sz w:val="24"/>
              </w:rPr>
            </w:pPr>
            <w:r>
              <w:rPr>
                <w:sz w:val="24"/>
              </w:rPr>
              <w:t>53,04</w:t>
            </w:r>
          </w:p>
        </w:tc>
      </w:tr>
      <w:tr w:rsidR="00787390" w14:paraId="38C610B4"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5B3DA73B"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67456962" w14:textId="77777777" w:rsidR="00787390" w:rsidRDefault="001F13A0">
            <w:pPr>
              <w:spacing w:before="60" w:after="60"/>
              <w:rPr>
                <w:sz w:val="24"/>
              </w:rPr>
            </w:pPr>
            <w:r>
              <w:rPr>
                <w:sz w:val="24"/>
              </w:rPr>
              <w:t>Laboratório de redes e informática com computadores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6CE8C478" w14:textId="77777777" w:rsidR="00787390" w:rsidRDefault="001F13A0">
            <w:pPr>
              <w:spacing w:before="60" w:after="60"/>
              <w:jc w:val="center"/>
              <w:rPr>
                <w:sz w:val="24"/>
              </w:rPr>
            </w:pPr>
            <w:r>
              <w:rPr>
                <w:sz w:val="24"/>
              </w:rPr>
              <w:t>72,61</w:t>
            </w:r>
          </w:p>
        </w:tc>
      </w:tr>
      <w:tr w:rsidR="00787390" w14:paraId="781F461C"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217B8C74"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BC8076C" w14:textId="77777777" w:rsidR="00787390" w:rsidRDefault="001F13A0">
            <w:pPr>
              <w:spacing w:before="60" w:after="60"/>
              <w:rPr>
                <w:sz w:val="24"/>
              </w:rPr>
            </w:pPr>
            <w:r>
              <w:rPr>
                <w:sz w:val="24"/>
              </w:rPr>
              <w:t>Sala de aula com kit de notebooks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63D1866F" w14:textId="77777777" w:rsidR="00787390" w:rsidRDefault="001F13A0">
            <w:pPr>
              <w:spacing w:before="60" w:after="60"/>
              <w:jc w:val="center"/>
              <w:rPr>
                <w:sz w:val="24"/>
              </w:rPr>
            </w:pPr>
            <w:r>
              <w:rPr>
                <w:sz w:val="24"/>
              </w:rPr>
              <w:t>72,61</w:t>
            </w:r>
          </w:p>
        </w:tc>
      </w:tr>
      <w:tr w:rsidR="00787390" w14:paraId="1C9CD784"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62D18EB0"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C5BF325" w14:textId="77777777" w:rsidR="00787390" w:rsidRDefault="001F13A0">
            <w:pPr>
              <w:spacing w:before="60" w:after="60"/>
              <w:rPr>
                <w:sz w:val="24"/>
              </w:rPr>
            </w:pPr>
            <w:r>
              <w:rPr>
                <w:sz w:val="24"/>
              </w:rPr>
              <w:t>Biblioteca</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0E8B99ED" w14:textId="77777777" w:rsidR="00787390" w:rsidRDefault="001F13A0">
            <w:pPr>
              <w:spacing w:before="60" w:after="60"/>
              <w:jc w:val="center"/>
              <w:rPr>
                <w:sz w:val="24"/>
              </w:rPr>
            </w:pPr>
            <w:r>
              <w:rPr>
                <w:sz w:val="24"/>
              </w:rPr>
              <w:t>200</w:t>
            </w:r>
          </w:p>
        </w:tc>
      </w:tr>
      <w:tr w:rsidR="00787390" w14:paraId="7E414BBB"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804A231"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74CF1753" w14:textId="77777777" w:rsidR="00787390" w:rsidRDefault="001F13A0">
            <w:pPr>
              <w:spacing w:before="60" w:after="60"/>
              <w:rPr>
                <w:sz w:val="24"/>
              </w:rPr>
            </w:pPr>
            <w:r>
              <w:rPr>
                <w:sz w:val="24"/>
              </w:rPr>
              <w:t>Sala de Professores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7BED013" w14:textId="77777777" w:rsidR="00787390" w:rsidRDefault="001F13A0">
            <w:pPr>
              <w:spacing w:before="60" w:after="60"/>
              <w:jc w:val="center"/>
              <w:rPr>
                <w:sz w:val="24"/>
              </w:rPr>
            </w:pPr>
            <w:r>
              <w:rPr>
                <w:sz w:val="24"/>
              </w:rPr>
              <w:t>23,50</w:t>
            </w:r>
          </w:p>
        </w:tc>
      </w:tr>
      <w:tr w:rsidR="00787390" w14:paraId="742805DF" w14:textId="77777777">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2A03352E"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81BDD15" w14:textId="77777777" w:rsidR="00787390" w:rsidRDefault="001F13A0">
            <w:pPr>
              <w:spacing w:before="60" w:after="60"/>
              <w:rPr>
                <w:sz w:val="24"/>
              </w:rPr>
            </w:pPr>
            <w:r>
              <w:rPr>
                <w:sz w:val="24"/>
              </w:rPr>
              <w:t>Sala de Coordenação de Curso</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FFD5162" w14:textId="77777777" w:rsidR="00787390" w:rsidRDefault="001F13A0">
            <w:pPr>
              <w:spacing w:before="60" w:after="60"/>
              <w:jc w:val="center"/>
              <w:rPr>
                <w:sz w:val="24"/>
              </w:rPr>
            </w:pPr>
            <w:r>
              <w:rPr>
                <w:sz w:val="24"/>
              </w:rPr>
              <w:t>60</w:t>
            </w:r>
          </w:p>
        </w:tc>
      </w:tr>
      <w:tr w:rsidR="00787390" w14:paraId="7D2945F6"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E764415"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A1EAE12" w14:textId="77777777" w:rsidR="00787390" w:rsidRDefault="001F13A0">
            <w:pPr>
              <w:spacing w:before="60" w:after="60"/>
              <w:rPr>
                <w:sz w:val="24"/>
              </w:rPr>
            </w:pPr>
            <w:r>
              <w:rPr>
                <w:sz w:val="24"/>
              </w:rPr>
              <w:t>Sala de Coordenação Pedagógica</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6608DD93" w14:textId="77777777" w:rsidR="00787390" w:rsidRDefault="001F13A0">
            <w:pPr>
              <w:spacing w:before="60" w:after="60"/>
              <w:jc w:val="center"/>
              <w:rPr>
                <w:sz w:val="24"/>
              </w:rPr>
            </w:pPr>
            <w:r>
              <w:rPr>
                <w:sz w:val="24"/>
              </w:rPr>
              <w:t>60</w:t>
            </w:r>
          </w:p>
        </w:tc>
      </w:tr>
      <w:tr w:rsidR="00787390" w14:paraId="2A2603D8"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36DEE59" w14:textId="77777777" w:rsidR="00787390" w:rsidRDefault="001F13A0">
            <w:pPr>
              <w:spacing w:before="60" w:after="60"/>
              <w:jc w:val="center"/>
              <w:rPr>
                <w:sz w:val="24"/>
              </w:rPr>
            </w:pPr>
            <w:r>
              <w:rPr>
                <w:sz w:val="24"/>
              </w:rPr>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B5D891A" w14:textId="77777777" w:rsidR="00787390" w:rsidRDefault="001F13A0">
            <w:pPr>
              <w:spacing w:before="60" w:after="60"/>
              <w:rPr>
                <w:sz w:val="24"/>
              </w:rPr>
            </w:pPr>
            <w:r>
              <w:rPr>
                <w:sz w:val="24"/>
              </w:rPr>
              <w:t>Praça de alimentação</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6E6169D5" w14:textId="77777777" w:rsidR="00787390" w:rsidRDefault="001F13A0">
            <w:pPr>
              <w:spacing w:before="60" w:after="60"/>
              <w:jc w:val="center"/>
              <w:rPr>
                <w:sz w:val="24"/>
              </w:rPr>
            </w:pPr>
            <w:r>
              <w:rPr>
                <w:sz w:val="24"/>
              </w:rPr>
              <w:t>115</w:t>
            </w:r>
          </w:p>
        </w:tc>
      </w:tr>
      <w:tr w:rsidR="00787390" w14:paraId="4BB116D1"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0F6E4BDD" w14:textId="77777777" w:rsidR="00787390" w:rsidRDefault="001F13A0">
            <w:pPr>
              <w:spacing w:before="60" w:after="60"/>
              <w:jc w:val="center"/>
              <w:rPr>
                <w:sz w:val="24"/>
              </w:rPr>
            </w:pPr>
            <w:r>
              <w:rPr>
                <w:sz w:val="24"/>
              </w:rPr>
              <w:lastRenderedPageBreak/>
              <w:t>01</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5612153" w14:textId="77777777" w:rsidR="00787390" w:rsidRDefault="001F13A0">
            <w:pPr>
              <w:spacing w:before="60" w:after="60"/>
              <w:rPr>
                <w:sz w:val="24"/>
              </w:rPr>
            </w:pPr>
            <w:r>
              <w:rPr>
                <w:sz w:val="24"/>
              </w:rPr>
              <w:t>Auditório</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A481DEE" w14:textId="77777777" w:rsidR="00787390" w:rsidRDefault="001F13A0">
            <w:pPr>
              <w:spacing w:before="60" w:after="60"/>
              <w:jc w:val="center"/>
              <w:rPr>
                <w:sz w:val="24"/>
              </w:rPr>
            </w:pPr>
            <w:r>
              <w:rPr>
                <w:sz w:val="24"/>
              </w:rPr>
              <w:t>173,88</w:t>
            </w:r>
          </w:p>
        </w:tc>
      </w:tr>
      <w:tr w:rsidR="00787390" w14:paraId="7A24FD6C"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63C52438" w14:textId="77777777" w:rsidR="00787390" w:rsidRDefault="001F13A0">
            <w:pPr>
              <w:spacing w:before="60" w:after="60"/>
              <w:jc w:val="center"/>
              <w:rPr>
                <w:sz w:val="24"/>
              </w:rPr>
            </w:pPr>
            <w:r>
              <w:rPr>
                <w:sz w:val="24"/>
              </w:rPr>
              <w:t>08</w:t>
            </w: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D0B5F73" w14:textId="77777777" w:rsidR="00787390" w:rsidRDefault="001F13A0">
            <w:pPr>
              <w:spacing w:before="60" w:after="60"/>
              <w:rPr>
                <w:sz w:val="24"/>
              </w:rPr>
            </w:pPr>
            <w:r>
              <w:rPr>
                <w:sz w:val="24"/>
              </w:rPr>
              <w:t>Banheiros</w:t>
            </w: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58596FDB" w14:textId="77777777" w:rsidR="00787390" w:rsidRDefault="001F13A0">
            <w:pPr>
              <w:spacing w:before="60" w:after="60"/>
              <w:jc w:val="center"/>
              <w:rPr>
                <w:sz w:val="24"/>
              </w:rPr>
            </w:pPr>
            <w:r>
              <w:rPr>
                <w:sz w:val="24"/>
              </w:rPr>
              <w:t>-</w:t>
            </w:r>
          </w:p>
        </w:tc>
      </w:tr>
    </w:tbl>
    <w:p w14:paraId="781B0268" w14:textId="77777777" w:rsidR="00787390" w:rsidRDefault="00787390"/>
    <w:p w14:paraId="3F383875" w14:textId="77777777" w:rsidR="00787390" w:rsidRDefault="00787390"/>
    <w:p w14:paraId="6ADAB0E6" w14:textId="77777777" w:rsidR="00787390" w:rsidRDefault="00787390"/>
    <w:p w14:paraId="62C163EF" w14:textId="77777777" w:rsidR="00787390" w:rsidRDefault="00787390"/>
    <w:p w14:paraId="3023B5BF" w14:textId="77777777" w:rsidR="00787390" w:rsidRDefault="00787390"/>
    <w:p w14:paraId="650025C5" w14:textId="77777777" w:rsidR="00787390" w:rsidRDefault="001F13A0">
      <w:pPr>
        <w:pStyle w:val="Ttulo2"/>
        <w:numPr>
          <w:ilvl w:val="1"/>
          <w:numId w:val="20"/>
        </w:numPr>
        <w:shd w:val="clear" w:color="auto" w:fill="D9D9D9"/>
        <w:jc w:val="left"/>
        <w:rPr>
          <w:color w:val="000000"/>
        </w:rPr>
      </w:pPr>
      <w:bookmarkStart w:id="19" w:name="_heading=h.2lwamvv" w:colFirst="0" w:colLast="0"/>
      <w:bookmarkEnd w:id="19"/>
      <w:r>
        <w:rPr>
          <w:color w:val="000000"/>
        </w:rPr>
        <w:t>Equipamentos/Máquinas/Mobiliário/Softwares</w:t>
      </w:r>
    </w:p>
    <w:p w14:paraId="51B5D80C" w14:textId="77777777" w:rsidR="00787390" w:rsidRDefault="00787390"/>
    <w:tbl>
      <w:tblPr>
        <w:tblStyle w:val="afffe"/>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787390" w14:paraId="6FAB8250" w14:textId="77777777">
        <w:tc>
          <w:tcPr>
            <w:tcW w:w="975" w:type="dxa"/>
            <w:gridSpan w:val="2"/>
            <w:shd w:val="clear" w:color="auto" w:fill="D9D9D9"/>
          </w:tcPr>
          <w:p w14:paraId="482E2A43" w14:textId="77777777" w:rsidR="00787390" w:rsidRDefault="001F13A0">
            <w:pPr>
              <w:rPr>
                <w:b/>
                <w:sz w:val="24"/>
              </w:rPr>
            </w:pPr>
            <w:r>
              <w:rPr>
                <w:b/>
                <w:sz w:val="24"/>
              </w:rPr>
              <w:t>Nome:</w:t>
            </w:r>
          </w:p>
        </w:tc>
        <w:tc>
          <w:tcPr>
            <w:tcW w:w="8220" w:type="dxa"/>
            <w:gridSpan w:val="2"/>
            <w:shd w:val="clear" w:color="auto" w:fill="auto"/>
          </w:tcPr>
          <w:p w14:paraId="2E182761" w14:textId="77777777" w:rsidR="00787390" w:rsidRDefault="001F13A0">
            <w:pPr>
              <w:spacing w:before="60" w:after="60"/>
              <w:rPr>
                <w:sz w:val="24"/>
              </w:rPr>
            </w:pPr>
            <w:r>
              <w:rPr>
                <w:sz w:val="24"/>
              </w:rPr>
              <w:t>Sala de Aula com kits notebook</w:t>
            </w:r>
          </w:p>
        </w:tc>
      </w:tr>
      <w:tr w:rsidR="00787390" w14:paraId="5BAFADFC" w14:textId="77777777">
        <w:tc>
          <w:tcPr>
            <w:tcW w:w="555" w:type="dxa"/>
            <w:shd w:val="clear" w:color="auto" w:fill="D9D9D9"/>
          </w:tcPr>
          <w:p w14:paraId="21B31B3E" w14:textId="77777777" w:rsidR="00787390" w:rsidRDefault="001F13A0">
            <w:pPr>
              <w:spacing w:before="120"/>
              <w:jc w:val="center"/>
              <w:rPr>
                <w:b/>
                <w:sz w:val="24"/>
              </w:rPr>
            </w:pPr>
            <w:r>
              <w:rPr>
                <w:b/>
                <w:sz w:val="24"/>
              </w:rPr>
              <w:t>Nº</w:t>
            </w:r>
          </w:p>
        </w:tc>
        <w:tc>
          <w:tcPr>
            <w:tcW w:w="6705" w:type="dxa"/>
            <w:gridSpan w:val="2"/>
            <w:shd w:val="clear" w:color="auto" w:fill="D9D9D9"/>
          </w:tcPr>
          <w:p w14:paraId="6F28EDD1" w14:textId="77777777" w:rsidR="00787390" w:rsidRDefault="001F13A0">
            <w:pPr>
              <w:spacing w:before="120"/>
              <w:jc w:val="center"/>
              <w:rPr>
                <w:b/>
                <w:sz w:val="24"/>
              </w:rPr>
            </w:pPr>
            <w:r>
              <w:rPr>
                <w:b/>
                <w:sz w:val="24"/>
              </w:rPr>
              <w:t>Descrição</w:t>
            </w:r>
          </w:p>
        </w:tc>
        <w:tc>
          <w:tcPr>
            <w:tcW w:w="1935" w:type="dxa"/>
            <w:shd w:val="clear" w:color="auto" w:fill="D9D9D9"/>
          </w:tcPr>
          <w:p w14:paraId="10385208" w14:textId="77777777" w:rsidR="00787390" w:rsidRDefault="001F13A0">
            <w:pPr>
              <w:spacing w:before="120"/>
              <w:jc w:val="center"/>
              <w:rPr>
                <w:b/>
                <w:sz w:val="24"/>
              </w:rPr>
            </w:pPr>
            <w:r>
              <w:rPr>
                <w:b/>
                <w:sz w:val="24"/>
              </w:rPr>
              <w:t>Quantidade</w:t>
            </w:r>
          </w:p>
        </w:tc>
      </w:tr>
      <w:tr w:rsidR="00787390" w14:paraId="43E2B0C5" w14:textId="77777777">
        <w:trPr>
          <w:trHeight w:val="40"/>
        </w:trPr>
        <w:tc>
          <w:tcPr>
            <w:tcW w:w="555" w:type="dxa"/>
          </w:tcPr>
          <w:p w14:paraId="7DB27569" w14:textId="77777777" w:rsidR="00787390" w:rsidRDefault="001F13A0">
            <w:pPr>
              <w:spacing w:line="360" w:lineRule="auto"/>
              <w:jc w:val="center"/>
              <w:rPr>
                <w:sz w:val="24"/>
              </w:rPr>
            </w:pPr>
            <w:r>
              <w:rPr>
                <w:sz w:val="24"/>
              </w:rPr>
              <w:t>1</w:t>
            </w:r>
          </w:p>
        </w:tc>
        <w:tc>
          <w:tcPr>
            <w:tcW w:w="6705" w:type="dxa"/>
            <w:gridSpan w:val="2"/>
          </w:tcPr>
          <w:p w14:paraId="424F2751" w14:textId="77777777" w:rsidR="00787390" w:rsidRDefault="001F13A0">
            <w:pPr>
              <w:spacing w:line="360" w:lineRule="auto"/>
              <w:rPr>
                <w:sz w:val="24"/>
                <w:highlight w:val="white"/>
              </w:rPr>
            </w:pPr>
            <w:r>
              <w:rPr>
                <w:sz w:val="24"/>
                <w:highlight w:val="white"/>
              </w:rPr>
              <w:t>Notebooks</w:t>
            </w:r>
          </w:p>
        </w:tc>
        <w:tc>
          <w:tcPr>
            <w:tcW w:w="1935" w:type="dxa"/>
          </w:tcPr>
          <w:p w14:paraId="71A43719" w14:textId="77777777" w:rsidR="00787390" w:rsidRDefault="001F13A0">
            <w:pPr>
              <w:spacing w:line="360" w:lineRule="auto"/>
              <w:jc w:val="center"/>
              <w:rPr>
                <w:sz w:val="24"/>
              </w:rPr>
            </w:pPr>
            <w:r>
              <w:rPr>
                <w:sz w:val="24"/>
              </w:rPr>
              <w:t>40</w:t>
            </w:r>
          </w:p>
        </w:tc>
      </w:tr>
      <w:tr w:rsidR="00787390" w14:paraId="4136EB6F" w14:textId="77777777">
        <w:trPr>
          <w:trHeight w:val="40"/>
        </w:trPr>
        <w:tc>
          <w:tcPr>
            <w:tcW w:w="555" w:type="dxa"/>
          </w:tcPr>
          <w:p w14:paraId="6AA4449D" w14:textId="77777777" w:rsidR="00787390" w:rsidRDefault="001F13A0">
            <w:pPr>
              <w:spacing w:line="360" w:lineRule="auto"/>
              <w:jc w:val="center"/>
              <w:rPr>
                <w:sz w:val="24"/>
              </w:rPr>
            </w:pPr>
            <w:r>
              <w:rPr>
                <w:sz w:val="24"/>
              </w:rPr>
              <w:t>2</w:t>
            </w:r>
          </w:p>
        </w:tc>
        <w:tc>
          <w:tcPr>
            <w:tcW w:w="6705" w:type="dxa"/>
            <w:gridSpan w:val="2"/>
          </w:tcPr>
          <w:p w14:paraId="3AE92D14" w14:textId="77777777" w:rsidR="00787390" w:rsidRDefault="001F13A0">
            <w:pPr>
              <w:spacing w:line="360" w:lineRule="auto"/>
              <w:rPr>
                <w:sz w:val="24"/>
              </w:rPr>
            </w:pPr>
            <w:r>
              <w:rPr>
                <w:sz w:val="24"/>
              </w:rPr>
              <w:t>Projetor multimídia</w:t>
            </w:r>
          </w:p>
        </w:tc>
        <w:tc>
          <w:tcPr>
            <w:tcW w:w="1935" w:type="dxa"/>
          </w:tcPr>
          <w:p w14:paraId="1E731D47" w14:textId="77777777" w:rsidR="00787390" w:rsidRDefault="001F13A0">
            <w:pPr>
              <w:spacing w:line="360" w:lineRule="auto"/>
              <w:jc w:val="center"/>
              <w:rPr>
                <w:sz w:val="24"/>
              </w:rPr>
            </w:pPr>
            <w:r>
              <w:rPr>
                <w:sz w:val="24"/>
              </w:rPr>
              <w:t>01</w:t>
            </w:r>
          </w:p>
        </w:tc>
      </w:tr>
      <w:tr w:rsidR="00787390" w14:paraId="712043C0" w14:textId="77777777">
        <w:trPr>
          <w:trHeight w:val="40"/>
        </w:trPr>
        <w:tc>
          <w:tcPr>
            <w:tcW w:w="555" w:type="dxa"/>
          </w:tcPr>
          <w:p w14:paraId="72F2D577" w14:textId="77777777" w:rsidR="00787390" w:rsidRDefault="001F13A0">
            <w:pPr>
              <w:spacing w:line="360" w:lineRule="auto"/>
              <w:jc w:val="center"/>
              <w:rPr>
                <w:sz w:val="24"/>
              </w:rPr>
            </w:pPr>
            <w:r>
              <w:rPr>
                <w:sz w:val="24"/>
              </w:rPr>
              <w:t>3</w:t>
            </w:r>
          </w:p>
        </w:tc>
        <w:tc>
          <w:tcPr>
            <w:tcW w:w="6705" w:type="dxa"/>
            <w:gridSpan w:val="2"/>
          </w:tcPr>
          <w:p w14:paraId="68F435C2" w14:textId="77777777" w:rsidR="00787390" w:rsidRDefault="001F13A0">
            <w:pPr>
              <w:spacing w:line="360" w:lineRule="auto"/>
              <w:rPr>
                <w:sz w:val="24"/>
              </w:rPr>
            </w:pPr>
            <w:r>
              <w:rPr>
                <w:sz w:val="24"/>
              </w:rPr>
              <w:t>Ar-condicionado</w:t>
            </w:r>
          </w:p>
        </w:tc>
        <w:tc>
          <w:tcPr>
            <w:tcW w:w="1935" w:type="dxa"/>
          </w:tcPr>
          <w:p w14:paraId="7BBF334E" w14:textId="77777777" w:rsidR="00787390" w:rsidRDefault="001F13A0">
            <w:pPr>
              <w:spacing w:line="360" w:lineRule="auto"/>
              <w:jc w:val="center"/>
              <w:rPr>
                <w:sz w:val="24"/>
              </w:rPr>
            </w:pPr>
            <w:r>
              <w:rPr>
                <w:sz w:val="24"/>
              </w:rPr>
              <w:t>02</w:t>
            </w:r>
          </w:p>
        </w:tc>
      </w:tr>
      <w:tr w:rsidR="00787390" w14:paraId="458537AD" w14:textId="77777777">
        <w:trPr>
          <w:trHeight w:val="40"/>
        </w:trPr>
        <w:tc>
          <w:tcPr>
            <w:tcW w:w="555" w:type="dxa"/>
          </w:tcPr>
          <w:p w14:paraId="7DD405DF" w14:textId="77777777" w:rsidR="00787390" w:rsidRDefault="001F13A0">
            <w:pPr>
              <w:spacing w:line="360" w:lineRule="auto"/>
              <w:jc w:val="center"/>
              <w:rPr>
                <w:sz w:val="24"/>
              </w:rPr>
            </w:pPr>
            <w:r>
              <w:rPr>
                <w:sz w:val="24"/>
              </w:rPr>
              <w:t>4</w:t>
            </w:r>
          </w:p>
        </w:tc>
        <w:tc>
          <w:tcPr>
            <w:tcW w:w="6705" w:type="dxa"/>
            <w:gridSpan w:val="2"/>
          </w:tcPr>
          <w:p w14:paraId="49F23638" w14:textId="77777777" w:rsidR="00787390" w:rsidRDefault="001F13A0">
            <w:pPr>
              <w:spacing w:line="360" w:lineRule="auto"/>
              <w:rPr>
                <w:sz w:val="24"/>
              </w:rPr>
            </w:pPr>
            <w:r>
              <w:rPr>
                <w:sz w:val="24"/>
              </w:rPr>
              <w:t>Quadro Branco</w:t>
            </w:r>
          </w:p>
        </w:tc>
        <w:tc>
          <w:tcPr>
            <w:tcW w:w="1935" w:type="dxa"/>
          </w:tcPr>
          <w:p w14:paraId="6C16E612" w14:textId="77777777" w:rsidR="00787390" w:rsidRDefault="001F13A0">
            <w:pPr>
              <w:spacing w:line="360" w:lineRule="auto"/>
              <w:jc w:val="center"/>
              <w:rPr>
                <w:sz w:val="24"/>
              </w:rPr>
            </w:pPr>
            <w:r>
              <w:rPr>
                <w:sz w:val="24"/>
              </w:rPr>
              <w:t>01</w:t>
            </w:r>
          </w:p>
        </w:tc>
      </w:tr>
    </w:tbl>
    <w:p w14:paraId="22B5BA7F" w14:textId="77777777" w:rsidR="00787390" w:rsidRDefault="00787390">
      <w:pPr>
        <w:rPr>
          <w:rFonts w:ascii="Calibri" w:eastAsia="Calibri" w:hAnsi="Calibri" w:cs="Calibri"/>
          <w:sz w:val="24"/>
        </w:rPr>
      </w:pPr>
      <w:bookmarkStart w:id="20" w:name="_heading=h.1ci93xb" w:colFirst="0" w:colLast="0"/>
      <w:bookmarkEnd w:id="20"/>
    </w:p>
    <w:p w14:paraId="30C05B07" w14:textId="77777777" w:rsidR="00787390" w:rsidRDefault="00787390">
      <w:pPr>
        <w:rPr>
          <w:rFonts w:ascii="Calibri" w:eastAsia="Calibri" w:hAnsi="Calibri" w:cs="Calibri"/>
          <w:sz w:val="24"/>
        </w:rPr>
      </w:pPr>
    </w:p>
    <w:tbl>
      <w:tblPr>
        <w:tblStyle w:val="a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787390" w14:paraId="29547BF7" w14:textId="77777777">
        <w:tc>
          <w:tcPr>
            <w:tcW w:w="975" w:type="dxa"/>
            <w:gridSpan w:val="2"/>
            <w:shd w:val="clear" w:color="auto" w:fill="D9D9D9"/>
          </w:tcPr>
          <w:p w14:paraId="5E70DA8E" w14:textId="77777777" w:rsidR="00787390" w:rsidRDefault="001F13A0">
            <w:pPr>
              <w:rPr>
                <w:b/>
                <w:sz w:val="24"/>
              </w:rPr>
            </w:pPr>
            <w:bookmarkStart w:id="21" w:name="_heading=h.lcolfvs831ug" w:colFirst="0" w:colLast="0"/>
            <w:bookmarkEnd w:id="21"/>
            <w:r>
              <w:rPr>
                <w:b/>
                <w:sz w:val="24"/>
              </w:rPr>
              <w:t>Nome:</w:t>
            </w:r>
          </w:p>
        </w:tc>
        <w:tc>
          <w:tcPr>
            <w:tcW w:w="8220" w:type="dxa"/>
            <w:gridSpan w:val="2"/>
            <w:shd w:val="clear" w:color="auto" w:fill="auto"/>
          </w:tcPr>
          <w:p w14:paraId="2A7D7093" w14:textId="77777777" w:rsidR="00787390" w:rsidRDefault="001F13A0">
            <w:pPr>
              <w:pStyle w:val="Ttulo2"/>
              <w:spacing w:before="120"/>
              <w:jc w:val="left"/>
              <w:outlineLvl w:val="1"/>
              <w:rPr>
                <w:b w:val="0"/>
                <w:sz w:val="24"/>
                <w:szCs w:val="24"/>
                <w:highlight w:val="yellow"/>
              </w:rPr>
            </w:pPr>
            <w:bookmarkStart w:id="22" w:name="_heading=h.rgbstsol0h21" w:colFirst="0" w:colLast="0"/>
            <w:bookmarkEnd w:id="22"/>
            <w:r>
              <w:rPr>
                <w:b w:val="0"/>
                <w:sz w:val="24"/>
                <w:szCs w:val="24"/>
              </w:rPr>
              <w:t>Sala de aula com kits de notebook</w:t>
            </w:r>
          </w:p>
        </w:tc>
      </w:tr>
      <w:tr w:rsidR="00787390" w14:paraId="211FE786" w14:textId="77777777">
        <w:tc>
          <w:tcPr>
            <w:tcW w:w="555" w:type="dxa"/>
            <w:shd w:val="clear" w:color="auto" w:fill="D9D9D9"/>
          </w:tcPr>
          <w:p w14:paraId="29246DED" w14:textId="77777777" w:rsidR="00787390" w:rsidRDefault="001F13A0">
            <w:pPr>
              <w:spacing w:before="120"/>
              <w:jc w:val="center"/>
              <w:rPr>
                <w:b/>
                <w:sz w:val="24"/>
              </w:rPr>
            </w:pPr>
            <w:r>
              <w:rPr>
                <w:b/>
                <w:sz w:val="24"/>
              </w:rPr>
              <w:t>Nº</w:t>
            </w:r>
          </w:p>
        </w:tc>
        <w:tc>
          <w:tcPr>
            <w:tcW w:w="6705" w:type="dxa"/>
            <w:gridSpan w:val="2"/>
            <w:shd w:val="clear" w:color="auto" w:fill="D9D9D9"/>
          </w:tcPr>
          <w:p w14:paraId="7599E39A" w14:textId="77777777" w:rsidR="00787390" w:rsidRDefault="001F13A0">
            <w:pPr>
              <w:spacing w:before="120"/>
              <w:jc w:val="center"/>
              <w:rPr>
                <w:b/>
                <w:sz w:val="24"/>
              </w:rPr>
            </w:pPr>
            <w:r>
              <w:rPr>
                <w:b/>
                <w:sz w:val="24"/>
              </w:rPr>
              <w:t>Descrição</w:t>
            </w:r>
          </w:p>
        </w:tc>
        <w:tc>
          <w:tcPr>
            <w:tcW w:w="1935" w:type="dxa"/>
            <w:shd w:val="clear" w:color="auto" w:fill="D9D9D9"/>
          </w:tcPr>
          <w:p w14:paraId="2BBD883A" w14:textId="77777777" w:rsidR="00787390" w:rsidRDefault="001F13A0">
            <w:pPr>
              <w:spacing w:before="120"/>
              <w:jc w:val="center"/>
              <w:rPr>
                <w:b/>
                <w:sz w:val="24"/>
              </w:rPr>
            </w:pPr>
            <w:r>
              <w:rPr>
                <w:b/>
                <w:sz w:val="24"/>
              </w:rPr>
              <w:t>Quantidade</w:t>
            </w:r>
          </w:p>
        </w:tc>
      </w:tr>
      <w:tr w:rsidR="00787390" w14:paraId="40457DD5" w14:textId="77777777">
        <w:trPr>
          <w:trHeight w:val="40"/>
        </w:trPr>
        <w:tc>
          <w:tcPr>
            <w:tcW w:w="555" w:type="dxa"/>
          </w:tcPr>
          <w:p w14:paraId="6001B9F9" w14:textId="77777777" w:rsidR="00787390" w:rsidRDefault="001F13A0">
            <w:pPr>
              <w:spacing w:line="360" w:lineRule="auto"/>
              <w:jc w:val="center"/>
              <w:rPr>
                <w:sz w:val="24"/>
              </w:rPr>
            </w:pPr>
            <w:r>
              <w:rPr>
                <w:sz w:val="24"/>
              </w:rPr>
              <w:t>1</w:t>
            </w:r>
          </w:p>
        </w:tc>
        <w:tc>
          <w:tcPr>
            <w:tcW w:w="6705" w:type="dxa"/>
            <w:gridSpan w:val="2"/>
          </w:tcPr>
          <w:p w14:paraId="3D486B6F" w14:textId="77777777" w:rsidR="00787390" w:rsidRDefault="001F13A0">
            <w:pPr>
              <w:spacing w:line="360" w:lineRule="auto"/>
              <w:rPr>
                <w:sz w:val="24"/>
              </w:rPr>
            </w:pPr>
            <w:r>
              <w:rPr>
                <w:sz w:val="24"/>
              </w:rPr>
              <w:t>Notebooks</w:t>
            </w:r>
          </w:p>
        </w:tc>
        <w:tc>
          <w:tcPr>
            <w:tcW w:w="1935" w:type="dxa"/>
          </w:tcPr>
          <w:p w14:paraId="1E4E6355" w14:textId="77777777" w:rsidR="00787390" w:rsidRDefault="001F13A0">
            <w:pPr>
              <w:spacing w:line="360" w:lineRule="auto"/>
              <w:jc w:val="center"/>
              <w:rPr>
                <w:sz w:val="24"/>
              </w:rPr>
            </w:pPr>
            <w:r>
              <w:rPr>
                <w:sz w:val="24"/>
              </w:rPr>
              <w:t>36</w:t>
            </w:r>
          </w:p>
        </w:tc>
      </w:tr>
      <w:tr w:rsidR="00787390" w14:paraId="6AEFAFB0" w14:textId="77777777">
        <w:trPr>
          <w:trHeight w:val="40"/>
        </w:trPr>
        <w:tc>
          <w:tcPr>
            <w:tcW w:w="555" w:type="dxa"/>
          </w:tcPr>
          <w:p w14:paraId="44F938EF" w14:textId="77777777" w:rsidR="00787390" w:rsidRDefault="001F13A0">
            <w:pPr>
              <w:spacing w:line="360" w:lineRule="auto"/>
              <w:jc w:val="center"/>
              <w:rPr>
                <w:sz w:val="24"/>
              </w:rPr>
            </w:pPr>
            <w:r>
              <w:rPr>
                <w:sz w:val="24"/>
              </w:rPr>
              <w:t>2</w:t>
            </w:r>
          </w:p>
        </w:tc>
        <w:tc>
          <w:tcPr>
            <w:tcW w:w="6705" w:type="dxa"/>
            <w:gridSpan w:val="2"/>
          </w:tcPr>
          <w:p w14:paraId="2809F986" w14:textId="77777777" w:rsidR="00787390" w:rsidRDefault="001F13A0">
            <w:pPr>
              <w:spacing w:line="360" w:lineRule="auto"/>
              <w:rPr>
                <w:sz w:val="24"/>
              </w:rPr>
            </w:pPr>
            <w:r>
              <w:rPr>
                <w:sz w:val="24"/>
              </w:rPr>
              <w:t>Projetor multimídia</w:t>
            </w:r>
          </w:p>
        </w:tc>
        <w:tc>
          <w:tcPr>
            <w:tcW w:w="1935" w:type="dxa"/>
          </w:tcPr>
          <w:p w14:paraId="21B65536" w14:textId="77777777" w:rsidR="00787390" w:rsidRDefault="001F13A0">
            <w:pPr>
              <w:spacing w:line="360" w:lineRule="auto"/>
              <w:jc w:val="center"/>
              <w:rPr>
                <w:sz w:val="24"/>
              </w:rPr>
            </w:pPr>
            <w:r>
              <w:rPr>
                <w:sz w:val="24"/>
              </w:rPr>
              <w:t>01</w:t>
            </w:r>
          </w:p>
        </w:tc>
      </w:tr>
      <w:tr w:rsidR="00787390" w14:paraId="45F2ABC9" w14:textId="77777777">
        <w:trPr>
          <w:trHeight w:val="40"/>
        </w:trPr>
        <w:tc>
          <w:tcPr>
            <w:tcW w:w="555" w:type="dxa"/>
          </w:tcPr>
          <w:p w14:paraId="0833E030" w14:textId="77777777" w:rsidR="00787390" w:rsidRDefault="001F13A0">
            <w:pPr>
              <w:spacing w:line="360" w:lineRule="auto"/>
              <w:jc w:val="center"/>
              <w:rPr>
                <w:sz w:val="24"/>
              </w:rPr>
            </w:pPr>
            <w:r>
              <w:rPr>
                <w:sz w:val="24"/>
              </w:rPr>
              <w:t>3</w:t>
            </w:r>
          </w:p>
        </w:tc>
        <w:tc>
          <w:tcPr>
            <w:tcW w:w="6705" w:type="dxa"/>
            <w:gridSpan w:val="2"/>
          </w:tcPr>
          <w:p w14:paraId="492C3E9E" w14:textId="77777777" w:rsidR="00787390" w:rsidRDefault="001F13A0">
            <w:pPr>
              <w:spacing w:line="360" w:lineRule="auto"/>
              <w:rPr>
                <w:sz w:val="24"/>
              </w:rPr>
            </w:pPr>
            <w:r>
              <w:rPr>
                <w:sz w:val="24"/>
              </w:rPr>
              <w:t>Ar-condicionado</w:t>
            </w:r>
          </w:p>
        </w:tc>
        <w:tc>
          <w:tcPr>
            <w:tcW w:w="1935" w:type="dxa"/>
          </w:tcPr>
          <w:p w14:paraId="416B218B" w14:textId="77777777" w:rsidR="00787390" w:rsidRDefault="001F13A0">
            <w:pPr>
              <w:spacing w:line="360" w:lineRule="auto"/>
              <w:jc w:val="center"/>
              <w:rPr>
                <w:sz w:val="24"/>
              </w:rPr>
            </w:pPr>
            <w:r>
              <w:rPr>
                <w:sz w:val="24"/>
              </w:rPr>
              <w:t>02</w:t>
            </w:r>
          </w:p>
        </w:tc>
      </w:tr>
      <w:tr w:rsidR="00787390" w14:paraId="2BE6D620" w14:textId="77777777">
        <w:trPr>
          <w:trHeight w:val="40"/>
        </w:trPr>
        <w:tc>
          <w:tcPr>
            <w:tcW w:w="555" w:type="dxa"/>
          </w:tcPr>
          <w:p w14:paraId="09B51324" w14:textId="77777777" w:rsidR="00787390" w:rsidRDefault="001F13A0">
            <w:pPr>
              <w:spacing w:line="360" w:lineRule="auto"/>
              <w:jc w:val="center"/>
              <w:rPr>
                <w:sz w:val="24"/>
              </w:rPr>
            </w:pPr>
            <w:r>
              <w:rPr>
                <w:sz w:val="24"/>
              </w:rPr>
              <w:t>4</w:t>
            </w:r>
          </w:p>
        </w:tc>
        <w:tc>
          <w:tcPr>
            <w:tcW w:w="6705" w:type="dxa"/>
            <w:gridSpan w:val="2"/>
          </w:tcPr>
          <w:p w14:paraId="02AC0CBF" w14:textId="77777777" w:rsidR="00787390" w:rsidRDefault="001F13A0">
            <w:pPr>
              <w:spacing w:line="360" w:lineRule="auto"/>
              <w:rPr>
                <w:sz w:val="24"/>
              </w:rPr>
            </w:pPr>
            <w:r>
              <w:rPr>
                <w:sz w:val="24"/>
              </w:rPr>
              <w:t>Quadro Branco</w:t>
            </w:r>
          </w:p>
        </w:tc>
        <w:tc>
          <w:tcPr>
            <w:tcW w:w="1935" w:type="dxa"/>
          </w:tcPr>
          <w:p w14:paraId="1D71A580" w14:textId="77777777" w:rsidR="00787390" w:rsidRDefault="001F13A0">
            <w:pPr>
              <w:spacing w:line="360" w:lineRule="auto"/>
              <w:jc w:val="center"/>
              <w:rPr>
                <w:sz w:val="24"/>
              </w:rPr>
            </w:pPr>
            <w:r>
              <w:rPr>
                <w:sz w:val="24"/>
              </w:rPr>
              <w:t>01</w:t>
            </w:r>
          </w:p>
        </w:tc>
      </w:tr>
    </w:tbl>
    <w:p w14:paraId="51B16410" w14:textId="77777777" w:rsidR="00787390" w:rsidRDefault="00787390">
      <w:pPr>
        <w:rPr>
          <w:rFonts w:ascii="Calibri" w:eastAsia="Calibri" w:hAnsi="Calibri" w:cs="Calibri"/>
          <w:sz w:val="24"/>
        </w:rPr>
      </w:pPr>
      <w:bookmarkStart w:id="23" w:name="_heading=h.5r7q58kmbr4l" w:colFirst="0" w:colLast="0"/>
      <w:bookmarkEnd w:id="23"/>
    </w:p>
    <w:p w14:paraId="1D589CDF" w14:textId="77777777" w:rsidR="00787390" w:rsidRDefault="00787390">
      <w:pPr>
        <w:rPr>
          <w:rFonts w:ascii="Calibri" w:eastAsia="Calibri" w:hAnsi="Calibri" w:cs="Calibri"/>
          <w:sz w:val="24"/>
        </w:rPr>
      </w:pPr>
    </w:p>
    <w:p w14:paraId="6B86CF6E" w14:textId="77777777" w:rsidR="00787390" w:rsidRDefault="00787390">
      <w:pPr>
        <w:rPr>
          <w:rFonts w:ascii="Calibri" w:eastAsia="Calibri" w:hAnsi="Calibri" w:cs="Calibri"/>
          <w:sz w:val="24"/>
        </w:rPr>
      </w:pPr>
    </w:p>
    <w:tbl>
      <w:tblPr>
        <w:tblStyle w:val="affff0"/>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787390" w14:paraId="58B4856C" w14:textId="77777777">
        <w:tc>
          <w:tcPr>
            <w:tcW w:w="975" w:type="dxa"/>
            <w:gridSpan w:val="2"/>
            <w:shd w:val="clear" w:color="auto" w:fill="D9D9D9"/>
          </w:tcPr>
          <w:p w14:paraId="2DD0A68C" w14:textId="77777777" w:rsidR="00787390" w:rsidRDefault="001F13A0">
            <w:pPr>
              <w:rPr>
                <w:b/>
                <w:sz w:val="24"/>
              </w:rPr>
            </w:pPr>
            <w:r>
              <w:rPr>
                <w:b/>
                <w:sz w:val="24"/>
              </w:rPr>
              <w:lastRenderedPageBreak/>
              <w:t>Nome:</w:t>
            </w:r>
          </w:p>
        </w:tc>
        <w:tc>
          <w:tcPr>
            <w:tcW w:w="8220" w:type="dxa"/>
            <w:gridSpan w:val="2"/>
            <w:shd w:val="clear" w:color="auto" w:fill="auto"/>
          </w:tcPr>
          <w:p w14:paraId="38921ECE" w14:textId="77777777" w:rsidR="00787390" w:rsidRDefault="001F13A0">
            <w:pPr>
              <w:pStyle w:val="Ttulo2"/>
              <w:spacing w:before="120"/>
              <w:jc w:val="left"/>
              <w:outlineLvl w:val="1"/>
              <w:rPr>
                <w:b w:val="0"/>
                <w:sz w:val="24"/>
                <w:szCs w:val="24"/>
                <w:highlight w:val="yellow"/>
              </w:rPr>
            </w:pPr>
            <w:r>
              <w:rPr>
                <w:b w:val="0"/>
                <w:sz w:val="24"/>
                <w:szCs w:val="24"/>
              </w:rPr>
              <w:t>Laboratório de informática com computadores</w:t>
            </w:r>
          </w:p>
        </w:tc>
      </w:tr>
      <w:tr w:rsidR="00787390" w14:paraId="6205F1A8" w14:textId="77777777">
        <w:tc>
          <w:tcPr>
            <w:tcW w:w="555" w:type="dxa"/>
            <w:shd w:val="clear" w:color="auto" w:fill="D9D9D9"/>
          </w:tcPr>
          <w:p w14:paraId="206F701B" w14:textId="77777777" w:rsidR="00787390" w:rsidRDefault="001F13A0">
            <w:pPr>
              <w:spacing w:before="120"/>
              <w:jc w:val="center"/>
              <w:rPr>
                <w:b/>
                <w:sz w:val="24"/>
              </w:rPr>
            </w:pPr>
            <w:r>
              <w:rPr>
                <w:b/>
                <w:sz w:val="24"/>
              </w:rPr>
              <w:t>Nº</w:t>
            </w:r>
          </w:p>
        </w:tc>
        <w:tc>
          <w:tcPr>
            <w:tcW w:w="6705" w:type="dxa"/>
            <w:gridSpan w:val="2"/>
            <w:shd w:val="clear" w:color="auto" w:fill="D9D9D9"/>
          </w:tcPr>
          <w:p w14:paraId="6E2C768D" w14:textId="77777777" w:rsidR="00787390" w:rsidRDefault="001F13A0">
            <w:pPr>
              <w:spacing w:before="120"/>
              <w:jc w:val="center"/>
              <w:rPr>
                <w:b/>
                <w:sz w:val="24"/>
              </w:rPr>
            </w:pPr>
            <w:r>
              <w:rPr>
                <w:b/>
                <w:sz w:val="24"/>
              </w:rPr>
              <w:t>Descrição</w:t>
            </w:r>
          </w:p>
        </w:tc>
        <w:tc>
          <w:tcPr>
            <w:tcW w:w="1935" w:type="dxa"/>
            <w:shd w:val="clear" w:color="auto" w:fill="D9D9D9"/>
          </w:tcPr>
          <w:p w14:paraId="3ACCE8A6" w14:textId="77777777" w:rsidR="00787390" w:rsidRDefault="001F13A0">
            <w:pPr>
              <w:spacing w:before="120"/>
              <w:jc w:val="center"/>
              <w:rPr>
                <w:b/>
                <w:sz w:val="24"/>
              </w:rPr>
            </w:pPr>
            <w:r>
              <w:rPr>
                <w:b/>
                <w:sz w:val="24"/>
              </w:rPr>
              <w:t>Quantidade</w:t>
            </w:r>
          </w:p>
        </w:tc>
      </w:tr>
      <w:tr w:rsidR="00787390" w14:paraId="2EFFDCBA" w14:textId="77777777">
        <w:trPr>
          <w:trHeight w:val="40"/>
        </w:trPr>
        <w:tc>
          <w:tcPr>
            <w:tcW w:w="555" w:type="dxa"/>
          </w:tcPr>
          <w:p w14:paraId="1914B391" w14:textId="77777777" w:rsidR="00787390" w:rsidRDefault="001F13A0">
            <w:pPr>
              <w:spacing w:line="360" w:lineRule="auto"/>
              <w:jc w:val="center"/>
              <w:rPr>
                <w:sz w:val="24"/>
              </w:rPr>
            </w:pPr>
            <w:r>
              <w:rPr>
                <w:sz w:val="24"/>
              </w:rPr>
              <w:t>1</w:t>
            </w:r>
          </w:p>
        </w:tc>
        <w:tc>
          <w:tcPr>
            <w:tcW w:w="6705" w:type="dxa"/>
            <w:gridSpan w:val="2"/>
          </w:tcPr>
          <w:p w14:paraId="4A398CFA" w14:textId="77777777" w:rsidR="00787390" w:rsidRDefault="001F13A0">
            <w:pPr>
              <w:spacing w:line="360" w:lineRule="auto"/>
              <w:rPr>
                <w:sz w:val="24"/>
              </w:rPr>
            </w:pPr>
            <w:r>
              <w:rPr>
                <w:sz w:val="24"/>
              </w:rPr>
              <w:t>Computadores Desktop</w:t>
            </w:r>
          </w:p>
        </w:tc>
        <w:tc>
          <w:tcPr>
            <w:tcW w:w="1935" w:type="dxa"/>
          </w:tcPr>
          <w:p w14:paraId="1CE241B7" w14:textId="77777777" w:rsidR="00787390" w:rsidRDefault="001F13A0">
            <w:pPr>
              <w:spacing w:line="360" w:lineRule="auto"/>
              <w:jc w:val="center"/>
              <w:rPr>
                <w:sz w:val="24"/>
              </w:rPr>
            </w:pPr>
            <w:r>
              <w:rPr>
                <w:sz w:val="24"/>
              </w:rPr>
              <w:t>42</w:t>
            </w:r>
          </w:p>
        </w:tc>
      </w:tr>
      <w:tr w:rsidR="00787390" w14:paraId="6FA8DA2B" w14:textId="77777777">
        <w:trPr>
          <w:trHeight w:val="40"/>
        </w:trPr>
        <w:tc>
          <w:tcPr>
            <w:tcW w:w="555" w:type="dxa"/>
          </w:tcPr>
          <w:p w14:paraId="28C39DD8" w14:textId="77777777" w:rsidR="00787390" w:rsidRDefault="001F13A0">
            <w:pPr>
              <w:spacing w:line="360" w:lineRule="auto"/>
              <w:jc w:val="center"/>
              <w:rPr>
                <w:sz w:val="24"/>
              </w:rPr>
            </w:pPr>
            <w:r>
              <w:rPr>
                <w:sz w:val="24"/>
              </w:rPr>
              <w:t>2</w:t>
            </w:r>
          </w:p>
        </w:tc>
        <w:tc>
          <w:tcPr>
            <w:tcW w:w="6705" w:type="dxa"/>
            <w:gridSpan w:val="2"/>
          </w:tcPr>
          <w:p w14:paraId="738B2BE0" w14:textId="77777777" w:rsidR="00787390" w:rsidRDefault="001F13A0">
            <w:pPr>
              <w:spacing w:line="360" w:lineRule="auto"/>
              <w:rPr>
                <w:sz w:val="24"/>
              </w:rPr>
            </w:pPr>
            <w:r>
              <w:rPr>
                <w:sz w:val="24"/>
              </w:rPr>
              <w:t>Projetor multimídia</w:t>
            </w:r>
          </w:p>
        </w:tc>
        <w:tc>
          <w:tcPr>
            <w:tcW w:w="1935" w:type="dxa"/>
          </w:tcPr>
          <w:p w14:paraId="3D1F2A5C" w14:textId="77777777" w:rsidR="00787390" w:rsidRDefault="001F13A0">
            <w:pPr>
              <w:spacing w:line="360" w:lineRule="auto"/>
              <w:jc w:val="center"/>
              <w:rPr>
                <w:sz w:val="24"/>
              </w:rPr>
            </w:pPr>
            <w:r>
              <w:rPr>
                <w:sz w:val="24"/>
              </w:rPr>
              <w:t>01</w:t>
            </w:r>
          </w:p>
        </w:tc>
      </w:tr>
      <w:tr w:rsidR="00787390" w14:paraId="56E5C091" w14:textId="77777777">
        <w:trPr>
          <w:trHeight w:val="40"/>
        </w:trPr>
        <w:tc>
          <w:tcPr>
            <w:tcW w:w="555" w:type="dxa"/>
          </w:tcPr>
          <w:p w14:paraId="3BC6A027" w14:textId="77777777" w:rsidR="00787390" w:rsidRDefault="001F13A0">
            <w:pPr>
              <w:spacing w:line="360" w:lineRule="auto"/>
              <w:jc w:val="center"/>
              <w:rPr>
                <w:sz w:val="24"/>
              </w:rPr>
            </w:pPr>
            <w:r>
              <w:rPr>
                <w:sz w:val="24"/>
              </w:rPr>
              <w:t>3</w:t>
            </w:r>
          </w:p>
        </w:tc>
        <w:tc>
          <w:tcPr>
            <w:tcW w:w="6705" w:type="dxa"/>
            <w:gridSpan w:val="2"/>
          </w:tcPr>
          <w:p w14:paraId="4DFACDCF" w14:textId="77777777" w:rsidR="00787390" w:rsidRDefault="001F13A0">
            <w:pPr>
              <w:spacing w:line="360" w:lineRule="auto"/>
              <w:rPr>
                <w:sz w:val="24"/>
              </w:rPr>
            </w:pPr>
            <w:r>
              <w:rPr>
                <w:sz w:val="24"/>
              </w:rPr>
              <w:t>Ar-condicionado</w:t>
            </w:r>
          </w:p>
        </w:tc>
        <w:tc>
          <w:tcPr>
            <w:tcW w:w="1935" w:type="dxa"/>
          </w:tcPr>
          <w:p w14:paraId="29B66FA4" w14:textId="77777777" w:rsidR="00787390" w:rsidRDefault="001F13A0">
            <w:pPr>
              <w:spacing w:line="360" w:lineRule="auto"/>
              <w:jc w:val="center"/>
              <w:rPr>
                <w:sz w:val="24"/>
              </w:rPr>
            </w:pPr>
            <w:r>
              <w:rPr>
                <w:sz w:val="24"/>
              </w:rPr>
              <w:t>02</w:t>
            </w:r>
          </w:p>
        </w:tc>
      </w:tr>
      <w:tr w:rsidR="00787390" w14:paraId="5A7321CA" w14:textId="77777777">
        <w:trPr>
          <w:trHeight w:val="40"/>
        </w:trPr>
        <w:tc>
          <w:tcPr>
            <w:tcW w:w="555" w:type="dxa"/>
          </w:tcPr>
          <w:p w14:paraId="47195A49" w14:textId="77777777" w:rsidR="00787390" w:rsidRDefault="001F13A0">
            <w:pPr>
              <w:spacing w:line="360" w:lineRule="auto"/>
              <w:jc w:val="center"/>
              <w:rPr>
                <w:sz w:val="24"/>
              </w:rPr>
            </w:pPr>
            <w:r>
              <w:rPr>
                <w:sz w:val="24"/>
              </w:rPr>
              <w:t>4</w:t>
            </w:r>
          </w:p>
        </w:tc>
        <w:tc>
          <w:tcPr>
            <w:tcW w:w="6705" w:type="dxa"/>
            <w:gridSpan w:val="2"/>
          </w:tcPr>
          <w:p w14:paraId="32A973AB" w14:textId="77777777" w:rsidR="00787390" w:rsidRDefault="001F13A0">
            <w:pPr>
              <w:spacing w:line="360" w:lineRule="auto"/>
              <w:rPr>
                <w:sz w:val="24"/>
              </w:rPr>
            </w:pPr>
            <w:r>
              <w:rPr>
                <w:sz w:val="24"/>
              </w:rPr>
              <w:t>Quadro branco</w:t>
            </w:r>
          </w:p>
        </w:tc>
        <w:tc>
          <w:tcPr>
            <w:tcW w:w="1935" w:type="dxa"/>
          </w:tcPr>
          <w:p w14:paraId="29C73619" w14:textId="77777777" w:rsidR="00787390" w:rsidRDefault="001F13A0">
            <w:pPr>
              <w:spacing w:line="360" w:lineRule="auto"/>
              <w:jc w:val="center"/>
              <w:rPr>
                <w:sz w:val="24"/>
              </w:rPr>
            </w:pPr>
            <w:r>
              <w:rPr>
                <w:sz w:val="24"/>
              </w:rPr>
              <w:t>01</w:t>
            </w:r>
          </w:p>
        </w:tc>
      </w:tr>
      <w:tr w:rsidR="00787390" w14:paraId="79CFDB4F" w14:textId="77777777">
        <w:trPr>
          <w:trHeight w:val="40"/>
        </w:trPr>
        <w:tc>
          <w:tcPr>
            <w:tcW w:w="555" w:type="dxa"/>
          </w:tcPr>
          <w:p w14:paraId="0DE431E1" w14:textId="77777777" w:rsidR="00787390" w:rsidRDefault="001F13A0">
            <w:pPr>
              <w:spacing w:line="360" w:lineRule="auto"/>
              <w:jc w:val="center"/>
              <w:rPr>
                <w:sz w:val="24"/>
              </w:rPr>
            </w:pPr>
            <w:r>
              <w:rPr>
                <w:sz w:val="24"/>
              </w:rPr>
              <w:t>5</w:t>
            </w:r>
          </w:p>
        </w:tc>
        <w:tc>
          <w:tcPr>
            <w:tcW w:w="6705" w:type="dxa"/>
            <w:gridSpan w:val="2"/>
          </w:tcPr>
          <w:p w14:paraId="065A4302" w14:textId="77777777" w:rsidR="00787390" w:rsidRDefault="001F13A0">
            <w:pPr>
              <w:spacing w:line="360" w:lineRule="auto"/>
              <w:rPr>
                <w:sz w:val="24"/>
              </w:rPr>
            </w:pPr>
            <w:r>
              <w:rPr>
                <w:sz w:val="24"/>
              </w:rPr>
              <w:t>Lousa digital</w:t>
            </w:r>
          </w:p>
        </w:tc>
        <w:tc>
          <w:tcPr>
            <w:tcW w:w="1935" w:type="dxa"/>
          </w:tcPr>
          <w:p w14:paraId="4FC95507" w14:textId="77777777" w:rsidR="00787390" w:rsidRDefault="001F13A0">
            <w:pPr>
              <w:spacing w:line="360" w:lineRule="auto"/>
              <w:jc w:val="center"/>
              <w:rPr>
                <w:sz w:val="24"/>
              </w:rPr>
            </w:pPr>
            <w:r>
              <w:rPr>
                <w:sz w:val="24"/>
              </w:rPr>
              <w:t>01</w:t>
            </w:r>
          </w:p>
        </w:tc>
      </w:tr>
      <w:tr w:rsidR="00787390" w14:paraId="5C8E4BDB" w14:textId="77777777">
        <w:trPr>
          <w:trHeight w:val="40"/>
        </w:trPr>
        <w:tc>
          <w:tcPr>
            <w:tcW w:w="555" w:type="dxa"/>
          </w:tcPr>
          <w:p w14:paraId="361D69E0" w14:textId="77777777" w:rsidR="00787390" w:rsidRDefault="001F13A0">
            <w:pPr>
              <w:spacing w:line="360" w:lineRule="auto"/>
              <w:jc w:val="center"/>
              <w:rPr>
                <w:sz w:val="24"/>
              </w:rPr>
            </w:pPr>
            <w:r>
              <w:rPr>
                <w:sz w:val="24"/>
              </w:rPr>
              <w:t>6</w:t>
            </w:r>
          </w:p>
        </w:tc>
        <w:tc>
          <w:tcPr>
            <w:tcW w:w="6705" w:type="dxa"/>
            <w:gridSpan w:val="2"/>
          </w:tcPr>
          <w:p w14:paraId="217379BD" w14:textId="77777777" w:rsidR="00787390" w:rsidRDefault="001F13A0">
            <w:pPr>
              <w:spacing w:line="360" w:lineRule="auto"/>
              <w:rPr>
                <w:sz w:val="24"/>
              </w:rPr>
            </w:pPr>
            <w:r>
              <w:rPr>
                <w:sz w:val="24"/>
              </w:rPr>
              <w:t xml:space="preserve">Kit Tablets – Semiprofissional – </w:t>
            </w:r>
            <w:proofErr w:type="spellStart"/>
            <w:r>
              <w:rPr>
                <w:sz w:val="24"/>
              </w:rPr>
              <w:t>Wacom</w:t>
            </w:r>
            <w:proofErr w:type="spellEnd"/>
            <w:r>
              <w:rPr>
                <w:sz w:val="24"/>
              </w:rPr>
              <w:t xml:space="preserve"> Bamboo</w:t>
            </w:r>
          </w:p>
        </w:tc>
        <w:tc>
          <w:tcPr>
            <w:tcW w:w="1935" w:type="dxa"/>
          </w:tcPr>
          <w:p w14:paraId="66120673" w14:textId="77777777" w:rsidR="00787390" w:rsidRDefault="001F13A0">
            <w:pPr>
              <w:spacing w:line="360" w:lineRule="auto"/>
              <w:jc w:val="center"/>
              <w:rPr>
                <w:sz w:val="24"/>
              </w:rPr>
            </w:pPr>
            <w:r>
              <w:rPr>
                <w:sz w:val="24"/>
              </w:rPr>
              <w:t>30</w:t>
            </w:r>
          </w:p>
        </w:tc>
      </w:tr>
      <w:tr w:rsidR="00787390" w14:paraId="598A9F6E" w14:textId="77777777">
        <w:trPr>
          <w:trHeight w:val="40"/>
        </w:trPr>
        <w:tc>
          <w:tcPr>
            <w:tcW w:w="555" w:type="dxa"/>
          </w:tcPr>
          <w:p w14:paraId="5A0107D8" w14:textId="77777777" w:rsidR="00787390" w:rsidRDefault="001F13A0">
            <w:pPr>
              <w:spacing w:line="360" w:lineRule="auto"/>
              <w:jc w:val="center"/>
              <w:rPr>
                <w:sz w:val="24"/>
              </w:rPr>
            </w:pPr>
            <w:r>
              <w:rPr>
                <w:sz w:val="24"/>
              </w:rPr>
              <w:t>7</w:t>
            </w:r>
          </w:p>
        </w:tc>
        <w:tc>
          <w:tcPr>
            <w:tcW w:w="6705" w:type="dxa"/>
            <w:gridSpan w:val="2"/>
          </w:tcPr>
          <w:p w14:paraId="7496C9E6" w14:textId="77777777" w:rsidR="00787390" w:rsidRDefault="001F13A0">
            <w:pPr>
              <w:spacing w:line="360" w:lineRule="auto"/>
              <w:rPr>
                <w:sz w:val="24"/>
              </w:rPr>
            </w:pPr>
            <w:r>
              <w:rPr>
                <w:sz w:val="24"/>
              </w:rPr>
              <w:t>Kit Tablets – Genius</w:t>
            </w:r>
          </w:p>
        </w:tc>
        <w:tc>
          <w:tcPr>
            <w:tcW w:w="1935" w:type="dxa"/>
          </w:tcPr>
          <w:p w14:paraId="57CC73FD" w14:textId="77777777" w:rsidR="00787390" w:rsidRDefault="001F13A0">
            <w:pPr>
              <w:spacing w:line="360" w:lineRule="auto"/>
              <w:jc w:val="center"/>
              <w:rPr>
                <w:sz w:val="24"/>
              </w:rPr>
            </w:pPr>
            <w:r>
              <w:rPr>
                <w:sz w:val="24"/>
              </w:rPr>
              <w:t>17</w:t>
            </w:r>
          </w:p>
        </w:tc>
      </w:tr>
    </w:tbl>
    <w:p w14:paraId="361315BB" w14:textId="77777777" w:rsidR="00787390" w:rsidRDefault="00787390">
      <w:pPr>
        <w:rPr>
          <w:rFonts w:ascii="Calibri" w:eastAsia="Calibri" w:hAnsi="Calibri" w:cs="Calibri"/>
          <w:sz w:val="24"/>
        </w:rPr>
      </w:pPr>
    </w:p>
    <w:p w14:paraId="15356773" w14:textId="77777777" w:rsidR="00787390" w:rsidRDefault="00787390">
      <w:pPr>
        <w:rPr>
          <w:color w:val="FF0000"/>
          <w:sz w:val="24"/>
        </w:rPr>
      </w:pPr>
      <w:bookmarkStart w:id="24" w:name="_heading=h.dtlf123hdl01" w:colFirst="0" w:colLast="0"/>
      <w:bookmarkEnd w:id="24"/>
    </w:p>
    <w:p w14:paraId="3CCE6950" w14:textId="77777777" w:rsidR="00787390" w:rsidRDefault="001F13A0">
      <w:pPr>
        <w:pStyle w:val="Ttulo2"/>
        <w:numPr>
          <w:ilvl w:val="1"/>
          <w:numId w:val="20"/>
        </w:numPr>
        <w:shd w:val="clear" w:color="auto" w:fill="D9D9D9"/>
        <w:jc w:val="left"/>
        <w:rPr>
          <w:color w:val="000000"/>
        </w:rPr>
      </w:pPr>
      <w:bookmarkStart w:id="25" w:name="_heading=h.111kx3o" w:colFirst="0" w:colLast="0"/>
      <w:bookmarkEnd w:id="25"/>
      <w:r>
        <w:rPr>
          <w:color w:val="000000"/>
        </w:rPr>
        <w:t>Biblioteca</w:t>
      </w:r>
    </w:p>
    <w:p w14:paraId="55AB074A" w14:textId="77777777" w:rsidR="00787390" w:rsidRDefault="00787390"/>
    <w:p w14:paraId="1D438AEF" w14:textId="77777777" w:rsidR="00787390" w:rsidRDefault="00787390"/>
    <w:tbl>
      <w:tblPr>
        <w:tblStyle w:val="affff1"/>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705"/>
        <w:gridCol w:w="1995"/>
        <w:gridCol w:w="1515"/>
      </w:tblGrid>
      <w:tr w:rsidR="00787390" w14:paraId="7D867724" w14:textId="77777777">
        <w:trPr>
          <w:trHeight w:val="400"/>
        </w:trPr>
        <w:tc>
          <w:tcPr>
            <w:tcW w:w="1545" w:type="dxa"/>
            <w:gridSpan w:val="2"/>
            <w:shd w:val="clear" w:color="auto" w:fill="D9D9D9"/>
            <w:vAlign w:val="center"/>
          </w:tcPr>
          <w:p w14:paraId="4335BFA0" w14:textId="77777777" w:rsidR="00787390" w:rsidRDefault="001F13A0">
            <w:pPr>
              <w:rPr>
                <w:b/>
                <w:sz w:val="24"/>
              </w:rPr>
            </w:pPr>
            <w:r>
              <w:rPr>
                <w:b/>
                <w:sz w:val="24"/>
              </w:rPr>
              <w:t>Nome:</w:t>
            </w:r>
          </w:p>
        </w:tc>
        <w:tc>
          <w:tcPr>
            <w:tcW w:w="3435" w:type="dxa"/>
            <w:shd w:val="clear" w:color="auto" w:fill="FFFFFF"/>
            <w:vAlign w:val="center"/>
          </w:tcPr>
          <w:p w14:paraId="00053DF0" w14:textId="77777777" w:rsidR="00787390" w:rsidRDefault="001F13A0">
            <w:pPr>
              <w:rPr>
                <w:b/>
                <w:smallCaps/>
                <w:sz w:val="24"/>
              </w:rPr>
            </w:pPr>
            <w:r>
              <w:rPr>
                <w:b/>
                <w:sz w:val="24"/>
              </w:rPr>
              <w:t>Biblioteca</w:t>
            </w:r>
          </w:p>
        </w:tc>
        <w:tc>
          <w:tcPr>
            <w:tcW w:w="705" w:type="dxa"/>
            <w:shd w:val="clear" w:color="auto" w:fill="D9D9D9"/>
            <w:vAlign w:val="center"/>
          </w:tcPr>
          <w:p w14:paraId="6425C760" w14:textId="77777777" w:rsidR="00787390" w:rsidRDefault="001F13A0">
            <w:pPr>
              <w:rPr>
                <w:b/>
                <w:smallCaps/>
                <w:sz w:val="24"/>
              </w:rPr>
            </w:pPr>
            <w:r>
              <w:rPr>
                <w:b/>
                <w:smallCaps/>
                <w:sz w:val="24"/>
              </w:rPr>
              <w:t>Á</w:t>
            </w:r>
            <w:r>
              <w:rPr>
                <w:b/>
                <w:sz w:val="24"/>
              </w:rPr>
              <w:t>rea</w:t>
            </w:r>
          </w:p>
        </w:tc>
        <w:tc>
          <w:tcPr>
            <w:tcW w:w="3510" w:type="dxa"/>
            <w:gridSpan w:val="2"/>
            <w:shd w:val="clear" w:color="auto" w:fill="FFFFFF"/>
            <w:vAlign w:val="center"/>
          </w:tcPr>
          <w:p w14:paraId="185E87A5" w14:textId="77777777" w:rsidR="00787390" w:rsidRDefault="001F13A0">
            <w:pPr>
              <w:rPr>
                <w:smallCaps/>
                <w:sz w:val="24"/>
              </w:rPr>
            </w:pPr>
            <w:r>
              <w:rPr>
                <w:smallCaps/>
                <w:sz w:val="24"/>
              </w:rPr>
              <w:t>200m²</w:t>
            </w:r>
          </w:p>
        </w:tc>
      </w:tr>
      <w:tr w:rsidR="00787390" w14:paraId="7E07C7AB" w14:textId="77777777">
        <w:tc>
          <w:tcPr>
            <w:tcW w:w="630" w:type="dxa"/>
            <w:shd w:val="clear" w:color="auto" w:fill="D9D9D9"/>
          </w:tcPr>
          <w:p w14:paraId="2A9594BE" w14:textId="77777777" w:rsidR="00787390" w:rsidRDefault="001F13A0">
            <w:pPr>
              <w:spacing w:before="120"/>
              <w:jc w:val="center"/>
              <w:rPr>
                <w:b/>
                <w:sz w:val="24"/>
              </w:rPr>
            </w:pPr>
            <w:r>
              <w:rPr>
                <w:b/>
                <w:sz w:val="24"/>
              </w:rPr>
              <w:t>Nº</w:t>
            </w:r>
          </w:p>
        </w:tc>
        <w:tc>
          <w:tcPr>
            <w:tcW w:w="7050" w:type="dxa"/>
            <w:gridSpan w:val="4"/>
            <w:shd w:val="clear" w:color="auto" w:fill="D9D9D9"/>
          </w:tcPr>
          <w:p w14:paraId="47780FD2" w14:textId="77777777" w:rsidR="00787390" w:rsidRDefault="001F13A0">
            <w:pPr>
              <w:spacing w:before="120"/>
              <w:jc w:val="center"/>
              <w:rPr>
                <w:b/>
                <w:sz w:val="24"/>
              </w:rPr>
            </w:pPr>
            <w:r>
              <w:rPr>
                <w:b/>
                <w:sz w:val="24"/>
              </w:rPr>
              <w:t>Descrição</w:t>
            </w:r>
          </w:p>
        </w:tc>
        <w:tc>
          <w:tcPr>
            <w:tcW w:w="1515" w:type="dxa"/>
            <w:shd w:val="clear" w:color="auto" w:fill="D9D9D9"/>
          </w:tcPr>
          <w:p w14:paraId="6403BA1D" w14:textId="77777777" w:rsidR="00787390" w:rsidRDefault="001F13A0">
            <w:pPr>
              <w:spacing w:before="120"/>
              <w:jc w:val="center"/>
              <w:rPr>
                <w:b/>
                <w:sz w:val="24"/>
              </w:rPr>
            </w:pPr>
            <w:r>
              <w:rPr>
                <w:b/>
                <w:sz w:val="24"/>
              </w:rPr>
              <w:t>Quantidade</w:t>
            </w:r>
          </w:p>
        </w:tc>
      </w:tr>
      <w:tr w:rsidR="00787390" w14:paraId="60E01917" w14:textId="77777777">
        <w:tc>
          <w:tcPr>
            <w:tcW w:w="630" w:type="dxa"/>
          </w:tcPr>
          <w:p w14:paraId="0B83E2DC" w14:textId="77777777" w:rsidR="00787390" w:rsidRDefault="001F13A0">
            <w:pPr>
              <w:spacing w:line="360" w:lineRule="auto"/>
              <w:jc w:val="center"/>
              <w:rPr>
                <w:sz w:val="24"/>
              </w:rPr>
            </w:pPr>
            <w:r>
              <w:rPr>
                <w:sz w:val="24"/>
              </w:rPr>
              <w:t>1</w:t>
            </w:r>
          </w:p>
        </w:tc>
        <w:tc>
          <w:tcPr>
            <w:tcW w:w="7050" w:type="dxa"/>
            <w:gridSpan w:val="4"/>
          </w:tcPr>
          <w:p w14:paraId="5DA2CF96" w14:textId="77777777" w:rsidR="00787390" w:rsidRDefault="001F13A0">
            <w:pPr>
              <w:spacing w:line="360" w:lineRule="auto"/>
              <w:rPr>
                <w:sz w:val="24"/>
              </w:rPr>
            </w:pPr>
            <w:r>
              <w:rPr>
                <w:sz w:val="24"/>
              </w:rPr>
              <w:t>Capacidade de usuários</w:t>
            </w:r>
          </w:p>
        </w:tc>
        <w:tc>
          <w:tcPr>
            <w:tcW w:w="1515" w:type="dxa"/>
          </w:tcPr>
          <w:p w14:paraId="4A029A23" w14:textId="77777777" w:rsidR="00787390" w:rsidRDefault="001F13A0">
            <w:pPr>
              <w:spacing w:line="360" w:lineRule="auto"/>
              <w:jc w:val="center"/>
              <w:rPr>
                <w:sz w:val="24"/>
              </w:rPr>
            </w:pPr>
            <w:r>
              <w:rPr>
                <w:sz w:val="24"/>
              </w:rPr>
              <w:t>50</w:t>
            </w:r>
          </w:p>
        </w:tc>
      </w:tr>
      <w:tr w:rsidR="00787390" w14:paraId="4A1F4436" w14:textId="77777777">
        <w:tc>
          <w:tcPr>
            <w:tcW w:w="630" w:type="dxa"/>
          </w:tcPr>
          <w:p w14:paraId="102F622C" w14:textId="77777777" w:rsidR="00787390" w:rsidRDefault="001F13A0">
            <w:pPr>
              <w:spacing w:line="360" w:lineRule="auto"/>
              <w:jc w:val="center"/>
              <w:rPr>
                <w:sz w:val="24"/>
              </w:rPr>
            </w:pPr>
            <w:r>
              <w:rPr>
                <w:sz w:val="24"/>
              </w:rPr>
              <w:t>2</w:t>
            </w:r>
          </w:p>
        </w:tc>
        <w:tc>
          <w:tcPr>
            <w:tcW w:w="7050" w:type="dxa"/>
            <w:gridSpan w:val="4"/>
          </w:tcPr>
          <w:p w14:paraId="04D5EB29" w14:textId="77777777" w:rsidR="00787390" w:rsidRDefault="001F13A0">
            <w:pPr>
              <w:spacing w:line="360" w:lineRule="auto"/>
              <w:rPr>
                <w:sz w:val="24"/>
              </w:rPr>
            </w:pPr>
            <w:r>
              <w:rPr>
                <w:sz w:val="24"/>
              </w:rPr>
              <w:t>Computadores (alunos)</w:t>
            </w:r>
          </w:p>
        </w:tc>
        <w:tc>
          <w:tcPr>
            <w:tcW w:w="1515" w:type="dxa"/>
          </w:tcPr>
          <w:p w14:paraId="1DAB27B6" w14:textId="77777777" w:rsidR="00787390" w:rsidRDefault="001F13A0">
            <w:pPr>
              <w:spacing w:line="360" w:lineRule="auto"/>
              <w:jc w:val="center"/>
              <w:rPr>
                <w:sz w:val="24"/>
              </w:rPr>
            </w:pPr>
            <w:r>
              <w:rPr>
                <w:sz w:val="24"/>
              </w:rPr>
              <w:t>8</w:t>
            </w:r>
          </w:p>
        </w:tc>
      </w:tr>
      <w:tr w:rsidR="00787390" w14:paraId="379D5C82" w14:textId="77777777">
        <w:tc>
          <w:tcPr>
            <w:tcW w:w="630" w:type="dxa"/>
          </w:tcPr>
          <w:p w14:paraId="2C88B651" w14:textId="77777777" w:rsidR="00787390" w:rsidRDefault="001F13A0">
            <w:pPr>
              <w:spacing w:line="360" w:lineRule="auto"/>
              <w:jc w:val="center"/>
              <w:rPr>
                <w:sz w:val="24"/>
              </w:rPr>
            </w:pPr>
            <w:r>
              <w:rPr>
                <w:sz w:val="24"/>
              </w:rPr>
              <w:t>3</w:t>
            </w:r>
          </w:p>
        </w:tc>
        <w:tc>
          <w:tcPr>
            <w:tcW w:w="7050" w:type="dxa"/>
            <w:gridSpan w:val="4"/>
          </w:tcPr>
          <w:p w14:paraId="13C70E15" w14:textId="77777777" w:rsidR="00787390" w:rsidRDefault="001F13A0">
            <w:pPr>
              <w:spacing w:line="360" w:lineRule="auto"/>
              <w:rPr>
                <w:sz w:val="24"/>
              </w:rPr>
            </w:pPr>
            <w:r>
              <w:rPr>
                <w:sz w:val="24"/>
              </w:rPr>
              <w:t>Computador para consulta ao acervo</w:t>
            </w:r>
          </w:p>
        </w:tc>
        <w:tc>
          <w:tcPr>
            <w:tcW w:w="1515" w:type="dxa"/>
          </w:tcPr>
          <w:p w14:paraId="5673E823" w14:textId="77777777" w:rsidR="00787390" w:rsidRDefault="001F13A0">
            <w:pPr>
              <w:spacing w:line="360" w:lineRule="auto"/>
              <w:jc w:val="center"/>
              <w:rPr>
                <w:sz w:val="24"/>
              </w:rPr>
            </w:pPr>
            <w:r>
              <w:rPr>
                <w:sz w:val="24"/>
              </w:rPr>
              <w:t>1</w:t>
            </w:r>
          </w:p>
        </w:tc>
      </w:tr>
      <w:tr w:rsidR="00787390" w14:paraId="1C7BD6B4" w14:textId="77777777">
        <w:tc>
          <w:tcPr>
            <w:tcW w:w="630" w:type="dxa"/>
          </w:tcPr>
          <w:p w14:paraId="2AF2C03E" w14:textId="77777777" w:rsidR="00787390" w:rsidRDefault="001F13A0">
            <w:pPr>
              <w:spacing w:line="360" w:lineRule="auto"/>
              <w:jc w:val="center"/>
              <w:rPr>
                <w:sz w:val="24"/>
              </w:rPr>
            </w:pPr>
            <w:r>
              <w:rPr>
                <w:sz w:val="24"/>
              </w:rPr>
              <w:t>4</w:t>
            </w:r>
          </w:p>
        </w:tc>
        <w:tc>
          <w:tcPr>
            <w:tcW w:w="7050" w:type="dxa"/>
            <w:gridSpan w:val="4"/>
          </w:tcPr>
          <w:p w14:paraId="3DC5DC45" w14:textId="77777777" w:rsidR="00787390" w:rsidRDefault="001F13A0">
            <w:pPr>
              <w:spacing w:line="360" w:lineRule="auto"/>
              <w:rPr>
                <w:sz w:val="24"/>
              </w:rPr>
            </w:pPr>
            <w:r>
              <w:rPr>
                <w:sz w:val="24"/>
              </w:rPr>
              <w:t>Scanner</w:t>
            </w:r>
          </w:p>
        </w:tc>
        <w:tc>
          <w:tcPr>
            <w:tcW w:w="1515" w:type="dxa"/>
          </w:tcPr>
          <w:p w14:paraId="6AA0236C" w14:textId="77777777" w:rsidR="00787390" w:rsidRDefault="001F13A0">
            <w:pPr>
              <w:spacing w:line="360" w:lineRule="auto"/>
              <w:jc w:val="center"/>
              <w:rPr>
                <w:sz w:val="24"/>
              </w:rPr>
            </w:pPr>
            <w:r>
              <w:rPr>
                <w:sz w:val="24"/>
              </w:rPr>
              <w:t>1</w:t>
            </w:r>
          </w:p>
        </w:tc>
      </w:tr>
      <w:tr w:rsidR="00787390" w14:paraId="5141D4A5" w14:textId="77777777">
        <w:tc>
          <w:tcPr>
            <w:tcW w:w="630" w:type="dxa"/>
          </w:tcPr>
          <w:p w14:paraId="55E88384" w14:textId="77777777" w:rsidR="00787390" w:rsidRDefault="001F13A0">
            <w:pPr>
              <w:spacing w:line="360" w:lineRule="auto"/>
              <w:jc w:val="center"/>
              <w:rPr>
                <w:sz w:val="24"/>
              </w:rPr>
            </w:pPr>
            <w:r>
              <w:rPr>
                <w:sz w:val="24"/>
              </w:rPr>
              <w:t>5</w:t>
            </w:r>
          </w:p>
        </w:tc>
        <w:tc>
          <w:tcPr>
            <w:tcW w:w="7050" w:type="dxa"/>
            <w:gridSpan w:val="4"/>
          </w:tcPr>
          <w:p w14:paraId="540A4DC5" w14:textId="77777777" w:rsidR="00787390" w:rsidRDefault="001F13A0">
            <w:pPr>
              <w:spacing w:line="360" w:lineRule="auto"/>
              <w:rPr>
                <w:sz w:val="24"/>
              </w:rPr>
            </w:pPr>
            <w:r>
              <w:rPr>
                <w:sz w:val="24"/>
              </w:rPr>
              <w:t>Impressora</w:t>
            </w:r>
          </w:p>
        </w:tc>
        <w:tc>
          <w:tcPr>
            <w:tcW w:w="1515" w:type="dxa"/>
          </w:tcPr>
          <w:p w14:paraId="2A567135" w14:textId="77777777" w:rsidR="00787390" w:rsidRDefault="001F13A0">
            <w:pPr>
              <w:spacing w:line="360" w:lineRule="auto"/>
              <w:jc w:val="center"/>
              <w:rPr>
                <w:sz w:val="24"/>
              </w:rPr>
            </w:pPr>
            <w:r>
              <w:rPr>
                <w:sz w:val="24"/>
              </w:rPr>
              <w:t>2</w:t>
            </w:r>
          </w:p>
        </w:tc>
      </w:tr>
      <w:tr w:rsidR="00787390" w14:paraId="619226FC" w14:textId="77777777">
        <w:tc>
          <w:tcPr>
            <w:tcW w:w="630" w:type="dxa"/>
          </w:tcPr>
          <w:p w14:paraId="6587A856" w14:textId="77777777" w:rsidR="00787390" w:rsidRDefault="001F13A0">
            <w:pPr>
              <w:spacing w:line="360" w:lineRule="auto"/>
              <w:jc w:val="center"/>
              <w:rPr>
                <w:sz w:val="24"/>
              </w:rPr>
            </w:pPr>
            <w:r>
              <w:rPr>
                <w:sz w:val="24"/>
              </w:rPr>
              <w:t>6</w:t>
            </w:r>
          </w:p>
        </w:tc>
        <w:tc>
          <w:tcPr>
            <w:tcW w:w="7050" w:type="dxa"/>
            <w:gridSpan w:val="4"/>
          </w:tcPr>
          <w:p w14:paraId="2051E8C0" w14:textId="77777777" w:rsidR="00787390" w:rsidRDefault="001F13A0">
            <w:pPr>
              <w:spacing w:before="120" w:after="120"/>
              <w:rPr>
                <w:sz w:val="24"/>
              </w:rPr>
            </w:pPr>
            <w:r>
              <w:rPr>
                <w:sz w:val="24"/>
              </w:rPr>
              <w:t>Horário de funcionamento:  Segunda à sexta das 08:00 às 22:15</w:t>
            </w:r>
          </w:p>
          <w:p w14:paraId="015ACABF" w14:textId="77777777" w:rsidR="00787390" w:rsidRDefault="001F13A0">
            <w:pPr>
              <w:spacing w:line="360" w:lineRule="auto"/>
              <w:rPr>
                <w:sz w:val="24"/>
              </w:rPr>
            </w:pPr>
            <w:r>
              <w:rPr>
                <w:sz w:val="24"/>
              </w:rPr>
              <w:lastRenderedPageBreak/>
              <w:t>Sábado das 09:30 ao 12:30</w:t>
            </w:r>
          </w:p>
        </w:tc>
        <w:tc>
          <w:tcPr>
            <w:tcW w:w="1515" w:type="dxa"/>
          </w:tcPr>
          <w:p w14:paraId="1320AF52" w14:textId="77777777" w:rsidR="00787390" w:rsidRDefault="00787390">
            <w:pPr>
              <w:spacing w:line="360" w:lineRule="auto"/>
              <w:jc w:val="center"/>
              <w:rPr>
                <w:sz w:val="24"/>
              </w:rPr>
            </w:pPr>
          </w:p>
          <w:p w14:paraId="67F29D87" w14:textId="77777777" w:rsidR="00787390" w:rsidRDefault="001F13A0">
            <w:pPr>
              <w:spacing w:line="360" w:lineRule="auto"/>
              <w:jc w:val="center"/>
              <w:rPr>
                <w:sz w:val="24"/>
              </w:rPr>
            </w:pPr>
            <w:r>
              <w:rPr>
                <w:sz w:val="24"/>
              </w:rPr>
              <w:lastRenderedPageBreak/>
              <w:t>-</w:t>
            </w:r>
          </w:p>
        </w:tc>
      </w:tr>
      <w:tr w:rsidR="00787390" w14:paraId="56E101A4" w14:textId="77777777">
        <w:tc>
          <w:tcPr>
            <w:tcW w:w="630" w:type="dxa"/>
          </w:tcPr>
          <w:p w14:paraId="3EEE7919" w14:textId="77777777" w:rsidR="00787390" w:rsidRDefault="001F13A0">
            <w:pPr>
              <w:spacing w:line="360" w:lineRule="auto"/>
              <w:jc w:val="center"/>
              <w:rPr>
                <w:sz w:val="24"/>
              </w:rPr>
            </w:pPr>
            <w:r>
              <w:rPr>
                <w:sz w:val="24"/>
              </w:rPr>
              <w:lastRenderedPageBreak/>
              <w:t>7</w:t>
            </w:r>
          </w:p>
        </w:tc>
        <w:tc>
          <w:tcPr>
            <w:tcW w:w="7050" w:type="dxa"/>
            <w:gridSpan w:val="4"/>
          </w:tcPr>
          <w:p w14:paraId="5DA88EF8" w14:textId="77777777" w:rsidR="00787390" w:rsidRDefault="001F13A0">
            <w:pPr>
              <w:spacing w:before="120" w:after="120"/>
              <w:rPr>
                <w:sz w:val="24"/>
              </w:rPr>
            </w:pPr>
            <w:r>
              <w:rPr>
                <w:sz w:val="24"/>
              </w:rPr>
              <w:t>Nº títulos disponíveis, além da possibilidade de acessar todas as bibliotecas do SENAI/SC.</w:t>
            </w:r>
          </w:p>
        </w:tc>
        <w:tc>
          <w:tcPr>
            <w:tcW w:w="1515" w:type="dxa"/>
          </w:tcPr>
          <w:p w14:paraId="2681A699" w14:textId="77777777" w:rsidR="00787390" w:rsidRDefault="001F13A0">
            <w:pPr>
              <w:spacing w:line="360" w:lineRule="auto"/>
              <w:jc w:val="center"/>
              <w:rPr>
                <w:sz w:val="24"/>
              </w:rPr>
            </w:pPr>
            <w:r>
              <w:rPr>
                <w:sz w:val="24"/>
              </w:rPr>
              <w:t>5.000</w:t>
            </w:r>
          </w:p>
        </w:tc>
      </w:tr>
    </w:tbl>
    <w:p w14:paraId="1108C40D" w14:textId="77777777" w:rsidR="00787390" w:rsidRDefault="00787390"/>
    <w:p w14:paraId="1855E78A" w14:textId="77777777" w:rsidR="00787390" w:rsidRDefault="00787390"/>
    <w:p w14:paraId="32A0512E" w14:textId="77777777" w:rsidR="00787390" w:rsidRDefault="00787390"/>
    <w:p w14:paraId="4B572674" w14:textId="77777777" w:rsidR="00787390" w:rsidRDefault="00787390"/>
    <w:p w14:paraId="696B1AB0" w14:textId="77777777" w:rsidR="00787390" w:rsidRDefault="00787390"/>
    <w:p w14:paraId="4CEBB704" w14:textId="77777777" w:rsidR="00787390" w:rsidRDefault="00787390"/>
    <w:p w14:paraId="09D8EF92" w14:textId="77777777" w:rsidR="00787390" w:rsidRDefault="001F13A0">
      <w:pPr>
        <w:pStyle w:val="Ttulo2"/>
        <w:numPr>
          <w:ilvl w:val="1"/>
          <w:numId w:val="20"/>
        </w:numPr>
        <w:shd w:val="clear" w:color="auto" w:fill="D9D9D9"/>
        <w:jc w:val="left"/>
        <w:rPr>
          <w:color w:val="000000"/>
        </w:rPr>
      </w:pPr>
      <w:bookmarkStart w:id="26" w:name="_heading=h.3l18frh" w:colFirst="0" w:colLast="0"/>
      <w:bookmarkEnd w:id="26"/>
      <w:r>
        <w:rPr>
          <w:color w:val="000000"/>
        </w:rPr>
        <w:t>Acervo Bibliográfico</w:t>
      </w:r>
    </w:p>
    <w:p w14:paraId="626B62B8" w14:textId="77777777" w:rsidR="00787390" w:rsidRDefault="00787390">
      <w:pPr>
        <w:rPr>
          <w:rFonts w:ascii="Times New Roman" w:eastAsia="Times New Roman" w:hAnsi="Times New Roman" w:cs="Times New Roman"/>
          <w:sz w:val="24"/>
        </w:rPr>
      </w:pPr>
    </w:p>
    <w:tbl>
      <w:tblPr>
        <w:tblStyle w:val="affff2"/>
        <w:tblW w:w="9330" w:type="dxa"/>
        <w:tblInd w:w="0" w:type="dxa"/>
        <w:tblLayout w:type="fixed"/>
        <w:tblLook w:val="0400" w:firstRow="0" w:lastRow="0" w:firstColumn="0" w:lastColumn="0" w:noHBand="0" w:noVBand="1"/>
      </w:tblPr>
      <w:tblGrid>
        <w:gridCol w:w="495"/>
        <w:gridCol w:w="2370"/>
        <w:gridCol w:w="5025"/>
        <w:gridCol w:w="1440"/>
      </w:tblGrid>
      <w:tr w:rsidR="00787390" w14:paraId="2576CE84" w14:textId="77777777">
        <w:trPr>
          <w:trHeight w:val="480"/>
        </w:trPr>
        <w:tc>
          <w:tcPr>
            <w:tcW w:w="9330" w:type="dxa"/>
            <w:gridSpan w:val="4"/>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4CB70CE7" w14:textId="77777777" w:rsidR="00787390" w:rsidRDefault="001F13A0">
            <w:pPr>
              <w:spacing w:before="60" w:after="60"/>
              <w:jc w:val="center"/>
              <w:rPr>
                <w:sz w:val="24"/>
              </w:rPr>
            </w:pPr>
            <w:r>
              <w:rPr>
                <w:b/>
                <w:sz w:val="24"/>
              </w:rPr>
              <w:t>Básica</w:t>
            </w:r>
          </w:p>
        </w:tc>
      </w:tr>
      <w:tr w:rsidR="00787390" w14:paraId="33C62C28" w14:textId="77777777">
        <w:trPr>
          <w:trHeight w:val="480"/>
        </w:trPr>
        <w:tc>
          <w:tcPr>
            <w:tcW w:w="49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9DD5433" w14:textId="77777777" w:rsidR="00787390" w:rsidRDefault="001F13A0">
            <w:pPr>
              <w:spacing w:before="60" w:after="60"/>
              <w:jc w:val="center"/>
              <w:rPr>
                <w:sz w:val="24"/>
              </w:rPr>
            </w:pPr>
            <w:r>
              <w:rPr>
                <w:b/>
                <w:sz w:val="24"/>
              </w:rPr>
              <w:t>Nº</w:t>
            </w:r>
          </w:p>
        </w:tc>
        <w:tc>
          <w:tcPr>
            <w:tcW w:w="237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AF415DA" w14:textId="77777777" w:rsidR="00787390" w:rsidRDefault="001F13A0">
            <w:pPr>
              <w:spacing w:before="60" w:after="60"/>
              <w:jc w:val="center"/>
              <w:rPr>
                <w:sz w:val="24"/>
              </w:rPr>
            </w:pPr>
            <w:r>
              <w:rPr>
                <w:b/>
                <w:sz w:val="24"/>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0F70033" w14:textId="77777777" w:rsidR="00787390" w:rsidRDefault="001F13A0">
            <w:pPr>
              <w:spacing w:before="60" w:after="60"/>
              <w:jc w:val="center"/>
              <w:rPr>
                <w:sz w:val="24"/>
              </w:rPr>
            </w:pPr>
            <w:r>
              <w:rPr>
                <w:b/>
                <w:sz w:val="24"/>
              </w:rPr>
              <w:t>Referência Bibliográfica</w:t>
            </w:r>
          </w:p>
        </w:tc>
        <w:tc>
          <w:tcPr>
            <w:tcW w:w="144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ECF5A40" w14:textId="77777777" w:rsidR="00787390" w:rsidRDefault="001F13A0">
            <w:pPr>
              <w:spacing w:before="60" w:after="60"/>
              <w:jc w:val="center"/>
              <w:rPr>
                <w:sz w:val="24"/>
              </w:rPr>
            </w:pPr>
            <w:r>
              <w:rPr>
                <w:b/>
                <w:sz w:val="24"/>
              </w:rPr>
              <w:t>Quantidade</w:t>
            </w:r>
          </w:p>
        </w:tc>
      </w:tr>
      <w:tr w:rsidR="00787390" w14:paraId="3686F4FA" w14:textId="77777777">
        <w:trPr>
          <w:trHeight w:val="3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498CB61" w14:textId="77777777" w:rsidR="00787390" w:rsidRDefault="001F13A0">
            <w:pPr>
              <w:spacing w:before="60" w:after="60"/>
              <w:jc w:val="center"/>
              <w:rPr>
                <w:sz w:val="24"/>
              </w:rPr>
            </w:pPr>
            <w:r>
              <w:rPr>
                <w:sz w:val="24"/>
              </w:rPr>
              <w:t>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4BF21B5" w14:textId="77777777" w:rsidR="00787390" w:rsidRDefault="001F13A0">
            <w:pPr>
              <w:spacing w:before="60" w:after="60"/>
              <w:rPr>
                <w:sz w:val="24"/>
              </w:rPr>
            </w:pPr>
            <w:r>
              <w:rPr>
                <w:sz w:val="24"/>
              </w:rPr>
              <w:t>Informática Aplicada</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37CCB96" w14:textId="77777777" w:rsidR="00787390" w:rsidRDefault="001F13A0">
            <w:pPr>
              <w:spacing w:before="60" w:after="60"/>
              <w:rPr>
                <w:color w:val="666666"/>
                <w:sz w:val="24"/>
              </w:rPr>
            </w:pPr>
            <w:r>
              <w:rPr>
                <w:sz w:val="24"/>
              </w:rPr>
              <w:t xml:space="preserve">DEVEGILI, Daniel; MARCELINO, Juliano Daniel. </w:t>
            </w:r>
            <w:r>
              <w:rPr>
                <w:b/>
                <w:sz w:val="24"/>
              </w:rPr>
              <w:t>Informática aplicada</w:t>
            </w:r>
            <w:r>
              <w:rPr>
                <w:sz w:val="24"/>
              </w:rPr>
              <w:t>. Florianópolis: SENAI/SC DR, 2010. 94 p. (Programa SENAI/SC de recursos didáticos).</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59B011F" w14:textId="77777777" w:rsidR="00787390" w:rsidRDefault="001F13A0">
            <w:pPr>
              <w:spacing w:before="60" w:after="60"/>
              <w:jc w:val="center"/>
              <w:rPr>
                <w:sz w:val="24"/>
              </w:rPr>
            </w:pPr>
            <w:r>
              <w:rPr>
                <w:sz w:val="24"/>
              </w:rPr>
              <w:t>01*</w:t>
            </w:r>
          </w:p>
        </w:tc>
      </w:tr>
      <w:tr w:rsidR="00787390" w14:paraId="686CDFC6"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270F82E" w14:textId="77777777" w:rsidR="00787390" w:rsidRDefault="001F13A0">
            <w:pPr>
              <w:spacing w:before="60" w:after="60"/>
              <w:jc w:val="center"/>
              <w:rPr>
                <w:sz w:val="24"/>
              </w:rPr>
            </w:pPr>
            <w:r>
              <w:rPr>
                <w:sz w:val="24"/>
              </w:rPr>
              <w:t>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2EDE2FC" w14:textId="77777777" w:rsidR="00787390" w:rsidRDefault="001F13A0">
            <w:pPr>
              <w:spacing w:before="60" w:after="60"/>
              <w:rPr>
                <w:sz w:val="24"/>
              </w:rPr>
            </w:pPr>
            <w:r>
              <w:rPr>
                <w:sz w:val="24"/>
              </w:rPr>
              <w:t>Informática Aplicada</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B29DB81" w14:textId="77777777" w:rsidR="00787390" w:rsidRDefault="001F13A0">
            <w:pPr>
              <w:spacing w:before="60" w:after="60"/>
              <w:rPr>
                <w:color w:val="666666"/>
                <w:sz w:val="24"/>
              </w:rPr>
            </w:pPr>
            <w:r>
              <w:rPr>
                <w:sz w:val="24"/>
              </w:rPr>
              <w:t>CORNACHIONE JÚNIOR, Edgard Bruno. </w:t>
            </w:r>
            <w:r>
              <w:rPr>
                <w:b/>
                <w:sz w:val="24"/>
              </w:rPr>
              <w:t>Informática aplicada às áreas de contabilidade, administração e economia. </w:t>
            </w:r>
            <w:r>
              <w:rPr>
                <w:sz w:val="24"/>
              </w:rPr>
              <w:t>3. ed. São Paulo (SP): Atlas, 2001. 306 p. ISBN 8522428263.</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FD6A45F" w14:textId="77777777" w:rsidR="00787390" w:rsidRDefault="001F13A0">
            <w:pPr>
              <w:spacing w:before="60" w:after="60"/>
              <w:jc w:val="center"/>
              <w:rPr>
                <w:sz w:val="24"/>
              </w:rPr>
            </w:pPr>
            <w:r>
              <w:rPr>
                <w:sz w:val="24"/>
              </w:rPr>
              <w:t>04</w:t>
            </w:r>
          </w:p>
        </w:tc>
      </w:tr>
      <w:tr w:rsidR="00787390" w14:paraId="1F0C1A9F" w14:textId="77777777">
        <w:trPr>
          <w:trHeight w:val="102"/>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3D19429" w14:textId="77777777" w:rsidR="00787390" w:rsidRDefault="001F13A0">
            <w:pPr>
              <w:spacing w:before="60" w:after="60"/>
              <w:jc w:val="center"/>
              <w:rPr>
                <w:sz w:val="24"/>
              </w:rPr>
            </w:pPr>
            <w:r>
              <w:rPr>
                <w:sz w:val="24"/>
              </w:rPr>
              <w:t>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A2DAB96" w14:textId="77777777" w:rsidR="00787390" w:rsidRDefault="001F13A0">
            <w:pPr>
              <w:spacing w:before="60" w:after="60"/>
              <w:rPr>
                <w:sz w:val="24"/>
              </w:rPr>
            </w:pPr>
            <w:r>
              <w:rPr>
                <w:sz w:val="24"/>
              </w:rPr>
              <w:t>Comunicação Empresarial</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1C3FEF" w14:textId="77777777" w:rsidR="00787390" w:rsidRDefault="001F13A0">
            <w:pPr>
              <w:spacing w:before="60" w:after="60"/>
              <w:rPr>
                <w:color w:val="666666"/>
                <w:sz w:val="24"/>
              </w:rPr>
            </w:pPr>
            <w:r>
              <w:rPr>
                <w:sz w:val="24"/>
              </w:rPr>
              <w:t>PIMENTA, Maria Alzira. </w:t>
            </w:r>
            <w:r>
              <w:rPr>
                <w:b/>
                <w:sz w:val="24"/>
              </w:rPr>
              <w:t>Comunicação empresarial. </w:t>
            </w:r>
            <w:r>
              <w:rPr>
                <w:sz w:val="24"/>
              </w:rPr>
              <w:t>7. ed. Campinas (SP): Alínea, 2010. 223 p. I</w:t>
            </w:r>
            <w:r>
              <w:rPr>
                <w:sz w:val="24"/>
              </w:rPr>
              <w:t>SBN 9788575164174.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7CD6E44" w14:textId="77777777" w:rsidR="00787390" w:rsidRDefault="001F13A0">
            <w:pPr>
              <w:spacing w:before="60" w:after="60"/>
              <w:jc w:val="center"/>
              <w:rPr>
                <w:sz w:val="24"/>
              </w:rPr>
            </w:pPr>
            <w:r>
              <w:rPr>
                <w:sz w:val="24"/>
              </w:rPr>
              <w:t>05</w:t>
            </w:r>
          </w:p>
        </w:tc>
      </w:tr>
      <w:tr w:rsidR="00787390" w14:paraId="19427E7B" w14:textId="77777777">
        <w:trPr>
          <w:trHeight w:val="305"/>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E65F93D" w14:textId="77777777" w:rsidR="00787390" w:rsidRDefault="001F13A0">
            <w:pPr>
              <w:spacing w:before="60" w:after="60"/>
              <w:jc w:val="center"/>
              <w:rPr>
                <w:sz w:val="24"/>
              </w:rPr>
            </w:pPr>
            <w:r>
              <w:rPr>
                <w:sz w:val="24"/>
              </w:rPr>
              <w:t>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9176AD6" w14:textId="77777777" w:rsidR="00787390" w:rsidRDefault="001F13A0">
            <w:pPr>
              <w:spacing w:before="60" w:after="60"/>
              <w:rPr>
                <w:sz w:val="24"/>
              </w:rPr>
            </w:pPr>
            <w:r>
              <w:rPr>
                <w:sz w:val="24"/>
              </w:rPr>
              <w:t>Comunicação Empresarial</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26A46C5" w14:textId="77777777" w:rsidR="00787390" w:rsidRDefault="001F13A0">
            <w:pPr>
              <w:spacing w:before="60" w:after="60"/>
              <w:rPr>
                <w:sz w:val="24"/>
              </w:rPr>
            </w:pPr>
            <w:r>
              <w:rPr>
                <w:sz w:val="24"/>
              </w:rPr>
              <w:t xml:space="preserve">LUIZARI, Kátia. </w:t>
            </w:r>
            <w:r>
              <w:rPr>
                <w:b/>
                <w:sz w:val="24"/>
              </w:rPr>
              <w:t>Comunicação empresarial eficaz</w:t>
            </w:r>
            <w:r>
              <w:rPr>
                <w:sz w:val="24"/>
              </w:rPr>
              <w:t xml:space="preserve">: como falar e escrever bem. Curitiba: </w:t>
            </w:r>
            <w:proofErr w:type="spellStart"/>
            <w:r>
              <w:rPr>
                <w:sz w:val="24"/>
              </w:rPr>
              <w:t>Intersaberes</w:t>
            </w:r>
            <w:proofErr w:type="spellEnd"/>
            <w:r>
              <w:rPr>
                <w:sz w:val="24"/>
              </w:rPr>
              <w:t>, 2012. 211 p. ISBN 9788565704618.</w:t>
            </w:r>
          </w:p>
          <w:p w14:paraId="3229C1CB" w14:textId="77777777" w:rsidR="00787390" w:rsidRDefault="00787390">
            <w:pPr>
              <w:spacing w:before="60" w:after="60"/>
              <w:rPr>
                <w:color w:val="666666"/>
                <w:sz w:val="24"/>
              </w:rPr>
            </w:pP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6FC5481" w14:textId="77777777" w:rsidR="00787390" w:rsidRDefault="001F13A0">
            <w:pPr>
              <w:spacing w:before="60" w:after="60"/>
              <w:jc w:val="center"/>
              <w:rPr>
                <w:sz w:val="24"/>
              </w:rPr>
            </w:pPr>
            <w:r>
              <w:rPr>
                <w:sz w:val="24"/>
              </w:rPr>
              <w:t>01</w:t>
            </w:r>
          </w:p>
        </w:tc>
      </w:tr>
      <w:tr w:rsidR="00787390" w14:paraId="47436BDB"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6FAEF34" w14:textId="77777777" w:rsidR="00787390" w:rsidRDefault="001F13A0">
            <w:pPr>
              <w:spacing w:before="60" w:after="60"/>
              <w:jc w:val="center"/>
              <w:rPr>
                <w:sz w:val="24"/>
              </w:rPr>
            </w:pPr>
            <w:r>
              <w:rPr>
                <w:sz w:val="24"/>
              </w:rPr>
              <w:t>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B7726A" w14:textId="77777777" w:rsidR="00787390" w:rsidRDefault="001F13A0">
            <w:pPr>
              <w:spacing w:before="60" w:after="60"/>
              <w:rPr>
                <w:sz w:val="24"/>
              </w:rPr>
            </w:pPr>
            <w:r>
              <w:rPr>
                <w:sz w:val="24"/>
              </w:rPr>
              <w:t>Fundamentos de Administração</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FACFBCA" w14:textId="77777777" w:rsidR="00787390" w:rsidRDefault="001F13A0">
            <w:pPr>
              <w:spacing w:before="60" w:after="60"/>
              <w:rPr>
                <w:color w:val="666666"/>
                <w:sz w:val="24"/>
              </w:rPr>
            </w:pPr>
            <w:r>
              <w:rPr>
                <w:sz w:val="24"/>
              </w:rPr>
              <w:t>CHIAVENATO, Idalberto. </w:t>
            </w:r>
            <w:r>
              <w:rPr>
                <w:b/>
                <w:sz w:val="24"/>
              </w:rPr>
              <w:t>Fundamentos de administração: </w:t>
            </w:r>
            <w:r>
              <w:rPr>
                <w:sz w:val="24"/>
              </w:rPr>
              <w:t xml:space="preserve">planejamento, organização, direção e controle para incrementar competitividade e </w:t>
            </w:r>
            <w:r>
              <w:rPr>
                <w:sz w:val="24"/>
              </w:rPr>
              <w:t xml:space="preserve">sustentabilidade. Rio de </w:t>
            </w:r>
            <w:r>
              <w:rPr>
                <w:sz w:val="24"/>
              </w:rPr>
              <w:lastRenderedPageBreak/>
              <w:t>Janeiro (RJ): Campus, Elsevier, 2016. 388 p. ISBN 9788535261219.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A443F77" w14:textId="77777777" w:rsidR="00787390" w:rsidRDefault="001F13A0">
            <w:pPr>
              <w:spacing w:before="60" w:after="60"/>
              <w:jc w:val="center"/>
              <w:rPr>
                <w:sz w:val="24"/>
              </w:rPr>
            </w:pPr>
            <w:r>
              <w:rPr>
                <w:sz w:val="24"/>
              </w:rPr>
              <w:lastRenderedPageBreak/>
              <w:t>03</w:t>
            </w:r>
          </w:p>
        </w:tc>
      </w:tr>
      <w:tr w:rsidR="00787390" w14:paraId="1669E99A"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8D902C" w14:textId="77777777" w:rsidR="00787390" w:rsidRDefault="001F13A0">
            <w:pPr>
              <w:spacing w:before="60" w:after="60"/>
              <w:jc w:val="center"/>
              <w:rPr>
                <w:sz w:val="24"/>
              </w:rPr>
            </w:pPr>
            <w:r>
              <w:rPr>
                <w:sz w:val="24"/>
              </w:rPr>
              <w:t>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1E092C5" w14:textId="77777777" w:rsidR="00787390" w:rsidRDefault="001F13A0">
            <w:pPr>
              <w:spacing w:before="60" w:after="60"/>
              <w:rPr>
                <w:sz w:val="24"/>
              </w:rPr>
            </w:pPr>
            <w:r>
              <w:rPr>
                <w:sz w:val="24"/>
              </w:rPr>
              <w:t>Fundamentos de Administração</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F6B5E8B" w14:textId="77777777" w:rsidR="00787390" w:rsidRDefault="001F13A0">
            <w:pPr>
              <w:spacing w:before="60" w:after="60"/>
              <w:rPr>
                <w:color w:val="666666"/>
                <w:sz w:val="24"/>
              </w:rPr>
            </w:pPr>
            <w:r>
              <w:rPr>
                <w:sz w:val="24"/>
              </w:rPr>
              <w:t xml:space="preserve">ANDRADE, Rui Otávio Bernardes de; AMBONI, </w:t>
            </w:r>
            <w:proofErr w:type="spellStart"/>
            <w:r>
              <w:rPr>
                <w:sz w:val="24"/>
              </w:rPr>
              <w:t>Nério</w:t>
            </w:r>
            <w:proofErr w:type="spellEnd"/>
            <w:r>
              <w:rPr>
                <w:sz w:val="24"/>
              </w:rPr>
              <w:t xml:space="preserve">. </w:t>
            </w:r>
            <w:r>
              <w:rPr>
                <w:b/>
                <w:sz w:val="24"/>
              </w:rPr>
              <w:t>Fundamentos de administração para cursos de gestão</w:t>
            </w:r>
            <w:r>
              <w:rPr>
                <w:sz w:val="24"/>
              </w:rPr>
              <w:t xml:space="preserve">. Rio de Janeiro (RJ): Elsevier, Campus, 2011. </w:t>
            </w:r>
            <w:proofErr w:type="spellStart"/>
            <w:r>
              <w:rPr>
                <w:sz w:val="24"/>
              </w:rPr>
              <w:t>xxv</w:t>
            </w:r>
            <w:proofErr w:type="spellEnd"/>
            <w:r>
              <w:rPr>
                <w:sz w:val="24"/>
              </w:rPr>
              <w:t>, 275 p. ISBN 9788535239874.</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516CAAB" w14:textId="77777777" w:rsidR="00787390" w:rsidRDefault="001F13A0">
            <w:pPr>
              <w:spacing w:before="60" w:after="60"/>
              <w:jc w:val="center"/>
              <w:rPr>
                <w:sz w:val="24"/>
              </w:rPr>
            </w:pPr>
            <w:r>
              <w:rPr>
                <w:sz w:val="24"/>
              </w:rPr>
              <w:t>02*</w:t>
            </w:r>
          </w:p>
        </w:tc>
      </w:tr>
      <w:tr w:rsidR="00787390" w14:paraId="39133A9C"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8336680" w14:textId="77777777" w:rsidR="00787390" w:rsidRDefault="001F13A0">
            <w:pPr>
              <w:spacing w:before="60" w:after="60"/>
              <w:jc w:val="center"/>
              <w:rPr>
                <w:sz w:val="24"/>
              </w:rPr>
            </w:pPr>
            <w:r>
              <w:rPr>
                <w:sz w:val="24"/>
              </w:rPr>
              <w:t>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6F0271F" w14:textId="77777777" w:rsidR="00787390" w:rsidRDefault="001F13A0">
            <w:pPr>
              <w:spacing w:before="60" w:after="60"/>
              <w:rPr>
                <w:sz w:val="24"/>
              </w:rPr>
            </w:pPr>
            <w:r>
              <w:rPr>
                <w:sz w:val="24"/>
              </w:rPr>
              <w:t>Matemática Aplicada</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619BC63" w14:textId="77777777" w:rsidR="00787390" w:rsidRDefault="001F13A0">
            <w:pPr>
              <w:spacing w:before="60" w:after="60"/>
              <w:rPr>
                <w:color w:val="666666"/>
                <w:sz w:val="24"/>
              </w:rPr>
            </w:pPr>
            <w:r>
              <w:rPr>
                <w:sz w:val="24"/>
              </w:rPr>
              <w:t xml:space="preserve">HARIKI, </w:t>
            </w:r>
            <w:proofErr w:type="spellStart"/>
            <w:r>
              <w:rPr>
                <w:sz w:val="24"/>
              </w:rPr>
              <w:t>Seiji</w:t>
            </w:r>
            <w:proofErr w:type="spellEnd"/>
            <w:r>
              <w:rPr>
                <w:sz w:val="24"/>
              </w:rPr>
              <w:t>; ABDOUNUR, Oscar João. </w:t>
            </w:r>
            <w:r>
              <w:rPr>
                <w:b/>
                <w:sz w:val="24"/>
              </w:rPr>
              <w:t>Matemática aplicada: </w:t>
            </w:r>
            <w:r>
              <w:rPr>
                <w:sz w:val="24"/>
              </w:rPr>
              <w:t>administração, economia e contabilidade. S</w:t>
            </w:r>
            <w:r>
              <w:rPr>
                <w:sz w:val="24"/>
              </w:rPr>
              <w:t>ão Paulo, SP: Saraiva, 2008. 468 p. ISBN 9788502028029.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45CD990" w14:textId="77777777" w:rsidR="00787390" w:rsidRDefault="001F13A0">
            <w:pPr>
              <w:spacing w:before="60" w:after="60"/>
              <w:jc w:val="center"/>
              <w:rPr>
                <w:sz w:val="24"/>
              </w:rPr>
            </w:pPr>
            <w:r>
              <w:rPr>
                <w:sz w:val="24"/>
              </w:rPr>
              <w:t>03</w:t>
            </w:r>
          </w:p>
        </w:tc>
      </w:tr>
      <w:tr w:rsidR="00787390" w14:paraId="2779F8C7"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1BC4F96" w14:textId="77777777" w:rsidR="00787390" w:rsidRDefault="001F13A0">
            <w:pPr>
              <w:spacing w:before="60" w:after="60"/>
              <w:jc w:val="center"/>
              <w:rPr>
                <w:sz w:val="24"/>
              </w:rPr>
            </w:pPr>
            <w:r>
              <w:rPr>
                <w:sz w:val="24"/>
              </w:rPr>
              <w:t>5</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045E9F6" w14:textId="77777777" w:rsidR="00787390" w:rsidRDefault="001F13A0">
            <w:pPr>
              <w:spacing w:before="60" w:after="60"/>
              <w:rPr>
                <w:sz w:val="24"/>
              </w:rPr>
            </w:pPr>
            <w:r>
              <w:rPr>
                <w:sz w:val="24"/>
              </w:rPr>
              <w:t>Fundamentos do Direito Empresarial</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52D4C3F" w14:textId="77777777" w:rsidR="00787390" w:rsidRDefault="001F13A0">
            <w:pPr>
              <w:spacing w:before="60" w:after="60"/>
              <w:rPr>
                <w:color w:val="666666"/>
                <w:sz w:val="24"/>
              </w:rPr>
            </w:pPr>
            <w:r>
              <w:rPr>
                <w:sz w:val="24"/>
              </w:rPr>
              <w:t xml:space="preserve">GOMES, Fabio </w:t>
            </w:r>
            <w:proofErr w:type="spellStart"/>
            <w:r>
              <w:rPr>
                <w:sz w:val="24"/>
              </w:rPr>
              <w:t>Bellote</w:t>
            </w:r>
            <w:proofErr w:type="spellEnd"/>
            <w:r>
              <w:rPr>
                <w:sz w:val="24"/>
              </w:rPr>
              <w:t xml:space="preserve">. </w:t>
            </w:r>
            <w:r>
              <w:rPr>
                <w:b/>
                <w:sz w:val="24"/>
              </w:rPr>
              <w:t>Manual de direito empresarial</w:t>
            </w:r>
            <w:r>
              <w:rPr>
                <w:sz w:val="24"/>
              </w:rPr>
              <w:t xml:space="preserve">. 8. ed. Salvador: </w:t>
            </w:r>
            <w:proofErr w:type="spellStart"/>
            <w:r>
              <w:rPr>
                <w:sz w:val="24"/>
              </w:rPr>
              <w:t>JusPODIVM</w:t>
            </w:r>
            <w:proofErr w:type="spellEnd"/>
            <w:r>
              <w:rPr>
                <w:sz w:val="24"/>
              </w:rPr>
              <w:t>, 2019. 521 p. ISBN 9788544226636.</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5D2EA79" w14:textId="77777777" w:rsidR="00787390" w:rsidRDefault="001F13A0">
            <w:pPr>
              <w:spacing w:before="60" w:after="60"/>
              <w:jc w:val="center"/>
              <w:rPr>
                <w:sz w:val="24"/>
              </w:rPr>
            </w:pPr>
            <w:r>
              <w:rPr>
                <w:sz w:val="24"/>
              </w:rPr>
              <w:t>04</w:t>
            </w:r>
          </w:p>
        </w:tc>
      </w:tr>
      <w:tr w:rsidR="00787390" w14:paraId="59923822"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D49B573" w14:textId="77777777" w:rsidR="00787390" w:rsidRDefault="001F13A0">
            <w:pPr>
              <w:spacing w:before="60" w:after="60"/>
              <w:jc w:val="center"/>
              <w:rPr>
                <w:sz w:val="24"/>
              </w:rPr>
            </w:pPr>
            <w:r>
              <w:rPr>
                <w:sz w:val="24"/>
              </w:rPr>
              <w:t>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FC2B75F" w14:textId="77777777" w:rsidR="00787390" w:rsidRDefault="001F13A0">
            <w:pPr>
              <w:spacing w:before="60" w:after="60"/>
              <w:rPr>
                <w:sz w:val="24"/>
              </w:rPr>
            </w:pPr>
            <w:r>
              <w:rPr>
                <w:sz w:val="24"/>
              </w:rPr>
              <w:t>Administração Mercadológica e Processos Comerciais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C019300" w14:textId="77777777" w:rsidR="00787390" w:rsidRDefault="001F13A0">
            <w:pPr>
              <w:spacing w:before="60" w:after="60"/>
              <w:rPr>
                <w:color w:val="666666"/>
                <w:sz w:val="24"/>
              </w:rPr>
            </w:pPr>
            <w:r>
              <w:rPr>
                <w:sz w:val="24"/>
              </w:rPr>
              <w:t xml:space="preserve">SENAC. Departamento Nacional. </w:t>
            </w:r>
            <w:r>
              <w:rPr>
                <w:b/>
                <w:sz w:val="24"/>
              </w:rPr>
              <w:t>Administração mercadológica</w:t>
            </w:r>
            <w:r>
              <w:rPr>
                <w:sz w:val="24"/>
              </w:rPr>
              <w:t>. Rio de Janeiro (RJ): SENAC/DN, 1997. 79 p. (Administração). ISBN 8585746157.</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3713885" w14:textId="77777777" w:rsidR="00787390" w:rsidRDefault="001F13A0">
            <w:pPr>
              <w:spacing w:before="60" w:after="60"/>
              <w:jc w:val="center"/>
              <w:rPr>
                <w:sz w:val="24"/>
              </w:rPr>
            </w:pPr>
            <w:r>
              <w:rPr>
                <w:sz w:val="24"/>
              </w:rPr>
              <w:t>01*</w:t>
            </w:r>
          </w:p>
        </w:tc>
      </w:tr>
      <w:tr w:rsidR="00787390" w14:paraId="22E59378"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98046E4" w14:textId="77777777" w:rsidR="00787390" w:rsidRDefault="001F13A0">
            <w:pPr>
              <w:spacing w:before="60" w:after="60"/>
              <w:jc w:val="center"/>
              <w:rPr>
                <w:sz w:val="24"/>
              </w:rPr>
            </w:pPr>
            <w:r>
              <w:rPr>
                <w:sz w:val="24"/>
              </w:rPr>
              <w:t>6</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92C912A" w14:textId="77777777" w:rsidR="00787390" w:rsidRDefault="001F13A0">
            <w:pPr>
              <w:spacing w:before="60" w:after="60"/>
              <w:rPr>
                <w:sz w:val="24"/>
              </w:rPr>
            </w:pPr>
            <w:r>
              <w:rPr>
                <w:sz w:val="24"/>
              </w:rPr>
              <w:t>Administração Mercadológica e Processos Comerciais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DC9C729" w14:textId="77777777" w:rsidR="00787390" w:rsidRDefault="001F13A0">
            <w:pPr>
              <w:spacing w:before="60" w:after="60"/>
              <w:rPr>
                <w:color w:val="666666"/>
                <w:sz w:val="24"/>
              </w:rPr>
            </w:pPr>
            <w:r>
              <w:rPr>
                <w:sz w:val="24"/>
              </w:rPr>
              <w:t>KOTLER, Philip; KELLER, Kevin Lane. </w:t>
            </w:r>
            <w:r>
              <w:rPr>
                <w:b/>
                <w:sz w:val="24"/>
              </w:rPr>
              <w:t>Administração de marketing. </w:t>
            </w:r>
            <w:r>
              <w:rPr>
                <w:sz w:val="24"/>
              </w:rPr>
              <w:t>12. ed. São Paulo (SP): Prentice-Hall, c2006. 750 p. IS</w:t>
            </w:r>
            <w:r>
              <w:rPr>
                <w:sz w:val="24"/>
              </w:rPr>
              <w:t>BN 9788576050018.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0EA2DA3" w14:textId="77777777" w:rsidR="00787390" w:rsidRDefault="001F13A0">
            <w:pPr>
              <w:spacing w:before="60" w:after="60"/>
              <w:jc w:val="center"/>
              <w:rPr>
                <w:sz w:val="24"/>
              </w:rPr>
            </w:pPr>
            <w:r>
              <w:rPr>
                <w:sz w:val="24"/>
              </w:rPr>
              <w:t>25</w:t>
            </w:r>
          </w:p>
        </w:tc>
      </w:tr>
      <w:tr w:rsidR="00787390" w14:paraId="21E381B0"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C57207C" w14:textId="77777777" w:rsidR="00787390" w:rsidRDefault="001F13A0">
            <w:pPr>
              <w:spacing w:before="60" w:after="60"/>
              <w:jc w:val="center"/>
              <w:rPr>
                <w:sz w:val="24"/>
              </w:rPr>
            </w:pPr>
            <w:r>
              <w:rPr>
                <w:sz w:val="24"/>
              </w:rPr>
              <w:t>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86103D" w14:textId="77777777" w:rsidR="00787390" w:rsidRDefault="001F13A0">
            <w:pPr>
              <w:spacing w:before="60" w:after="60"/>
              <w:rPr>
                <w:sz w:val="24"/>
              </w:rPr>
            </w:pPr>
            <w:r>
              <w:rPr>
                <w:sz w:val="24"/>
              </w:rPr>
              <w:t>Contabilidade Comercial</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329A9CF" w14:textId="77777777" w:rsidR="00787390" w:rsidRDefault="001F13A0">
            <w:pPr>
              <w:spacing w:before="60" w:after="60"/>
              <w:rPr>
                <w:color w:val="666666"/>
                <w:sz w:val="24"/>
              </w:rPr>
            </w:pPr>
            <w:r>
              <w:rPr>
                <w:sz w:val="24"/>
              </w:rPr>
              <w:t>RIBEIRO, Osni Moura. </w:t>
            </w:r>
            <w:r>
              <w:rPr>
                <w:b/>
                <w:sz w:val="24"/>
              </w:rPr>
              <w:t>Contabilidade básica: </w:t>
            </w:r>
            <w:r>
              <w:rPr>
                <w:sz w:val="24"/>
              </w:rPr>
              <w:t>fácil. 23. ed. São Paulo (SP): Saraiva, 2001. 302 p. ISBN 8502020641.</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644624" w14:textId="77777777" w:rsidR="00787390" w:rsidRDefault="001F13A0">
            <w:pPr>
              <w:spacing w:before="60" w:after="60"/>
              <w:jc w:val="center"/>
              <w:rPr>
                <w:sz w:val="24"/>
              </w:rPr>
            </w:pPr>
            <w:r>
              <w:rPr>
                <w:sz w:val="24"/>
              </w:rPr>
              <w:t>10</w:t>
            </w:r>
          </w:p>
        </w:tc>
      </w:tr>
      <w:tr w:rsidR="00787390" w14:paraId="6D98F8A0"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FF2EFAB" w14:textId="77777777" w:rsidR="00787390" w:rsidRDefault="001F13A0">
            <w:pPr>
              <w:spacing w:before="60" w:after="60"/>
              <w:jc w:val="center"/>
              <w:rPr>
                <w:sz w:val="24"/>
              </w:rPr>
            </w:pPr>
            <w:r>
              <w:rPr>
                <w:sz w:val="24"/>
              </w:rPr>
              <w:t>7</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E133DD" w14:textId="77777777" w:rsidR="00787390" w:rsidRDefault="001F13A0">
            <w:pPr>
              <w:spacing w:before="60" w:after="60"/>
              <w:rPr>
                <w:sz w:val="24"/>
              </w:rPr>
            </w:pPr>
            <w:r>
              <w:rPr>
                <w:sz w:val="24"/>
              </w:rPr>
              <w:t>Contabilidade Comercial</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B8F565C" w14:textId="77777777" w:rsidR="00787390" w:rsidRDefault="001F13A0">
            <w:pPr>
              <w:spacing w:before="60" w:after="60"/>
              <w:rPr>
                <w:color w:val="666666"/>
                <w:sz w:val="24"/>
              </w:rPr>
            </w:pPr>
            <w:r>
              <w:rPr>
                <w:sz w:val="24"/>
              </w:rPr>
              <w:t xml:space="preserve">IUDÍCIBUS, Sérgio de; MARION, José Carlos. </w:t>
            </w:r>
            <w:r>
              <w:rPr>
                <w:b/>
                <w:sz w:val="24"/>
              </w:rPr>
              <w:t>Contabilidade comercial</w:t>
            </w:r>
            <w:r>
              <w:rPr>
                <w:sz w:val="24"/>
              </w:rPr>
              <w:t>. 3. ed. 310 p.</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4F106A6" w14:textId="77777777" w:rsidR="00787390" w:rsidRDefault="001F13A0">
            <w:pPr>
              <w:spacing w:before="60" w:after="60"/>
              <w:jc w:val="center"/>
              <w:rPr>
                <w:sz w:val="24"/>
              </w:rPr>
            </w:pPr>
            <w:r>
              <w:rPr>
                <w:sz w:val="24"/>
              </w:rPr>
              <w:t>01</w:t>
            </w:r>
          </w:p>
        </w:tc>
      </w:tr>
      <w:tr w:rsidR="00787390" w14:paraId="0B0BEAD3"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08708AA" w14:textId="77777777" w:rsidR="00787390" w:rsidRDefault="001F13A0">
            <w:pPr>
              <w:spacing w:before="60" w:after="60"/>
              <w:jc w:val="center"/>
              <w:rPr>
                <w:sz w:val="24"/>
              </w:rPr>
            </w:pPr>
            <w:r>
              <w:rPr>
                <w:sz w:val="24"/>
              </w:rPr>
              <w:t>8</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7642304" w14:textId="77777777" w:rsidR="00787390" w:rsidRDefault="001F13A0">
            <w:pPr>
              <w:spacing w:before="60" w:after="60"/>
              <w:rPr>
                <w:sz w:val="24"/>
              </w:rPr>
            </w:pPr>
            <w:r>
              <w:rPr>
                <w:sz w:val="24"/>
              </w:rPr>
              <w:t>Gestão da Produção e de Custos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7A058AC" w14:textId="77777777" w:rsidR="00787390" w:rsidRDefault="001F13A0">
            <w:pPr>
              <w:rPr>
                <w:color w:val="666666"/>
                <w:sz w:val="24"/>
              </w:rPr>
            </w:pPr>
            <w:r>
              <w:rPr>
                <w:sz w:val="24"/>
              </w:rPr>
              <w:t xml:space="preserve">CHIAVENATO, Idalberto. </w:t>
            </w:r>
            <w:r>
              <w:rPr>
                <w:b/>
                <w:sz w:val="24"/>
              </w:rPr>
              <w:t>Gestão da produção</w:t>
            </w:r>
            <w:r>
              <w:rPr>
                <w:sz w:val="24"/>
              </w:rPr>
              <w:t>: uma abordagem introdutória. 3. ed. Rio de Janeiro (RJ): Manole, 2014. 242 p. ISBN 978852043909</w:t>
            </w:r>
            <w:r>
              <w:rPr>
                <w:sz w:val="24"/>
              </w:rPr>
              <w:t>8.</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76A104" w14:textId="77777777" w:rsidR="00787390" w:rsidRDefault="001F13A0">
            <w:pPr>
              <w:spacing w:before="60" w:after="60"/>
              <w:jc w:val="center"/>
              <w:rPr>
                <w:sz w:val="24"/>
              </w:rPr>
            </w:pPr>
            <w:r>
              <w:rPr>
                <w:sz w:val="24"/>
              </w:rPr>
              <w:t>04</w:t>
            </w:r>
          </w:p>
        </w:tc>
      </w:tr>
      <w:tr w:rsidR="00787390" w14:paraId="14B16A46"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33C685B" w14:textId="77777777" w:rsidR="00787390" w:rsidRDefault="001F13A0">
            <w:pPr>
              <w:spacing w:before="60" w:after="60"/>
              <w:jc w:val="center"/>
              <w:rPr>
                <w:sz w:val="24"/>
              </w:rPr>
            </w:pPr>
            <w:r>
              <w:rPr>
                <w:sz w:val="24"/>
              </w:rPr>
              <w:t>9</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F7C64BF" w14:textId="77777777" w:rsidR="00787390" w:rsidRDefault="001F13A0">
            <w:pPr>
              <w:spacing w:before="60" w:after="60"/>
              <w:rPr>
                <w:sz w:val="24"/>
              </w:rPr>
            </w:pPr>
            <w:r>
              <w:rPr>
                <w:sz w:val="24"/>
              </w:rPr>
              <w:t>Processos de Recursos Humanos</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231A644" w14:textId="77777777" w:rsidR="00787390" w:rsidRDefault="001F13A0">
            <w:pPr>
              <w:spacing w:before="60" w:after="60"/>
              <w:rPr>
                <w:color w:val="666666"/>
                <w:sz w:val="24"/>
              </w:rPr>
            </w:pPr>
            <w:r>
              <w:rPr>
                <w:sz w:val="24"/>
              </w:rPr>
              <w:t xml:space="preserve">DUTRA, Joel Souza. </w:t>
            </w:r>
            <w:r>
              <w:rPr>
                <w:b/>
                <w:sz w:val="24"/>
              </w:rPr>
              <w:t>Gestão de pessoas</w:t>
            </w:r>
            <w:r>
              <w:rPr>
                <w:sz w:val="24"/>
              </w:rPr>
              <w:t>: modelo, processos, tendências e perspectivas. 2. ed. São Paulo (SP): Atlas, 2016. 401 p. ISBN 9788597003659.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5C43EFE" w14:textId="77777777" w:rsidR="00787390" w:rsidRDefault="001F13A0">
            <w:pPr>
              <w:spacing w:before="60" w:after="60"/>
              <w:jc w:val="center"/>
              <w:rPr>
                <w:sz w:val="24"/>
              </w:rPr>
            </w:pPr>
            <w:r>
              <w:rPr>
                <w:sz w:val="24"/>
              </w:rPr>
              <w:t>04*</w:t>
            </w:r>
          </w:p>
        </w:tc>
      </w:tr>
      <w:tr w:rsidR="00787390" w14:paraId="24F2C337"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546BB4B" w14:textId="77777777" w:rsidR="00787390" w:rsidRDefault="001F13A0">
            <w:pPr>
              <w:spacing w:before="60" w:after="60"/>
              <w:jc w:val="center"/>
              <w:rPr>
                <w:sz w:val="24"/>
              </w:rPr>
            </w:pPr>
            <w:r>
              <w:rPr>
                <w:sz w:val="24"/>
              </w:rPr>
              <w:lastRenderedPageBreak/>
              <w:t>10</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58C3178" w14:textId="77777777" w:rsidR="00787390" w:rsidRDefault="001F13A0">
            <w:pPr>
              <w:spacing w:before="60" w:after="60"/>
              <w:rPr>
                <w:sz w:val="24"/>
              </w:rPr>
            </w:pPr>
            <w:r>
              <w:rPr>
                <w:sz w:val="24"/>
              </w:rPr>
              <w:t>Rotinas de Pessoal</w:t>
            </w: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E52A0EF" w14:textId="77777777" w:rsidR="00787390" w:rsidRDefault="001F13A0">
            <w:pPr>
              <w:spacing w:before="60" w:after="60"/>
              <w:rPr>
                <w:color w:val="666666"/>
                <w:sz w:val="24"/>
              </w:rPr>
            </w:pPr>
            <w:r>
              <w:rPr>
                <w:sz w:val="24"/>
              </w:rPr>
              <w:t xml:space="preserve">FIDELIS, Gilson José. </w:t>
            </w:r>
            <w:r>
              <w:rPr>
                <w:b/>
                <w:sz w:val="24"/>
              </w:rPr>
              <w:t>Gestão de pessoas</w:t>
            </w:r>
            <w:r>
              <w:rPr>
                <w:sz w:val="24"/>
              </w:rPr>
              <w:t>: rotinas trabalhistas e dinâmicas do departamento de pessoal. 3. ed. São Paulo (SP): Érica, 2013. 224 p. ISBN 9788536501079.</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2F4D096" w14:textId="77777777" w:rsidR="00787390" w:rsidRDefault="001F13A0">
            <w:pPr>
              <w:spacing w:before="60" w:after="60"/>
              <w:jc w:val="center"/>
              <w:rPr>
                <w:sz w:val="24"/>
              </w:rPr>
            </w:pPr>
            <w:r>
              <w:rPr>
                <w:sz w:val="24"/>
              </w:rPr>
              <w:t>03</w:t>
            </w:r>
          </w:p>
        </w:tc>
      </w:tr>
      <w:tr w:rsidR="00787390" w14:paraId="381E3F0D"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037DBB7" w14:textId="77777777" w:rsidR="00787390" w:rsidRDefault="001F13A0">
            <w:pPr>
              <w:spacing w:before="60" w:after="60"/>
              <w:jc w:val="center"/>
              <w:rPr>
                <w:sz w:val="24"/>
              </w:rPr>
            </w:pPr>
            <w:r>
              <w:rPr>
                <w:sz w:val="24"/>
              </w:rPr>
              <w:t>11</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9F4C0F0" w14:textId="77777777" w:rsidR="00787390" w:rsidRDefault="001F13A0">
            <w:pPr>
              <w:spacing w:before="60" w:after="60"/>
              <w:rPr>
                <w:sz w:val="24"/>
              </w:rPr>
            </w:pPr>
            <w:r>
              <w:rPr>
                <w:sz w:val="24"/>
              </w:rPr>
              <w:t>Gestão Ambiental e da Qualidade</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D9A9FA3" w14:textId="77777777" w:rsidR="00787390" w:rsidRDefault="001F13A0">
            <w:pPr>
              <w:spacing w:before="60" w:after="60"/>
              <w:rPr>
                <w:color w:val="666666"/>
                <w:sz w:val="24"/>
              </w:rPr>
            </w:pPr>
            <w:r>
              <w:rPr>
                <w:sz w:val="24"/>
              </w:rPr>
              <w:t xml:space="preserve">RIBEIRO NETO, João Batista M.; TAVARES, José da Cunha; HOFFMANN, Silvana Carvalho. </w:t>
            </w:r>
            <w:r>
              <w:rPr>
                <w:b/>
                <w:sz w:val="24"/>
              </w:rPr>
              <w:t>Sistemas de gestão integrados</w:t>
            </w:r>
            <w:r>
              <w:rPr>
                <w:sz w:val="24"/>
              </w:rPr>
              <w:t xml:space="preserve">: qualidade, meio ambiente, responsabilidade social, segurança e saúde no </w:t>
            </w:r>
            <w:proofErr w:type="gramStart"/>
            <w:r>
              <w:rPr>
                <w:sz w:val="24"/>
              </w:rPr>
              <w:t>trabalho .</w:t>
            </w:r>
            <w:proofErr w:type="gramEnd"/>
            <w:r>
              <w:rPr>
                <w:sz w:val="24"/>
              </w:rPr>
              <w:t xml:space="preserve"> São Paulo (SP): SENAC, 2013. 391p. ISBN 9788539603947.</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FEB11FF" w14:textId="77777777" w:rsidR="00787390" w:rsidRDefault="001F13A0">
            <w:pPr>
              <w:spacing w:before="60" w:after="60"/>
              <w:jc w:val="center"/>
              <w:rPr>
                <w:sz w:val="24"/>
              </w:rPr>
            </w:pPr>
            <w:r>
              <w:rPr>
                <w:sz w:val="24"/>
              </w:rPr>
              <w:t>05</w:t>
            </w:r>
          </w:p>
        </w:tc>
      </w:tr>
      <w:tr w:rsidR="00787390" w14:paraId="165CC7C5"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B65A046" w14:textId="77777777" w:rsidR="00787390" w:rsidRDefault="001F13A0">
            <w:pPr>
              <w:spacing w:before="60" w:after="60"/>
              <w:jc w:val="center"/>
              <w:rPr>
                <w:sz w:val="24"/>
              </w:rPr>
            </w:pPr>
            <w:r>
              <w:rPr>
                <w:sz w:val="24"/>
              </w:rPr>
              <w:t>12</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4C2935F" w14:textId="77777777" w:rsidR="00787390" w:rsidRDefault="001F13A0">
            <w:pPr>
              <w:spacing w:before="60" w:after="60"/>
              <w:rPr>
                <w:sz w:val="24"/>
              </w:rPr>
            </w:pPr>
            <w:r>
              <w:rPr>
                <w:sz w:val="24"/>
              </w:rPr>
              <w:t>Coordenação de Equipes</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79C5364" w14:textId="77777777" w:rsidR="00787390" w:rsidRDefault="001F13A0">
            <w:pPr>
              <w:spacing w:before="60" w:after="60"/>
              <w:rPr>
                <w:color w:val="666666"/>
                <w:sz w:val="24"/>
              </w:rPr>
            </w:pPr>
            <w:r>
              <w:rPr>
                <w:sz w:val="24"/>
              </w:rPr>
              <w:t xml:space="preserve">PICCOLI, Pedro. </w:t>
            </w:r>
            <w:r>
              <w:rPr>
                <w:b/>
                <w:sz w:val="24"/>
              </w:rPr>
              <w:t>O desafio da liderança</w:t>
            </w:r>
            <w:r>
              <w:rPr>
                <w:sz w:val="24"/>
              </w:rPr>
              <w:t xml:space="preserve">: fundamentos e práticas de gestão de equipes. Curitiba: </w:t>
            </w:r>
            <w:proofErr w:type="spellStart"/>
            <w:r>
              <w:rPr>
                <w:sz w:val="24"/>
              </w:rPr>
              <w:t>Appris</w:t>
            </w:r>
            <w:proofErr w:type="spellEnd"/>
            <w:r>
              <w:rPr>
                <w:sz w:val="24"/>
              </w:rPr>
              <w:t>, 2017. 152 p.</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337FFCB" w14:textId="77777777" w:rsidR="00787390" w:rsidRDefault="001F13A0">
            <w:pPr>
              <w:spacing w:before="60" w:after="60"/>
              <w:jc w:val="center"/>
              <w:rPr>
                <w:sz w:val="24"/>
              </w:rPr>
            </w:pPr>
            <w:r>
              <w:rPr>
                <w:sz w:val="24"/>
              </w:rPr>
              <w:t>03</w:t>
            </w:r>
          </w:p>
        </w:tc>
      </w:tr>
      <w:tr w:rsidR="00787390" w14:paraId="0FD70C46"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0688CD1" w14:textId="77777777" w:rsidR="00787390" w:rsidRDefault="001F13A0">
            <w:pPr>
              <w:spacing w:before="60" w:after="60"/>
              <w:jc w:val="center"/>
              <w:rPr>
                <w:sz w:val="24"/>
              </w:rPr>
            </w:pPr>
            <w:r>
              <w:rPr>
                <w:sz w:val="24"/>
              </w:rPr>
              <w:t>13</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5EED38A" w14:textId="77777777" w:rsidR="00787390" w:rsidRDefault="001F13A0">
            <w:pPr>
              <w:spacing w:before="60" w:after="60"/>
              <w:rPr>
                <w:sz w:val="24"/>
              </w:rPr>
            </w:pPr>
            <w:r>
              <w:rPr>
                <w:sz w:val="24"/>
              </w:rPr>
              <w:t xml:space="preserve">Desenvolvimento de Projeto </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6363603" w14:textId="77777777" w:rsidR="00787390" w:rsidRDefault="001F13A0">
            <w:pPr>
              <w:spacing w:before="60" w:after="60"/>
              <w:rPr>
                <w:color w:val="666666"/>
                <w:sz w:val="24"/>
              </w:rPr>
            </w:pPr>
            <w:r>
              <w:rPr>
                <w:sz w:val="24"/>
              </w:rPr>
              <w:t xml:space="preserve">CARVALHO, Marly Monteiro de; RABECHINI JÚNIOR, Roque. </w:t>
            </w:r>
            <w:r>
              <w:rPr>
                <w:b/>
                <w:sz w:val="24"/>
              </w:rPr>
              <w:t>Fundamentos em gestão de</w:t>
            </w:r>
            <w:r>
              <w:rPr>
                <w:b/>
                <w:sz w:val="24"/>
              </w:rPr>
              <w:t xml:space="preserve"> projetos</w:t>
            </w:r>
            <w:r>
              <w:rPr>
                <w:sz w:val="24"/>
              </w:rPr>
              <w:t>: construindo competências para gerenciar projetos. 3. ed. São Paulo (SP): Atlas, 2011. 422 p. ISBN 9788522462285.</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8C31A5C" w14:textId="77777777" w:rsidR="00787390" w:rsidRDefault="001F13A0">
            <w:pPr>
              <w:spacing w:before="60" w:after="60"/>
              <w:jc w:val="center"/>
              <w:rPr>
                <w:sz w:val="24"/>
              </w:rPr>
            </w:pPr>
            <w:r>
              <w:rPr>
                <w:sz w:val="24"/>
              </w:rPr>
              <w:t>08</w:t>
            </w:r>
          </w:p>
        </w:tc>
      </w:tr>
      <w:tr w:rsidR="00787390" w14:paraId="01B27B43" w14:textId="77777777">
        <w:trPr>
          <w:trHeight w:val="260"/>
        </w:trPr>
        <w:tc>
          <w:tcPr>
            <w:tcW w:w="49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7FE8C88" w14:textId="77777777" w:rsidR="00787390" w:rsidRDefault="001F13A0">
            <w:pPr>
              <w:spacing w:before="60" w:after="60"/>
              <w:jc w:val="center"/>
              <w:rPr>
                <w:sz w:val="24"/>
              </w:rPr>
            </w:pPr>
            <w:r>
              <w:rPr>
                <w:sz w:val="24"/>
              </w:rPr>
              <w:t>14</w:t>
            </w:r>
          </w:p>
        </w:tc>
        <w:tc>
          <w:tcPr>
            <w:tcW w:w="23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B62129A" w14:textId="77777777" w:rsidR="00787390" w:rsidRDefault="001F13A0">
            <w:pPr>
              <w:spacing w:before="60" w:after="60"/>
              <w:rPr>
                <w:sz w:val="24"/>
              </w:rPr>
            </w:pPr>
            <w:r>
              <w:rPr>
                <w:sz w:val="24"/>
              </w:rPr>
              <w:t>Prática Profissional Simulada</w:t>
            </w:r>
          </w:p>
        </w:tc>
        <w:tc>
          <w:tcPr>
            <w:tcW w:w="5025"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C706594" w14:textId="77777777" w:rsidR="00787390" w:rsidRDefault="001F13A0">
            <w:pPr>
              <w:spacing w:before="60" w:after="60"/>
              <w:rPr>
                <w:sz w:val="24"/>
              </w:rPr>
            </w:pPr>
            <w:r>
              <w:rPr>
                <w:sz w:val="24"/>
              </w:rPr>
              <w:t xml:space="preserve">SILVEIRA, Alexandre Di </w:t>
            </w:r>
            <w:proofErr w:type="spellStart"/>
            <w:r>
              <w:rPr>
                <w:sz w:val="24"/>
              </w:rPr>
              <w:t>Miceli</w:t>
            </w:r>
            <w:proofErr w:type="spellEnd"/>
            <w:r>
              <w:rPr>
                <w:sz w:val="24"/>
              </w:rPr>
              <w:t xml:space="preserve"> da. </w:t>
            </w:r>
            <w:r>
              <w:rPr>
                <w:b/>
                <w:sz w:val="24"/>
              </w:rPr>
              <w:t>Ética empresarial na prática</w:t>
            </w:r>
            <w:r>
              <w:rPr>
                <w:sz w:val="24"/>
              </w:rPr>
              <w:t>: soluções para gestão e governan</w:t>
            </w:r>
            <w:r>
              <w:rPr>
                <w:sz w:val="24"/>
              </w:rPr>
              <w:t>ça no século XXI. Rio de Janeiro: Alta Books, 2018. 308 p. ISBN 9788550802251.</w:t>
            </w:r>
          </w:p>
        </w:tc>
        <w:tc>
          <w:tcPr>
            <w:tcW w:w="144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EF5AB1F" w14:textId="77777777" w:rsidR="00787390" w:rsidRDefault="001F13A0">
            <w:pPr>
              <w:spacing w:before="60" w:after="60"/>
              <w:jc w:val="center"/>
              <w:rPr>
                <w:sz w:val="24"/>
              </w:rPr>
            </w:pPr>
            <w:r>
              <w:rPr>
                <w:sz w:val="24"/>
              </w:rPr>
              <w:t>03</w:t>
            </w:r>
          </w:p>
        </w:tc>
      </w:tr>
    </w:tbl>
    <w:p w14:paraId="372F7941" w14:textId="77777777" w:rsidR="00787390" w:rsidRDefault="001F13A0">
      <w:pPr>
        <w:spacing w:after="160"/>
        <w:rPr>
          <w:rFonts w:ascii="Calibri" w:eastAsia="Calibri" w:hAnsi="Calibri" w:cs="Calibri"/>
          <w:color w:val="000000"/>
          <w:sz w:val="24"/>
        </w:rPr>
      </w:pPr>
      <w:proofErr w:type="spellStart"/>
      <w:r>
        <w:rPr>
          <w:rFonts w:ascii="Calibri" w:eastAsia="Calibri" w:hAnsi="Calibri" w:cs="Calibri"/>
          <w:color w:val="000000"/>
          <w:sz w:val="24"/>
        </w:rPr>
        <w:t>Obs</w:t>
      </w:r>
      <w:proofErr w:type="spellEnd"/>
      <w:r>
        <w:rPr>
          <w:rFonts w:ascii="Calibri" w:eastAsia="Calibri" w:hAnsi="Calibri" w:cs="Calibri"/>
          <w:color w:val="000000"/>
          <w:sz w:val="24"/>
        </w:rPr>
        <w:t>: não é obrigatório o preenchimento de referências complementares, mas caso sejam identificadas podem ser incluídas. Referências complementares são aquelas que não atingem o número mínimo de três exemplares.</w:t>
      </w:r>
    </w:p>
    <w:p w14:paraId="334B8A22" w14:textId="77777777" w:rsidR="00787390" w:rsidRDefault="00787390">
      <w:pPr>
        <w:spacing w:after="160"/>
        <w:rPr>
          <w:rFonts w:ascii="Calibri" w:eastAsia="Calibri" w:hAnsi="Calibri" w:cs="Calibri"/>
          <w:sz w:val="24"/>
        </w:rPr>
      </w:pPr>
    </w:p>
    <w:tbl>
      <w:tblPr>
        <w:tblStyle w:val="affff3"/>
        <w:tblW w:w="9330" w:type="dxa"/>
        <w:tblInd w:w="0" w:type="dxa"/>
        <w:tblLayout w:type="fixed"/>
        <w:tblLook w:val="0400" w:firstRow="0" w:lastRow="0" w:firstColumn="0" w:lastColumn="0" w:noHBand="0" w:noVBand="1"/>
      </w:tblPr>
      <w:tblGrid>
        <w:gridCol w:w="2880"/>
        <w:gridCol w:w="5025"/>
        <w:gridCol w:w="1425"/>
      </w:tblGrid>
      <w:tr w:rsidR="00787390" w14:paraId="1A4F1DA4" w14:textId="77777777">
        <w:trPr>
          <w:trHeight w:val="300"/>
        </w:trPr>
        <w:tc>
          <w:tcPr>
            <w:tcW w:w="9330" w:type="dxa"/>
            <w:gridSpan w:val="3"/>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3FF0AD2" w14:textId="77777777" w:rsidR="00787390" w:rsidRDefault="001F13A0">
            <w:pPr>
              <w:spacing w:before="60" w:after="60"/>
              <w:jc w:val="center"/>
              <w:rPr>
                <w:sz w:val="24"/>
              </w:rPr>
            </w:pPr>
            <w:r>
              <w:rPr>
                <w:b/>
                <w:sz w:val="24"/>
              </w:rPr>
              <w:t>Complementar</w:t>
            </w:r>
          </w:p>
        </w:tc>
      </w:tr>
      <w:tr w:rsidR="00787390" w14:paraId="67014743" w14:textId="77777777">
        <w:trPr>
          <w:trHeight w:val="340"/>
        </w:trPr>
        <w:tc>
          <w:tcPr>
            <w:tcW w:w="2880"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830E016" w14:textId="77777777" w:rsidR="00787390" w:rsidRDefault="001F13A0">
            <w:pPr>
              <w:spacing w:before="60" w:after="60"/>
              <w:jc w:val="center"/>
              <w:rPr>
                <w:sz w:val="24"/>
              </w:rPr>
            </w:pPr>
            <w:r>
              <w:rPr>
                <w:b/>
                <w:sz w:val="24"/>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6119F15" w14:textId="77777777" w:rsidR="00787390" w:rsidRDefault="001F13A0">
            <w:pPr>
              <w:spacing w:before="60" w:after="60"/>
              <w:jc w:val="center"/>
              <w:rPr>
                <w:sz w:val="24"/>
              </w:rPr>
            </w:pPr>
            <w:r>
              <w:rPr>
                <w:b/>
                <w:sz w:val="24"/>
              </w:rPr>
              <w:t xml:space="preserve">Referência </w:t>
            </w:r>
            <w:r>
              <w:rPr>
                <w:b/>
                <w:sz w:val="24"/>
              </w:rPr>
              <w:t>Bibliográfica</w:t>
            </w:r>
          </w:p>
        </w:tc>
        <w:tc>
          <w:tcPr>
            <w:tcW w:w="14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D10C277" w14:textId="77777777" w:rsidR="00787390" w:rsidRDefault="001F13A0">
            <w:pPr>
              <w:spacing w:before="60" w:after="60"/>
              <w:jc w:val="center"/>
              <w:rPr>
                <w:sz w:val="24"/>
              </w:rPr>
            </w:pPr>
            <w:r>
              <w:rPr>
                <w:b/>
                <w:sz w:val="24"/>
              </w:rPr>
              <w:t>Quantidade</w:t>
            </w:r>
          </w:p>
        </w:tc>
      </w:tr>
      <w:tr w:rsidR="00787390" w14:paraId="7A401E18" w14:textId="77777777">
        <w:trPr>
          <w:trHeight w:val="36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717D518" w14:textId="77777777" w:rsidR="00787390" w:rsidRDefault="00787390">
            <w:pPr>
              <w:spacing w:before="60" w:after="60"/>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856C7F2" w14:textId="77777777" w:rsidR="00787390" w:rsidRDefault="00787390">
            <w:pPr>
              <w:spacing w:before="60" w:after="60"/>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4415AAB" w14:textId="77777777" w:rsidR="00787390" w:rsidRDefault="00787390">
            <w:pPr>
              <w:spacing w:before="60" w:after="60"/>
              <w:jc w:val="center"/>
              <w:rPr>
                <w:sz w:val="24"/>
              </w:rPr>
            </w:pPr>
          </w:p>
        </w:tc>
      </w:tr>
      <w:tr w:rsidR="00787390" w14:paraId="6E32F328" w14:textId="77777777">
        <w:trPr>
          <w:trHeight w:val="180"/>
        </w:trPr>
        <w:tc>
          <w:tcPr>
            <w:tcW w:w="288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8CF85F8" w14:textId="77777777" w:rsidR="00787390" w:rsidRDefault="00787390">
            <w:pPr>
              <w:spacing w:before="60" w:after="60"/>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C532954" w14:textId="77777777" w:rsidR="00787390" w:rsidRDefault="00787390">
            <w:pPr>
              <w:spacing w:before="60" w:after="60"/>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6531C4" w14:textId="77777777" w:rsidR="00787390" w:rsidRDefault="00787390">
            <w:pPr>
              <w:spacing w:before="60" w:after="60"/>
              <w:jc w:val="center"/>
              <w:rPr>
                <w:sz w:val="24"/>
              </w:rPr>
            </w:pPr>
          </w:p>
        </w:tc>
      </w:tr>
    </w:tbl>
    <w:p w14:paraId="33A74642" w14:textId="77777777" w:rsidR="00787390" w:rsidRDefault="00787390"/>
    <w:p w14:paraId="333F2E37" w14:textId="77777777" w:rsidR="00787390" w:rsidRDefault="001F13A0">
      <w:pPr>
        <w:pStyle w:val="Ttulo2"/>
        <w:numPr>
          <w:ilvl w:val="1"/>
          <w:numId w:val="20"/>
        </w:numPr>
        <w:shd w:val="clear" w:color="auto" w:fill="D9D9D9"/>
        <w:jc w:val="left"/>
        <w:rPr>
          <w:color w:val="000000"/>
        </w:rPr>
      </w:pPr>
      <w:bookmarkStart w:id="27" w:name="_heading=h.206ipza" w:colFirst="0" w:colLast="0"/>
      <w:bookmarkEnd w:id="27"/>
      <w:r>
        <w:rPr>
          <w:color w:val="000000"/>
        </w:rPr>
        <w:lastRenderedPageBreak/>
        <w:t xml:space="preserve">  Investimentos</w:t>
      </w:r>
    </w:p>
    <w:p w14:paraId="19DCBE76" w14:textId="77777777" w:rsidR="00787390" w:rsidRDefault="00787390"/>
    <w:p w14:paraId="44837D79" w14:textId="77777777" w:rsidR="00787390" w:rsidRDefault="001F13A0">
      <w:pPr>
        <w:rPr>
          <w:rFonts w:ascii="Calibri" w:eastAsia="Calibri" w:hAnsi="Calibri" w:cs="Calibri"/>
          <w:sz w:val="24"/>
        </w:rPr>
      </w:pPr>
      <w:r>
        <w:rPr>
          <w:rFonts w:ascii="Calibri" w:eastAsia="Calibri" w:hAnsi="Calibri" w:cs="Calibri"/>
          <w:sz w:val="24"/>
        </w:rPr>
        <w:t>O detalhamento de infraestrutura acima descrito é suficiente para execução deste curso técnico?</w:t>
      </w:r>
    </w:p>
    <w:p w14:paraId="0371652D" w14:textId="77777777" w:rsidR="00787390" w:rsidRDefault="00787390">
      <w:pPr>
        <w:rPr>
          <w:rFonts w:ascii="Calibri" w:eastAsia="Calibri" w:hAnsi="Calibri" w:cs="Calibri"/>
          <w:sz w:val="24"/>
        </w:rPr>
      </w:pPr>
    </w:p>
    <w:tbl>
      <w:tblPr>
        <w:tblStyle w:val="affff4"/>
        <w:tblW w:w="2551" w:type="dxa"/>
        <w:tblInd w:w="3114" w:type="dxa"/>
        <w:tblLayout w:type="fixed"/>
        <w:tblLook w:val="0400" w:firstRow="0" w:lastRow="0" w:firstColumn="0" w:lastColumn="0" w:noHBand="0" w:noVBand="1"/>
      </w:tblPr>
      <w:tblGrid>
        <w:gridCol w:w="1253"/>
        <w:gridCol w:w="1298"/>
      </w:tblGrid>
      <w:tr w:rsidR="00787390" w14:paraId="32C52499" w14:textId="77777777">
        <w:trPr>
          <w:trHeight w:val="340"/>
        </w:trPr>
        <w:tc>
          <w:tcPr>
            <w:tcW w:w="1253"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30431723" w14:textId="77777777" w:rsidR="00787390" w:rsidRDefault="001F13A0">
            <w:pPr>
              <w:spacing w:before="60" w:after="60"/>
              <w:jc w:val="center"/>
              <w:rPr>
                <w:rFonts w:ascii="Times New Roman" w:eastAsia="Times New Roman" w:hAnsi="Times New Roman" w:cs="Times New Roman"/>
                <w:sz w:val="24"/>
              </w:rPr>
            </w:pPr>
            <w:r>
              <w:rPr>
                <w:b/>
              </w:rPr>
              <w:t>Sim</w:t>
            </w:r>
          </w:p>
        </w:tc>
        <w:tc>
          <w:tcPr>
            <w:tcW w:w="1298"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8DB5E80" w14:textId="77777777" w:rsidR="00787390" w:rsidRDefault="001F13A0">
            <w:pPr>
              <w:spacing w:before="60" w:after="60"/>
              <w:jc w:val="center"/>
              <w:rPr>
                <w:rFonts w:ascii="Times New Roman" w:eastAsia="Times New Roman" w:hAnsi="Times New Roman" w:cs="Times New Roman"/>
                <w:sz w:val="24"/>
              </w:rPr>
            </w:pPr>
            <w:r>
              <w:rPr>
                <w:b/>
              </w:rPr>
              <w:t>Não</w:t>
            </w:r>
          </w:p>
        </w:tc>
      </w:tr>
      <w:tr w:rsidR="00787390" w14:paraId="792F60F0" w14:textId="77777777">
        <w:trPr>
          <w:trHeight w:val="360"/>
        </w:trPr>
        <w:tc>
          <w:tcPr>
            <w:tcW w:w="1253"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019E217" w14:textId="77777777" w:rsidR="00787390" w:rsidRDefault="001F13A0">
            <w:pPr>
              <w:spacing w:before="60" w:after="60"/>
              <w:jc w:val="center"/>
              <w:rPr>
                <w:b/>
              </w:rPr>
            </w:pPr>
            <w:r>
              <w:rPr>
                <w:b/>
              </w:rPr>
              <w:t>x</w:t>
            </w:r>
          </w:p>
        </w:tc>
        <w:tc>
          <w:tcPr>
            <w:tcW w:w="1298"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C036466" w14:textId="77777777" w:rsidR="00787390" w:rsidRDefault="00787390">
            <w:pPr>
              <w:spacing w:before="60" w:after="60"/>
              <w:jc w:val="center"/>
              <w:rPr>
                <w:b/>
              </w:rPr>
            </w:pPr>
          </w:p>
        </w:tc>
      </w:tr>
    </w:tbl>
    <w:p w14:paraId="29A6C6C2" w14:textId="77777777" w:rsidR="00787390" w:rsidRDefault="00787390"/>
    <w:p w14:paraId="7E23C5C8" w14:textId="77777777" w:rsidR="00787390" w:rsidRDefault="00787390"/>
    <w:p w14:paraId="3D678A89" w14:textId="77777777" w:rsidR="00787390" w:rsidRDefault="001F13A0">
      <w:pPr>
        <w:pStyle w:val="Ttulo2"/>
        <w:numPr>
          <w:ilvl w:val="1"/>
          <w:numId w:val="20"/>
        </w:numPr>
        <w:shd w:val="clear" w:color="auto" w:fill="D9D9D9"/>
        <w:jc w:val="left"/>
      </w:pPr>
      <w:bookmarkStart w:id="28" w:name="_heading=h.4k668n3" w:colFirst="0" w:colLast="0"/>
      <w:bookmarkEnd w:id="28"/>
      <w:r>
        <w:t xml:space="preserve">Infraestrutura tecnológica de suporte em atendimento remoto aos estudantes e professores </w:t>
      </w:r>
    </w:p>
    <w:p w14:paraId="483A6D6E" w14:textId="77777777" w:rsidR="00787390" w:rsidRDefault="00787390"/>
    <w:tbl>
      <w:tblPr>
        <w:tblStyle w:val="affff5"/>
        <w:tblW w:w="8931" w:type="dxa"/>
        <w:jc w:val="center"/>
        <w:tblInd w:w="0" w:type="dxa"/>
        <w:tblLayout w:type="fixed"/>
        <w:tblLook w:val="0000" w:firstRow="0" w:lastRow="0" w:firstColumn="0" w:lastColumn="0" w:noHBand="0" w:noVBand="0"/>
      </w:tblPr>
      <w:tblGrid>
        <w:gridCol w:w="8931"/>
      </w:tblGrid>
      <w:tr w:rsidR="00787390" w14:paraId="248954A2" w14:textId="77777777">
        <w:trPr>
          <w:jc w:val="center"/>
        </w:trPr>
        <w:tc>
          <w:tcPr>
            <w:tcW w:w="8931" w:type="dxa"/>
          </w:tcPr>
          <w:p w14:paraId="0484EFA1" w14:textId="77777777" w:rsidR="00787390" w:rsidRDefault="001F13A0">
            <w:pPr>
              <w:pBdr>
                <w:top w:val="nil"/>
                <w:left w:val="nil"/>
                <w:bottom w:val="nil"/>
                <w:right w:val="nil"/>
                <w:between w:val="nil"/>
              </w:pBdr>
              <w:spacing w:before="120"/>
              <w:jc w:val="both"/>
              <w:rPr>
                <w:sz w:val="24"/>
              </w:rPr>
            </w:pPr>
            <w:r>
              <w:rPr>
                <w:sz w:val="24"/>
              </w:rPr>
              <w:t xml:space="preserve">O suporte técnico e o atendimento aos </w:t>
            </w:r>
            <w:r>
              <w:rPr>
                <w:sz w:val="24"/>
              </w:rPr>
              <w:t>estudante</w:t>
            </w:r>
            <w:r>
              <w:rPr>
                <w:sz w:val="24"/>
              </w:rPr>
              <w:t>s serão realizados através de aplicativo de mensagem, telefone, e-mail e as ferramentas do Ambiente Virtual de Aprendizagem:</w:t>
            </w:r>
          </w:p>
          <w:p w14:paraId="7AE99EB8" w14:textId="77777777" w:rsidR="00787390" w:rsidRDefault="001F13A0">
            <w:pPr>
              <w:numPr>
                <w:ilvl w:val="0"/>
                <w:numId w:val="13"/>
              </w:numPr>
              <w:pBdr>
                <w:top w:val="nil"/>
                <w:left w:val="nil"/>
                <w:bottom w:val="nil"/>
                <w:right w:val="nil"/>
                <w:between w:val="nil"/>
              </w:pBdr>
              <w:spacing w:before="120"/>
              <w:jc w:val="both"/>
              <w:rPr>
                <w:sz w:val="24"/>
              </w:rPr>
            </w:pPr>
            <w:r>
              <w:rPr>
                <w:sz w:val="24"/>
              </w:rPr>
              <w:t>Mensagens.</w:t>
            </w:r>
          </w:p>
          <w:p w14:paraId="6F7AF1A0" w14:textId="77777777" w:rsidR="00787390" w:rsidRDefault="001F13A0">
            <w:pPr>
              <w:numPr>
                <w:ilvl w:val="0"/>
                <w:numId w:val="13"/>
              </w:numPr>
              <w:pBdr>
                <w:top w:val="nil"/>
                <w:left w:val="nil"/>
                <w:bottom w:val="nil"/>
                <w:right w:val="nil"/>
                <w:between w:val="nil"/>
              </w:pBdr>
              <w:spacing w:before="120"/>
              <w:jc w:val="both"/>
              <w:rPr>
                <w:sz w:val="24"/>
              </w:rPr>
            </w:pPr>
            <w:r>
              <w:rPr>
                <w:sz w:val="24"/>
              </w:rPr>
              <w:t>Recurso de tira-dúvidas.</w:t>
            </w:r>
          </w:p>
          <w:p w14:paraId="5A947FD5" w14:textId="77777777" w:rsidR="00787390" w:rsidRDefault="001F13A0">
            <w:pPr>
              <w:numPr>
                <w:ilvl w:val="0"/>
                <w:numId w:val="13"/>
              </w:numPr>
              <w:pBdr>
                <w:top w:val="nil"/>
                <w:left w:val="nil"/>
                <w:bottom w:val="nil"/>
                <w:right w:val="nil"/>
                <w:between w:val="nil"/>
              </w:pBdr>
              <w:spacing w:before="120"/>
              <w:jc w:val="both"/>
              <w:rPr>
                <w:sz w:val="24"/>
              </w:rPr>
            </w:pPr>
            <w:r>
              <w:rPr>
                <w:sz w:val="24"/>
              </w:rPr>
              <w:t>Chat.</w:t>
            </w:r>
          </w:p>
          <w:p w14:paraId="0DF90033" w14:textId="77777777" w:rsidR="00787390" w:rsidRDefault="00787390">
            <w:pPr>
              <w:pBdr>
                <w:top w:val="nil"/>
                <w:left w:val="nil"/>
                <w:bottom w:val="nil"/>
                <w:right w:val="nil"/>
                <w:between w:val="nil"/>
              </w:pBdr>
              <w:spacing w:before="120"/>
              <w:ind w:left="720"/>
              <w:jc w:val="both"/>
            </w:pPr>
          </w:p>
        </w:tc>
      </w:tr>
    </w:tbl>
    <w:p w14:paraId="438095DB" w14:textId="77777777" w:rsidR="00787390" w:rsidRDefault="00787390"/>
    <w:p w14:paraId="3701C594" w14:textId="77777777" w:rsidR="00787390" w:rsidRDefault="001F13A0">
      <w:pPr>
        <w:pStyle w:val="Ttulo1"/>
        <w:numPr>
          <w:ilvl w:val="0"/>
          <w:numId w:val="20"/>
        </w:numPr>
        <w:shd w:val="clear" w:color="auto" w:fill="D9D9D9"/>
        <w:spacing w:line="240" w:lineRule="auto"/>
        <w:jc w:val="left"/>
      </w:pPr>
      <w:bookmarkStart w:id="29" w:name="_heading=h.2zbgiuw" w:colFirst="0" w:colLast="0"/>
      <w:bookmarkEnd w:id="29"/>
      <w:r>
        <w:t>Corpo Técnico e Docentes</w:t>
      </w:r>
    </w:p>
    <w:p w14:paraId="5A05A27E" w14:textId="77777777" w:rsidR="00787390" w:rsidRDefault="00787390">
      <w:pPr>
        <w:rPr>
          <w:color w:val="000000"/>
        </w:rPr>
      </w:pPr>
      <w:bookmarkStart w:id="30" w:name="_heading=h.1pxezwc" w:colFirst="0" w:colLast="0"/>
      <w:bookmarkEnd w:id="30"/>
    </w:p>
    <w:p w14:paraId="2537B2E9" w14:textId="77777777" w:rsidR="00787390" w:rsidRDefault="001F13A0">
      <w:pPr>
        <w:pStyle w:val="Ttulo2"/>
        <w:numPr>
          <w:ilvl w:val="1"/>
          <w:numId w:val="20"/>
        </w:numPr>
        <w:shd w:val="clear" w:color="auto" w:fill="D9D9D9"/>
        <w:jc w:val="left"/>
        <w:rPr>
          <w:color w:val="000000"/>
        </w:rPr>
      </w:pPr>
      <w:bookmarkStart w:id="31" w:name="_heading=h.1egqt2p" w:colFirst="0" w:colLast="0"/>
      <w:bookmarkEnd w:id="31"/>
      <w:r>
        <w:rPr>
          <w:color w:val="000000"/>
        </w:rPr>
        <w:t>Corpo Técnico Administrativo da Mantenedora</w:t>
      </w:r>
    </w:p>
    <w:p w14:paraId="64D76723" w14:textId="77777777" w:rsidR="00787390" w:rsidRDefault="00787390">
      <w:pPr>
        <w:rPr>
          <w:color w:val="000000"/>
        </w:rPr>
      </w:pPr>
    </w:p>
    <w:tbl>
      <w:tblPr>
        <w:tblStyle w:val="affff6"/>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787390" w14:paraId="39B09027" w14:textId="77777777">
        <w:trPr>
          <w:jc w:val="center"/>
        </w:trPr>
        <w:tc>
          <w:tcPr>
            <w:tcW w:w="4395" w:type="dxa"/>
            <w:tcBorders>
              <w:bottom w:val="single" w:sz="4" w:space="0" w:color="595959"/>
            </w:tcBorders>
            <w:shd w:val="clear" w:color="auto" w:fill="D9D9D9"/>
          </w:tcPr>
          <w:p w14:paraId="369CA965" w14:textId="77777777" w:rsidR="00787390" w:rsidRDefault="001F13A0">
            <w:pPr>
              <w:keepNext/>
              <w:pBdr>
                <w:top w:val="nil"/>
                <w:left w:val="nil"/>
                <w:bottom w:val="nil"/>
                <w:right w:val="nil"/>
                <w:between w:val="nil"/>
              </w:pBdr>
              <w:spacing w:before="60" w:after="60"/>
              <w:jc w:val="center"/>
              <w:rPr>
                <w:b/>
                <w:sz w:val="24"/>
              </w:rPr>
            </w:pPr>
            <w:r>
              <w:rPr>
                <w:b/>
                <w:sz w:val="24"/>
              </w:rPr>
              <w:t>Cargo</w:t>
            </w:r>
          </w:p>
        </w:tc>
        <w:tc>
          <w:tcPr>
            <w:tcW w:w="4536" w:type="dxa"/>
            <w:shd w:val="clear" w:color="auto" w:fill="D9D9D9"/>
          </w:tcPr>
          <w:p w14:paraId="331B4EF3" w14:textId="77777777" w:rsidR="00787390" w:rsidRDefault="001F13A0">
            <w:pPr>
              <w:keepNext/>
              <w:pBdr>
                <w:top w:val="nil"/>
                <w:left w:val="nil"/>
                <w:bottom w:val="nil"/>
                <w:right w:val="nil"/>
                <w:between w:val="nil"/>
              </w:pBdr>
              <w:spacing w:before="60" w:after="60"/>
              <w:jc w:val="center"/>
              <w:rPr>
                <w:b/>
                <w:sz w:val="24"/>
              </w:rPr>
            </w:pPr>
            <w:r>
              <w:rPr>
                <w:b/>
                <w:sz w:val="24"/>
              </w:rPr>
              <w:t>Nome</w:t>
            </w:r>
          </w:p>
        </w:tc>
      </w:tr>
      <w:tr w:rsidR="00787390" w14:paraId="271C0338" w14:textId="77777777">
        <w:trPr>
          <w:trHeight w:val="380"/>
          <w:jc w:val="center"/>
        </w:trPr>
        <w:tc>
          <w:tcPr>
            <w:tcW w:w="4395" w:type="dxa"/>
            <w:shd w:val="clear" w:color="auto" w:fill="D9D9D9"/>
          </w:tcPr>
          <w:p w14:paraId="4596F3C5" w14:textId="77777777" w:rsidR="00787390" w:rsidRDefault="001F13A0">
            <w:pPr>
              <w:keepNext/>
              <w:pBdr>
                <w:top w:val="nil"/>
                <w:left w:val="nil"/>
                <w:bottom w:val="nil"/>
                <w:right w:val="nil"/>
                <w:between w:val="nil"/>
              </w:pBdr>
              <w:spacing w:before="60" w:after="60"/>
              <w:jc w:val="center"/>
              <w:rPr>
                <w:sz w:val="24"/>
              </w:rPr>
            </w:pPr>
            <w:r>
              <w:rPr>
                <w:sz w:val="24"/>
              </w:rPr>
              <w:t>Diretor Regional do SENAI/SC</w:t>
            </w:r>
          </w:p>
        </w:tc>
        <w:tc>
          <w:tcPr>
            <w:tcW w:w="4536" w:type="dxa"/>
          </w:tcPr>
          <w:p w14:paraId="4B12B0F8" w14:textId="77777777" w:rsidR="00787390" w:rsidRDefault="001F13A0">
            <w:pPr>
              <w:keepNext/>
              <w:pBdr>
                <w:top w:val="nil"/>
                <w:left w:val="nil"/>
                <w:bottom w:val="nil"/>
                <w:right w:val="nil"/>
                <w:between w:val="nil"/>
              </w:pBdr>
              <w:spacing w:before="60" w:after="60"/>
              <w:jc w:val="center"/>
              <w:rPr>
                <w:b/>
                <w:sz w:val="24"/>
              </w:rPr>
            </w:pPr>
            <w:r>
              <w:rPr>
                <w:b/>
                <w:sz w:val="24"/>
              </w:rPr>
              <w:t>Fabrizio Machado Pereira</w:t>
            </w:r>
          </w:p>
        </w:tc>
      </w:tr>
      <w:tr w:rsidR="00787390" w14:paraId="5318A0B5" w14:textId="77777777">
        <w:trPr>
          <w:trHeight w:val="380"/>
          <w:jc w:val="center"/>
        </w:trPr>
        <w:tc>
          <w:tcPr>
            <w:tcW w:w="4395" w:type="dxa"/>
            <w:shd w:val="clear" w:color="auto" w:fill="D9D9D9"/>
          </w:tcPr>
          <w:p w14:paraId="78B44F1C" w14:textId="77777777" w:rsidR="00787390" w:rsidRDefault="001F13A0">
            <w:pPr>
              <w:keepNext/>
              <w:pBdr>
                <w:top w:val="nil"/>
                <w:left w:val="nil"/>
                <w:bottom w:val="nil"/>
                <w:right w:val="nil"/>
                <w:between w:val="nil"/>
              </w:pBdr>
              <w:spacing w:before="60" w:after="60"/>
              <w:jc w:val="center"/>
              <w:rPr>
                <w:sz w:val="24"/>
              </w:rPr>
            </w:pPr>
            <w:r>
              <w:rPr>
                <w:sz w:val="24"/>
              </w:rPr>
              <w:t>Gerente Executiva de Educação</w:t>
            </w:r>
          </w:p>
        </w:tc>
        <w:tc>
          <w:tcPr>
            <w:tcW w:w="4536" w:type="dxa"/>
          </w:tcPr>
          <w:p w14:paraId="384BE839" w14:textId="77777777" w:rsidR="00787390" w:rsidRDefault="001F13A0">
            <w:pPr>
              <w:keepNext/>
              <w:pBdr>
                <w:top w:val="nil"/>
                <w:left w:val="nil"/>
                <w:bottom w:val="nil"/>
                <w:right w:val="nil"/>
                <w:between w:val="nil"/>
              </w:pBdr>
              <w:spacing w:before="60" w:after="60"/>
              <w:jc w:val="center"/>
              <w:rPr>
                <w:b/>
                <w:sz w:val="24"/>
              </w:rPr>
            </w:pPr>
            <w:r>
              <w:rPr>
                <w:b/>
                <w:sz w:val="24"/>
              </w:rPr>
              <w:t>Adriana Paula Cassol</w:t>
            </w:r>
          </w:p>
        </w:tc>
      </w:tr>
    </w:tbl>
    <w:p w14:paraId="72DA1CF6" w14:textId="77777777" w:rsidR="00787390" w:rsidRDefault="00787390">
      <w:pPr>
        <w:rPr>
          <w:color w:val="000000"/>
        </w:rPr>
      </w:pPr>
    </w:p>
    <w:p w14:paraId="34960812" w14:textId="77777777" w:rsidR="00787390" w:rsidRDefault="00787390">
      <w:pPr>
        <w:rPr>
          <w:color w:val="000000"/>
        </w:rPr>
      </w:pPr>
    </w:p>
    <w:p w14:paraId="7AC07A5E" w14:textId="77777777" w:rsidR="00787390" w:rsidRDefault="00787390">
      <w:pPr>
        <w:rPr>
          <w:color w:val="000000"/>
        </w:rPr>
      </w:pPr>
    </w:p>
    <w:p w14:paraId="45237490" w14:textId="77777777" w:rsidR="00787390" w:rsidRDefault="00787390">
      <w:pPr>
        <w:rPr>
          <w:color w:val="000000"/>
        </w:rPr>
      </w:pPr>
    </w:p>
    <w:p w14:paraId="7C3BA16F" w14:textId="77777777" w:rsidR="00787390" w:rsidRDefault="001F13A0">
      <w:pPr>
        <w:pStyle w:val="Ttulo2"/>
        <w:numPr>
          <w:ilvl w:val="1"/>
          <w:numId w:val="20"/>
        </w:numPr>
        <w:shd w:val="clear" w:color="auto" w:fill="D9D9D9"/>
        <w:jc w:val="left"/>
        <w:rPr>
          <w:color w:val="000000"/>
        </w:rPr>
      </w:pPr>
      <w:bookmarkStart w:id="32" w:name="_heading=h.3ygebqi" w:colFirst="0" w:colLast="0"/>
      <w:bookmarkEnd w:id="32"/>
      <w:r>
        <w:rPr>
          <w:color w:val="000000"/>
        </w:rPr>
        <w:t>Corpo Técnico Administrativo do CDI</w:t>
      </w:r>
    </w:p>
    <w:p w14:paraId="16AD1976" w14:textId="77777777" w:rsidR="00787390" w:rsidRDefault="00787390">
      <w:pPr>
        <w:rPr>
          <w:rFonts w:ascii="Times New Roman" w:eastAsia="Times New Roman" w:hAnsi="Times New Roman" w:cs="Times New Roman"/>
          <w:color w:val="000000"/>
          <w:sz w:val="24"/>
        </w:rPr>
      </w:pPr>
    </w:p>
    <w:tbl>
      <w:tblPr>
        <w:tblStyle w:val="affff7"/>
        <w:tblW w:w="9720" w:type="dxa"/>
        <w:tblInd w:w="0" w:type="dxa"/>
        <w:tblLayout w:type="fixed"/>
        <w:tblLook w:val="0400" w:firstRow="0" w:lastRow="0" w:firstColumn="0" w:lastColumn="0" w:noHBand="0" w:noVBand="1"/>
      </w:tblPr>
      <w:tblGrid>
        <w:gridCol w:w="2535"/>
        <w:gridCol w:w="3000"/>
        <w:gridCol w:w="4185"/>
      </w:tblGrid>
      <w:tr w:rsidR="00787390" w14:paraId="156ED86F" w14:textId="77777777">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9B67A58" w14:textId="77777777" w:rsidR="00787390" w:rsidRDefault="001F13A0">
            <w:pPr>
              <w:spacing w:before="60" w:after="60"/>
              <w:jc w:val="center"/>
              <w:rPr>
                <w:sz w:val="24"/>
              </w:rPr>
            </w:pPr>
            <w:r>
              <w:rPr>
                <w:sz w:val="24"/>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38803778" w14:textId="77777777" w:rsidR="00787390" w:rsidRDefault="001F13A0">
            <w:pPr>
              <w:spacing w:before="60" w:after="60"/>
              <w:jc w:val="center"/>
              <w:rPr>
                <w:sz w:val="24"/>
              </w:rPr>
            </w:pPr>
            <w:r>
              <w:rPr>
                <w:sz w:val="24"/>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29DCC499" w14:textId="77777777" w:rsidR="00787390" w:rsidRDefault="001F13A0">
            <w:pPr>
              <w:spacing w:before="60" w:after="60"/>
              <w:jc w:val="center"/>
              <w:rPr>
                <w:sz w:val="24"/>
              </w:rPr>
            </w:pPr>
            <w:r>
              <w:rPr>
                <w:b/>
                <w:sz w:val="24"/>
              </w:rPr>
              <w:t>Habilitação / Titulação</w:t>
            </w:r>
          </w:p>
        </w:tc>
      </w:tr>
      <w:tr w:rsidR="00787390" w14:paraId="732F248C"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tcPr>
          <w:p w14:paraId="5871CC4D" w14:textId="77777777" w:rsidR="00787390" w:rsidRDefault="001F13A0">
            <w:pPr>
              <w:spacing w:before="60" w:after="60"/>
              <w:jc w:val="center"/>
              <w:rPr>
                <w:sz w:val="24"/>
              </w:rPr>
            </w:pPr>
            <w:r>
              <w:rPr>
                <w:sz w:val="24"/>
              </w:rPr>
              <w:t>Fabiano Bachmann</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20B785BC" w14:textId="77777777" w:rsidR="00787390" w:rsidRDefault="001F13A0">
            <w:pPr>
              <w:spacing w:before="60" w:after="60"/>
              <w:jc w:val="center"/>
              <w:rPr>
                <w:sz w:val="24"/>
              </w:rPr>
            </w:pPr>
            <w:r>
              <w:rPr>
                <w:color w:val="272727"/>
                <w:sz w:val="24"/>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3B923605" w14:textId="77777777" w:rsidR="00787390" w:rsidRDefault="001F13A0">
            <w:pPr>
              <w:jc w:val="center"/>
              <w:rPr>
                <w:sz w:val="24"/>
              </w:rPr>
            </w:pPr>
            <w:r>
              <w:rPr>
                <w:sz w:val="24"/>
              </w:rPr>
              <w:t xml:space="preserve">Graduação em Engenharia Elétrica, Especialização em Gestão de Instituições </w:t>
            </w:r>
            <w:r>
              <w:rPr>
                <w:sz w:val="24"/>
              </w:rPr>
              <w:lastRenderedPageBreak/>
              <w:t>de Ensino, Mestrado em Ciências da Computação.</w:t>
            </w:r>
          </w:p>
        </w:tc>
      </w:tr>
      <w:tr w:rsidR="00787390" w14:paraId="06581986"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tcPr>
          <w:p w14:paraId="7299FAAE" w14:textId="77777777" w:rsidR="00787390" w:rsidRDefault="001F13A0">
            <w:pPr>
              <w:spacing w:before="60" w:after="60"/>
              <w:jc w:val="center"/>
              <w:rPr>
                <w:sz w:val="24"/>
              </w:rPr>
            </w:pPr>
            <w:r>
              <w:rPr>
                <w:sz w:val="24"/>
              </w:rPr>
              <w:lastRenderedPageBreak/>
              <w:t>Fernanda Laurentino Inácio</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1832CDBD" w14:textId="77777777" w:rsidR="00787390" w:rsidRDefault="001F13A0">
            <w:pPr>
              <w:spacing w:before="60" w:after="60"/>
              <w:jc w:val="center"/>
              <w:rPr>
                <w:sz w:val="24"/>
              </w:rPr>
            </w:pPr>
            <w:r>
              <w:rPr>
                <w:color w:val="272727"/>
                <w:sz w:val="24"/>
              </w:rPr>
              <w:t>Coordenador(a) de Educação Profissional</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700B8E1E" w14:textId="77777777" w:rsidR="00787390" w:rsidRDefault="001F13A0">
            <w:pPr>
              <w:jc w:val="center"/>
              <w:rPr>
                <w:sz w:val="24"/>
              </w:rPr>
            </w:pPr>
            <w:r>
              <w:rPr>
                <w:sz w:val="24"/>
              </w:rPr>
              <w:t>Graduação em Ciências da Computação, Especialização em Gestão Empr</w:t>
            </w:r>
            <w:r>
              <w:rPr>
                <w:sz w:val="24"/>
              </w:rPr>
              <w:t>esarial.</w:t>
            </w:r>
          </w:p>
        </w:tc>
      </w:tr>
      <w:tr w:rsidR="00787390" w14:paraId="6CAB01D8"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CD7F0A2" w14:textId="77777777" w:rsidR="00787390" w:rsidRDefault="001F13A0">
            <w:pPr>
              <w:spacing w:before="60" w:after="60"/>
              <w:jc w:val="center"/>
              <w:rPr>
                <w:sz w:val="24"/>
              </w:rPr>
            </w:pPr>
            <w:r>
              <w:rPr>
                <w:sz w:val="24"/>
              </w:rPr>
              <w:t xml:space="preserve">Ana Luísa </w:t>
            </w:r>
            <w:proofErr w:type="spellStart"/>
            <w:r>
              <w:rPr>
                <w:sz w:val="24"/>
              </w:rPr>
              <w:t>Whyte</w:t>
            </w:r>
            <w:proofErr w:type="spellEnd"/>
            <w:r>
              <w:rPr>
                <w:sz w:val="24"/>
              </w:rPr>
              <w:t xml:space="preserve"> </w:t>
            </w:r>
            <w:proofErr w:type="spellStart"/>
            <w:r>
              <w:rPr>
                <w:sz w:val="24"/>
              </w:rPr>
              <w:t>Gailey</w:t>
            </w:r>
            <w:proofErr w:type="spellEnd"/>
            <w:r>
              <w:rPr>
                <w:sz w:val="24"/>
              </w:rPr>
              <w:t xml:space="preserve"> </w:t>
            </w:r>
            <w:proofErr w:type="spellStart"/>
            <w:r>
              <w:rPr>
                <w:sz w:val="24"/>
              </w:rPr>
              <w:t>Madeu</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3377795" w14:textId="77777777" w:rsidR="00787390" w:rsidRDefault="001F13A0">
            <w:pPr>
              <w:spacing w:before="60" w:after="60"/>
              <w:jc w:val="center"/>
              <w:rPr>
                <w:sz w:val="24"/>
              </w:rPr>
            </w:pPr>
            <w:r>
              <w:rPr>
                <w:color w:val="272727"/>
                <w:sz w:val="24"/>
              </w:rPr>
              <w:t>Secretário(a) Escolar</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01F34502" w14:textId="77777777" w:rsidR="00787390" w:rsidRDefault="001F13A0">
            <w:pPr>
              <w:jc w:val="center"/>
              <w:rPr>
                <w:sz w:val="24"/>
              </w:rPr>
            </w:pPr>
            <w:r>
              <w:rPr>
                <w:sz w:val="24"/>
              </w:rPr>
              <w:t>Graduação tecnológica em Processamento de Dados.</w:t>
            </w:r>
          </w:p>
        </w:tc>
      </w:tr>
      <w:tr w:rsidR="00787390" w14:paraId="51CEB88B"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tcPr>
          <w:p w14:paraId="77729B12" w14:textId="77777777" w:rsidR="00787390" w:rsidRDefault="001F13A0">
            <w:pPr>
              <w:spacing w:before="60" w:after="60"/>
              <w:jc w:val="center"/>
              <w:rPr>
                <w:sz w:val="24"/>
              </w:rPr>
            </w:pPr>
            <w:proofErr w:type="spellStart"/>
            <w:r>
              <w:rPr>
                <w:sz w:val="24"/>
              </w:rPr>
              <w:t>Allesse</w:t>
            </w:r>
            <w:proofErr w:type="spellEnd"/>
            <w:r>
              <w:rPr>
                <w:sz w:val="24"/>
              </w:rPr>
              <w:t xml:space="preserve"> Carvalho Rodrigues</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02B3F190" w14:textId="77777777" w:rsidR="00787390" w:rsidRDefault="001F13A0">
            <w:pPr>
              <w:spacing w:before="60" w:after="60"/>
              <w:jc w:val="center"/>
              <w:rPr>
                <w:sz w:val="24"/>
              </w:rPr>
            </w:pPr>
            <w:r>
              <w:rPr>
                <w:color w:val="272727"/>
                <w:sz w:val="24"/>
              </w:rPr>
              <w:t>Supervisor(a) do Curso</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4C46C3B4" w14:textId="77777777" w:rsidR="00787390" w:rsidRDefault="001F13A0">
            <w:pPr>
              <w:jc w:val="center"/>
              <w:rPr>
                <w:sz w:val="24"/>
              </w:rPr>
            </w:pPr>
            <w:r>
              <w:rPr>
                <w:sz w:val="24"/>
              </w:rPr>
              <w:t>Graduação em Administração, Especialização em Gerenciamento de Projetos.</w:t>
            </w:r>
          </w:p>
        </w:tc>
      </w:tr>
      <w:tr w:rsidR="00787390" w14:paraId="63EFFA98"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028A8969" w14:textId="77777777" w:rsidR="00787390" w:rsidRDefault="001F13A0">
            <w:pPr>
              <w:spacing w:before="60" w:after="60"/>
              <w:jc w:val="center"/>
              <w:rPr>
                <w:sz w:val="24"/>
              </w:rPr>
            </w:pPr>
            <w:r>
              <w:rPr>
                <w:sz w:val="24"/>
              </w:rPr>
              <w:t xml:space="preserve">Morgana Machado </w:t>
            </w:r>
            <w:proofErr w:type="spellStart"/>
            <w:r>
              <w:rPr>
                <w:sz w:val="24"/>
              </w:rPr>
              <w:t>Tezza</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7C63D9D" w14:textId="77777777" w:rsidR="00787390" w:rsidRDefault="001F13A0">
            <w:pPr>
              <w:spacing w:before="60" w:after="60"/>
              <w:jc w:val="center"/>
              <w:rPr>
                <w:sz w:val="24"/>
              </w:rPr>
            </w:pPr>
            <w:r>
              <w:rPr>
                <w:color w:val="272727"/>
                <w:sz w:val="24"/>
              </w:rPr>
              <w:t>Orientador(a) Pedagógico(a)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2B3679EB" w14:textId="77777777" w:rsidR="00787390" w:rsidRDefault="001F13A0">
            <w:pPr>
              <w:jc w:val="center"/>
              <w:rPr>
                <w:sz w:val="24"/>
              </w:rPr>
            </w:pPr>
            <w:r>
              <w:rPr>
                <w:sz w:val="24"/>
              </w:rPr>
              <w:t>Graduação em Ciências da Computação, Mestrado em Administração de Empresas.</w:t>
            </w:r>
          </w:p>
        </w:tc>
      </w:tr>
      <w:tr w:rsidR="00787390" w14:paraId="3826B4AA"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tcPr>
          <w:p w14:paraId="086D8B57" w14:textId="77777777" w:rsidR="00787390" w:rsidRDefault="001F13A0">
            <w:pPr>
              <w:spacing w:before="60" w:after="60"/>
              <w:jc w:val="center"/>
              <w:rPr>
                <w:sz w:val="24"/>
              </w:rPr>
            </w:pPr>
            <w:r>
              <w:rPr>
                <w:sz w:val="24"/>
              </w:rPr>
              <w:t xml:space="preserve">Luciana </w:t>
            </w:r>
            <w:proofErr w:type="spellStart"/>
            <w:r>
              <w:rPr>
                <w:sz w:val="24"/>
              </w:rPr>
              <w:t>Effiting</w:t>
            </w:r>
            <w:proofErr w:type="spellEnd"/>
            <w:r>
              <w:rPr>
                <w:sz w:val="24"/>
              </w:rPr>
              <w:t xml:space="preserve"> </w:t>
            </w:r>
            <w:proofErr w:type="spellStart"/>
            <w:r>
              <w:rPr>
                <w:sz w:val="24"/>
              </w:rPr>
              <w:t>Takiuchi</w:t>
            </w:r>
            <w:proofErr w:type="spellEnd"/>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6D872E38" w14:textId="77777777" w:rsidR="00787390" w:rsidRDefault="001F13A0">
            <w:pPr>
              <w:spacing w:before="60" w:after="60"/>
              <w:jc w:val="center"/>
              <w:rPr>
                <w:sz w:val="24"/>
              </w:rPr>
            </w:pPr>
            <w:r>
              <w:rPr>
                <w:color w:val="272727"/>
                <w:sz w:val="24"/>
              </w:rPr>
              <w:t>Bibliotecário(a)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tcPr>
          <w:p w14:paraId="7604FB39" w14:textId="77777777" w:rsidR="00787390" w:rsidRDefault="001F13A0">
            <w:pPr>
              <w:jc w:val="center"/>
              <w:rPr>
                <w:sz w:val="24"/>
              </w:rPr>
            </w:pPr>
            <w:r>
              <w:rPr>
                <w:sz w:val="24"/>
              </w:rPr>
              <w:t>Graduação em Biblioteconomia, Especialização em Gestão Estratégica da Informação e Tecnologia.</w:t>
            </w:r>
          </w:p>
        </w:tc>
      </w:tr>
    </w:tbl>
    <w:p w14:paraId="3FEDBA72" w14:textId="77777777" w:rsidR="00787390" w:rsidRDefault="00787390">
      <w:pPr>
        <w:spacing w:before="120"/>
        <w:rPr>
          <w:rFonts w:ascii="Calibri" w:eastAsia="Calibri" w:hAnsi="Calibri" w:cs="Calibri"/>
          <w:color w:val="000000"/>
          <w:sz w:val="24"/>
        </w:rPr>
      </w:pPr>
    </w:p>
    <w:p w14:paraId="1E167558" w14:textId="77777777" w:rsidR="00787390" w:rsidRDefault="00787390">
      <w:pPr>
        <w:spacing w:before="120"/>
      </w:pPr>
    </w:p>
    <w:p w14:paraId="5EA060D9" w14:textId="77777777" w:rsidR="00787390" w:rsidRDefault="001F13A0">
      <w:pPr>
        <w:pStyle w:val="Ttulo2"/>
        <w:numPr>
          <w:ilvl w:val="1"/>
          <w:numId w:val="20"/>
        </w:numPr>
        <w:shd w:val="clear" w:color="auto" w:fill="D9D9D9"/>
        <w:jc w:val="left"/>
        <w:rPr>
          <w:color w:val="000000"/>
        </w:rPr>
      </w:pPr>
      <w:bookmarkStart w:id="33" w:name="_heading=h.2dlolyb" w:colFirst="0" w:colLast="0"/>
      <w:bookmarkEnd w:id="33"/>
      <w:r>
        <w:rPr>
          <w:color w:val="000000"/>
        </w:rPr>
        <w:t>Corpo Docente/Tutores</w:t>
      </w:r>
    </w:p>
    <w:p w14:paraId="49B0414B" w14:textId="77777777" w:rsidR="00787390" w:rsidRDefault="00787390">
      <w:pPr>
        <w:rPr>
          <w:rFonts w:ascii="Times New Roman" w:eastAsia="Times New Roman" w:hAnsi="Times New Roman" w:cs="Times New Roman"/>
          <w:sz w:val="24"/>
        </w:rPr>
      </w:pPr>
    </w:p>
    <w:p w14:paraId="09C5B9A2" w14:textId="77777777" w:rsidR="00787390" w:rsidRDefault="00787390">
      <w:pPr>
        <w:rPr>
          <w:rFonts w:ascii="Times New Roman" w:eastAsia="Times New Roman" w:hAnsi="Times New Roman" w:cs="Times New Roman"/>
          <w:sz w:val="24"/>
        </w:rPr>
      </w:pPr>
    </w:p>
    <w:tbl>
      <w:tblPr>
        <w:tblStyle w:val="affff8"/>
        <w:tblW w:w="9795" w:type="dxa"/>
        <w:tblInd w:w="0" w:type="dxa"/>
        <w:tblLayout w:type="fixed"/>
        <w:tblLook w:val="0400" w:firstRow="0" w:lastRow="0" w:firstColumn="0" w:lastColumn="0" w:noHBand="0" w:noVBand="1"/>
      </w:tblPr>
      <w:tblGrid>
        <w:gridCol w:w="2430"/>
        <w:gridCol w:w="3390"/>
        <w:gridCol w:w="3975"/>
      </w:tblGrid>
      <w:tr w:rsidR="00787390" w14:paraId="2E6F7B78" w14:textId="77777777">
        <w:trPr>
          <w:trHeight w:val="476"/>
        </w:trPr>
        <w:tc>
          <w:tcPr>
            <w:tcW w:w="243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16F3819" w14:textId="77777777" w:rsidR="00787390" w:rsidRDefault="001F13A0">
            <w:pPr>
              <w:jc w:val="center"/>
              <w:rPr>
                <w:sz w:val="24"/>
              </w:rPr>
            </w:pPr>
            <w:r>
              <w:rPr>
                <w:b/>
                <w:sz w:val="24"/>
              </w:rPr>
              <w:t>Nome</w:t>
            </w:r>
          </w:p>
        </w:tc>
        <w:tc>
          <w:tcPr>
            <w:tcW w:w="339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2C7CC0F" w14:textId="77777777" w:rsidR="00787390" w:rsidRDefault="001F13A0">
            <w:pPr>
              <w:jc w:val="center"/>
              <w:rPr>
                <w:sz w:val="24"/>
              </w:rPr>
            </w:pPr>
            <w:r>
              <w:rPr>
                <w:b/>
                <w:sz w:val="24"/>
              </w:rPr>
              <w:t>Habilitação / Titulação</w:t>
            </w:r>
          </w:p>
        </w:tc>
        <w:tc>
          <w:tcPr>
            <w:tcW w:w="3975"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65EC1F09" w14:textId="77777777" w:rsidR="00787390" w:rsidRDefault="001F13A0">
            <w:pPr>
              <w:jc w:val="center"/>
              <w:rPr>
                <w:sz w:val="24"/>
              </w:rPr>
            </w:pPr>
            <w:r>
              <w:rPr>
                <w:b/>
                <w:sz w:val="24"/>
              </w:rPr>
              <w:t>Unidades Curriculares</w:t>
            </w:r>
          </w:p>
        </w:tc>
      </w:tr>
      <w:tr w:rsidR="00787390" w14:paraId="6EEB4E8A" w14:textId="77777777">
        <w:trPr>
          <w:trHeight w:val="337"/>
        </w:trPr>
        <w:tc>
          <w:tcPr>
            <w:tcW w:w="243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5E068A3" w14:textId="77777777" w:rsidR="00787390" w:rsidRDefault="00787390">
            <w:pPr>
              <w:widowControl w:val="0"/>
              <w:pBdr>
                <w:top w:val="nil"/>
                <w:left w:val="nil"/>
                <w:bottom w:val="nil"/>
                <w:right w:val="nil"/>
                <w:between w:val="nil"/>
              </w:pBdr>
              <w:spacing w:after="0" w:line="276" w:lineRule="auto"/>
              <w:rPr>
                <w:sz w:val="24"/>
              </w:rPr>
            </w:pPr>
          </w:p>
        </w:tc>
        <w:tc>
          <w:tcPr>
            <w:tcW w:w="339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D1AF7FB" w14:textId="77777777" w:rsidR="00787390" w:rsidRDefault="00787390">
            <w:pPr>
              <w:widowControl w:val="0"/>
              <w:pBdr>
                <w:top w:val="nil"/>
                <w:left w:val="nil"/>
                <w:bottom w:val="nil"/>
                <w:right w:val="nil"/>
                <w:between w:val="nil"/>
              </w:pBdr>
              <w:spacing w:after="0" w:line="276" w:lineRule="auto"/>
              <w:rPr>
                <w:sz w:val="24"/>
              </w:rPr>
            </w:pPr>
          </w:p>
        </w:tc>
        <w:tc>
          <w:tcPr>
            <w:tcW w:w="3975"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EA80597" w14:textId="77777777" w:rsidR="00787390" w:rsidRDefault="00787390">
            <w:pPr>
              <w:widowControl w:val="0"/>
              <w:pBdr>
                <w:top w:val="nil"/>
                <w:left w:val="nil"/>
                <w:bottom w:val="nil"/>
                <w:right w:val="nil"/>
                <w:between w:val="nil"/>
              </w:pBdr>
              <w:spacing w:after="0" w:line="276" w:lineRule="auto"/>
              <w:rPr>
                <w:sz w:val="24"/>
              </w:rPr>
            </w:pPr>
          </w:p>
        </w:tc>
      </w:tr>
      <w:tr w:rsidR="00787390" w14:paraId="5501B130" w14:textId="77777777">
        <w:trPr>
          <w:trHeight w:val="78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430F86C"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5B71D79"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CF2ADC9" w14:textId="77777777" w:rsidR="00787390" w:rsidRDefault="001F13A0">
            <w:pPr>
              <w:rPr>
                <w:sz w:val="24"/>
              </w:rPr>
            </w:pPr>
            <w:r>
              <w:rPr>
                <w:sz w:val="24"/>
              </w:rPr>
              <w:t>Informática Aplicada</w:t>
            </w:r>
          </w:p>
        </w:tc>
      </w:tr>
      <w:tr w:rsidR="00787390" w14:paraId="41D15A6D"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CF76EFB"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B696647"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5859C7E" w14:textId="77777777" w:rsidR="00787390" w:rsidRDefault="001F13A0">
            <w:pPr>
              <w:rPr>
                <w:sz w:val="24"/>
              </w:rPr>
            </w:pPr>
            <w:r>
              <w:rPr>
                <w:sz w:val="24"/>
              </w:rPr>
              <w:t>Comunicação Empresarial</w:t>
            </w:r>
          </w:p>
        </w:tc>
      </w:tr>
      <w:tr w:rsidR="00787390" w14:paraId="0885FFEF"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786DA79"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B780363"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626C5FB" w14:textId="77777777" w:rsidR="00787390" w:rsidRDefault="001F13A0">
            <w:pPr>
              <w:rPr>
                <w:sz w:val="24"/>
              </w:rPr>
            </w:pPr>
            <w:r>
              <w:rPr>
                <w:sz w:val="24"/>
              </w:rPr>
              <w:t>Fundamentos de Administração</w:t>
            </w:r>
          </w:p>
        </w:tc>
      </w:tr>
      <w:tr w:rsidR="00787390" w14:paraId="4AE069BF" w14:textId="77777777">
        <w:trPr>
          <w:trHeight w:val="64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7B82DD2"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FC29B65"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7D03DD2" w14:textId="77777777" w:rsidR="00787390" w:rsidRDefault="001F13A0">
            <w:pPr>
              <w:rPr>
                <w:sz w:val="24"/>
              </w:rPr>
            </w:pPr>
            <w:r>
              <w:rPr>
                <w:sz w:val="24"/>
              </w:rPr>
              <w:t>Matemática Aplicada</w:t>
            </w:r>
          </w:p>
        </w:tc>
      </w:tr>
      <w:tr w:rsidR="00787390" w14:paraId="1DFFEE09"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E4590AB"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DCBA026"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7CBBC34" w14:textId="77777777" w:rsidR="00787390" w:rsidRDefault="001F13A0">
            <w:pPr>
              <w:rPr>
                <w:sz w:val="24"/>
              </w:rPr>
            </w:pPr>
            <w:r>
              <w:rPr>
                <w:sz w:val="24"/>
              </w:rPr>
              <w:t>Fundamentos do Direito Empresarial</w:t>
            </w:r>
          </w:p>
        </w:tc>
      </w:tr>
      <w:tr w:rsidR="00787390" w14:paraId="2667AAF4" w14:textId="77777777">
        <w:trPr>
          <w:trHeight w:val="110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E5B8C42" w14:textId="77777777" w:rsidR="00787390" w:rsidRDefault="001F13A0">
            <w:pPr>
              <w:pBdr>
                <w:top w:val="nil"/>
                <w:left w:val="nil"/>
                <w:bottom w:val="nil"/>
                <w:right w:val="nil"/>
                <w:between w:val="nil"/>
              </w:pBdr>
              <w:rPr>
                <w:sz w:val="24"/>
              </w:rPr>
            </w:pPr>
            <w:r>
              <w:rPr>
                <w:sz w:val="24"/>
              </w:rPr>
              <w:lastRenderedPageBreak/>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920BAA3"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7A4C008" w14:textId="77777777" w:rsidR="00787390" w:rsidRDefault="001F13A0">
            <w:pPr>
              <w:rPr>
                <w:sz w:val="24"/>
              </w:rPr>
            </w:pPr>
            <w:r>
              <w:rPr>
                <w:sz w:val="24"/>
              </w:rPr>
              <w:t>Administração Mercadológica e Processos Comerciais</w:t>
            </w:r>
          </w:p>
        </w:tc>
      </w:tr>
      <w:tr w:rsidR="00787390" w14:paraId="707DA3F4"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2162762" w14:textId="77777777" w:rsidR="00787390" w:rsidRDefault="001F13A0">
            <w:pPr>
              <w:pBdr>
                <w:top w:val="nil"/>
                <w:left w:val="nil"/>
                <w:bottom w:val="nil"/>
                <w:right w:val="nil"/>
                <w:between w:val="nil"/>
              </w:pBdr>
              <w:rPr>
                <w:sz w:val="24"/>
              </w:rPr>
            </w:pPr>
            <w:r>
              <w:rPr>
                <w:sz w:val="24"/>
              </w:rPr>
              <w:t>A contratar</w:t>
            </w: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56F1C526" w14:textId="77777777" w:rsidR="00787390" w:rsidRDefault="00787390">
            <w:pPr>
              <w:pBdr>
                <w:top w:val="nil"/>
                <w:left w:val="nil"/>
                <w:bottom w:val="nil"/>
                <w:right w:val="nil"/>
                <w:between w:val="nil"/>
              </w:pBd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4252809" w14:textId="77777777" w:rsidR="00787390" w:rsidRDefault="001F13A0">
            <w:pPr>
              <w:rPr>
                <w:sz w:val="24"/>
              </w:rPr>
            </w:pPr>
            <w:r>
              <w:rPr>
                <w:sz w:val="24"/>
              </w:rPr>
              <w:t>Contabilidade Comercial</w:t>
            </w:r>
          </w:p>
        </w:tc>
      </w:tr>
      <w:tr w:rsidR="00787390" w14:paraId="0CE4C96E"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F07BACF"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69651B9"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FC9D45D" w14:textId="77777777" w:rsidR="00787390" w:rsidRDefault="001F13A0">
            <w:pPr>
              <w:rPr>
                <w:sz w:val="24"/>
              </w:rPr>
            </w:pPr>
            <w:r>
              <w:rPr>
                <w:sz w:val="24"/>
              </w:rPr>
              <w:t>Gestão da Produção e de Custos</w:t>
            </w:r>
          </w:p>
        </w:tc>
      </w:tr>
      <w:tr w:rsidR="00787390" w14:paraId="46AC71A9"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0104C0A"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C41F59F"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978B45F" w14:textId="77777777" w:rsidR="00787390" w:rsidRDefault="001F13A0">
            <w:pPr>
              <w:rPr>
                <w:sz w:val="24"/>
              </w:rPr>
            </w:pPr>
            <w:r>
              <w:rPr>
                <w:sz w:val="24"/>
              </w:rPr>
              <w:t>Processos de Recursos Humanos</w:t>
            </w:r>
          </w:p>
        </w:tc>
      </w:tr>
      <w:tr w:rsidR="00787390" w14:paraId="1FBCD160"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0912F5E"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CD31439"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8BB97D7" w14:textId="77777777" w:rsidR="00787390" w:rsidRDefault="001F13A0">
            <w:pPr>
              <w:rPr>
                <w:sz w:val="24"/>
              </w:rPr>
            </w:pPr>
            <w:r>
              <w:rPr>
                <w:sz w:val="24"/>
              </w:rPr>
              <w:t>Rotinas de Pessoal</w:t>
            </w:r>
          </w:p>
        </w:tc>
      </w:tr>
      <w:tr w:rsidR="00787390" w14:paraId="4CF1867A"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9B9012E"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96F091E"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3BDA1B5" w14:textId="77777777" w:rsidR="00787390" w:rsidRDefault="001F13A0">
            <w:pPr>
              <w:rPr>
                <w:sz w:val="24"/>
              </w:rPr>
            </w:pPr>
            <w:r>
              <w:rPr>
                <w:sz w:val="24"/>
              </w:rPr>
              <w:t>Gestão Ambiental e da Qualidade</w:t>
            </w:r>
          </w:p>
        </w:tc>
      </w:tr>
      <w:tr w:rsidR="00787390" w14:paraId="77ABF338"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8C0DB8C"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9B372E9"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44C2173" w14:textId="77777777" w:rsidR="00787390" w:rsidRDefault="001F13A0">
            <w:pPr>
              <w:rPr>
                <w:sz w:val="24"/>
              </w:rPr>
            </w:pPr>
            <w:r>
              <w:rPr>
                <w:sz w:val="24"/>
              </w:rPr>
              <w:t>Coordenação de Equipes</w:t>
            </w:r>
          </w:p>
        </w:tc>
      </w:tr>
      <w:tr w:rsidR="00787390" w14:paraId="1712FDF9"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A9E9F43"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25080D1"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56AA398" w14:textId="77777777" w:rsidR="00787390" w:rsidRDefault="001F13A0">
            <w:pPr>
              <w:rPr>
                <w:sz w:val="24"/>
              </w:rPr>
            </w:pPr>
            <w:r>
              <w:rPr>
                <w:sz w:val="24"/>
              </w:rPr>
              <w:t xml:space="preserve">Desenvolvimento de Projeto </w:t>
            </w:r>
          </w:p>
        </w:tc>
      </w:tr>
      <w:tr w:rsidR="00787390" w14:paraId="1A3ABCDC" w14:textId="77777777">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EA607C2" w14:textId="77777777" w:rsidR="00787390" w:rsidRDefault="001F13A0">
            <w:pPr>
              <w:rPr>
                <w:sz w:val="24"/>
              </w:rPr>
            </w:pPr>
            <w:r>
              <w:rPr>
                <w:sz w:val="24"/>
              </w:rPr>
              <w:t>A contratar</w:t>
            </w: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2847032" w14:textId="77777777" w:rsidR="00787390" w:rsidRDefault="00787390">
            <w:pPr>
              <w:rPr>
                <w:sz w:val="24"/>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DD11C62" w14:textId="77777777" w:rsidR="00787390" w:rsidRDefault="001F13A0">
            <w:pPr>
              <w:rPr>
                <w:sz w:val="24"/>
              </w:rPr>
            </w:pPr>
            <w:r>
              <w:rPr>
                <w:sz w:val="24"/>
              </w:rPr>
              <w:t>Prática Profissional Simulada</w:t>
            </w:r>
          </w:p>
        </w:tc>
      </w:tr>
    </w:tbl>
    <w:p w14:paraId="5A6C14EB" w14:textId="77777777" w:rsidR="00787390" w:rsidRDefault="00787390">
      <w:bookmarkStart w:id="34" w:name="_heading=h.3o7alnk" w:colFirst="0" w:colLast="0"/>
      <w:bookmarkEnd w:id="34"/>
    </w:p>
    <w:p w14:paraId="7F6B62C5" w14:textId="77777777" w:rsidR="00787390" w:rsidRDefault="00787390">
      <w:bookmarkStart w:id="35" w:name="_heading=h.qxvkvdwfjxlq" w:colFirst="0" w:colLast="0"/>
      <w:bookmarkEnd w:id="35"/>
    </w:p>
    <w:p w14:paraId="55B912E1" w14:textId="77777777" w:rsidR="00787390" w:rsidRDefault="001F13A0">
      <w:pPr>
        <w:pStyle w:val="Ttulo1"/>
        <w:numPr>
          <w:ilvl w:val="0"/>
          <w:numId w:val="20"/>
        </w:numPr>
        <w:shd w:val="clear" w:color="auto" w:fill="D9D9D9"/>
        <w:spacing w:line="240" w:lineRule="auto"/>
        <w:jc w:val="left"/>
      </w:pPr>
      <w:bookmarkStart w:id="36" w:name="_heading=h.sqyw64" w:colFirst="0" w:colLast="0"/>
      <w:bookmarkEnd w:id="36"/>
      <w:r>
        <w:t>Certificados e Diplomas</w:t>
      </w:r>
    </w:p>
    <w:p w14:paraId="3816308F" w14:textId="77777777" w:rsidR="00787390" w:rsidRDefault="00787390">
      <w:pPr>
        <w:pBdr>
          <w:top w:val="nil"/>
          <w:left w:val="nil"/>
          <w:bottom w:val="nil"/>
          <w:right w:val="nil"/>
          <w:between w:val="nil"/>
        </w:pBdr>
        <w:spacing w:before="120" w:line="276" w:lineRule="auto"/>
        <w:jc w:val="both"/>
      </w:pPr>
    </w:p>
    <w:p w14:paraId="4651AA3A"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w:t>
      </w:r>
      <w:r>
        <w:rPr>
          <w:rFonts w:ascii="Calibri" w:eastAsia="Calibri" w:hAnsi="Calibri" w:cs="Calibri"/>
          <w:sz w:val="24"/>
        </w:rPr>
        <w:t>estudante</w:t>
      </w:r>
      <w:r>
        <w:rPr>
          <w:rFonts w:ascii="Calibri" w:eastAsia="Calibri" w:hAnsi="Calibri" w:cs="Calibri"/>
          <w:color w:val="000000"/>
          <w:sz w:val="24"/>
        </w:rPr>
        <w:t xml:space="preserve"> que concluir com aproveitamento os módulos formativos e comprovar a conclusão do ensino médio ou de estudos equivalentes receberá o diploma com titulação de </w:t>
      </w:r>
      <w:r>
        <w:rPr>
          <w:rFonts w:ascii="Calibri" w:eastAsia="Calibri" w:hAnsi="Calibri" w:cs="Calibri"/>
          <w:b/>
          <w:color w:val="000000"/>
          <w:sz w:val="24"/>
        </w:rPr>
        <w:t>Curso Técnico</w:t>
      </w:r>
      <w:r>
        <w:rPr>
          <w:rFonts w:ascii="Calibri" w:eastAsia="Calibri" w:hAnsi="Calibri" w:cs="Calibri"/>
          <w:color w:val="000000"/>
          <w:sz w:val="24"/>
        </w:rPr>
        <w:t>, desde que o prazo entre a conclusão do primeiro período letivo e do último não exce</w:t>
      </w:r>
      <w:r>
        <w:rPr>
          <w:rFonts w:ascii="Calibri" w:eastAsia="Calibri" w:hAnsi="Calibri" w:cs="Calibri"/>
          <w:color w:val="000000"/>
          <w:sz w:val="24"/>
        </w:rPr>
        <w:t>da a cinco anos, independente de terem sidos cursados em diferentes instituições credenciadas pelos sistemas federal e estadual de ensino.</w:t>
      </w:r>
    </w:p>
    <w:p w14:paraId="45FC4976"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Alguns Itinerários Formativos possuem certificação intermediária, nestes casos o </w:t>
      </w:r>
      <w:r>
        <w:rPr>
          <w:rFonts w:ascii="Calibri" w:eastAsia="Calibri" w:hAnsi="Calibri" w:cs="Calibri"/>
          <w:sz w:val="24"/>
        </w:rPr>
        <w:t>estudante</w:t>
      </w:r>
      <w:r>
        <w:rPr>
          <w:rFonts w:ascii="Calibri" w:eastAsia="Calibri" w:hAnsi="Calibri" w:cs="Calibri"/>
          <w:color w:val="000000"/>
          <w:sz w:val="24"/>
        </w:rPr>
        <w:t xml:space="preserve"> receberá certificação de </w:t>
      </w:r>
      <w:r>
        <w:rPr>
          <w:rFonts w:ascii="Calibri" w:eastAsia="Calibri" w:hAnsi="Calibri" w:cs="Calibri"/>
          <w:b/>
          <w:color w:val="000000"/>
          <w:sz w:val="24"/>
        </w:rPr>
        <w:t>q</w:t>
      </w:r>
      <w:r>
        <w:rPr>
          <w:rFonts w:ascii="Calibri" w:eastAsia="Calibri" w:hAnsi="Calibri" w:cs="Calibri"/>
          <w:b/>
          <w:color w:val="000000"/>
          <w:sz w:val="24"/>
        </w:rPr>
        <w:t>ualificação profissional</w:t>
      </w:r>
      <w:r>
        <w:rPr>
          <w:rFonts w:ascii="Calibri" w:eastAsia="Calibri" w:hAnsi="Calibri" w:cs="Calibri"/>
          <w:color w:val="000000"/>
          <w:sz w:val="24"/>
        </w:rPr>
        <w:t xml:space="preserve"> ao concluir com aproveitamento os módulos previstos na matriz curricular. No verso dos certificados de qualificação profissional estarão explicitadas as unidades curriculares </w:t>
      </w:r>
      <w:r>
        <w:rPr>
          <w:rFonts w:ascii="Calibri" w:eastAsia="Calibri" w:hAnsi="Calibri" w:cs="Calibri"/>
          <w:sz w:val="24"/>
        </w:rPr>
        <w:t>cursadas</w:t>
      </w:r>
      <w:r>
        <w:rPr>
          <w:rFonts w:ascii="Calibri" w:eastAsia="Calibri" w:hAnsi="Calibri" w:cs="Calibri"/>
          <w:color w:val="000000"/>
          <w:sz w:val="24"/>
        </w:rPr>
        <w:t xml:space="preserve"> no referido módulo e as respectivas competência</w:t>
      </w:r>
      <w:r>
        <w:rPr>
          <w:rFonts w:ascii="Calibri" w:eastAsia="Calibri" w:hAnsi="Calibri" w:cs="Calibri"/>
          <w:color w:val="000000"/>
          <w:sz w:val="24"/>
        </w:rPr>
        <w:t>s profissionais definidas no perfil profissional de conclusão do módulo.</w:t>
      </w:r>
    </w:p>
    <w:p w14:paraId="7A9B1E43" w14:textId="77777777" w:rsidR="00787390" w:rsidRDefault="001F13A0">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histórico escolar, que acompanha o diploma de curso técnico,</w:t>
      </w:r>
      <w:r>
        <w:rPr>
          <w:rFonts w:ascii="Calibri" w:eastAsia="Calibri" w:hAnsi="Calibri" w:cs="Calibri"/>
          <w:color w:val="FF0000"/>
          <w:sz w:val="24"/>
        </w:rPr>
        <w:t xml:space="preserve"> </w:t>
      </w:r>
      <w:r>
        <w:rPr>
          <w:rFonts w:ascii="Calibri" w:eastAsia="Calibri" w:hAnsi="Calibri" w:cs="Calibri"/>
          <w:sz w:val="24"/>
        </w:rPr>
        <w:t>serão</w:t>
      </w:r>
      <w:r>
        <w:rPr>
          <w:rFonts w:ascii="Calibri" w:eastAsia="Calibri" w:hAnsi="Calibri" w:cs="Calibri"/>
          <w:color w:val="000000"/>
          <w:sz w:val="24"/>
        </w:rPr>
        <w:t xml:space="preserve"> explicitadas todas as informações referentes ao aproveitamento do </w:t>
      </w:r>
      <w:r>
        <w:rPr>
          <w:rFonts w:ascii="Calibri" w:eastAsia="Calibri" w:hAnsi="Calibri" w:cs="Calibri"/>
          <w:sz w:val="24"/>
        </w:rPr>
        <w:t>estudante</w:t>
      </w:r>
      <w:r>
        <w:rPr>
          <w:rFonts w:ascii="Calibri" w:eastAsia="Calibri" w:hAnsi="Calibri" w:cs="Calibri"/>
          <w:color w:val="000000"/>
          <w:sz w:val="24"/>
        </w:rPr>
        <w:t xml:space="preserve"> durante o curso e as competências definidas no perfil profissional de conclusão.</w:t>
      </w:r>
    </w:p>
    <w:p w14:paraId="2BE4EDD9" w14:textId="77777777" w:rsidR="00787390" w:rsidRDefault="00787390">
      <w:pPr>
        <w:rPr>
          <w:rFonts w:ascii="Calibri" w:eastAsia="Calibri" w:hAnsi="Calibri" w:cs="Calibri"/>
          <w:sz w:val="24"/>
        </w:rPr>
      </w:pPr>
      <w:bookmarkStart w:id="37" w:name="_heading=h.ihv636" w:colFirst="0" w:colLast="0"/>
      <w:bookmarkEnd w:id="37"/>
    </w:p>
    <w:p w14:paraId="08855AE7" w14:textId="77777777" w:rsidR="00787390" w:rsidRDefault="00787390"/>
    <w:p w14:paraId="7EFD04D0" w14:textId="77777777" w:rsidR="00787390" w:rsidRDefault="001F13A0">
      <w:pPr>
        <w:pStyle w:val="Ttulo1"/>
        <w:numPr>
          <w:ilvl w:val="0"/>
          <w:numId w:val="20"/>
        </w:numPr>
        <w:shd w:val="clear" w:color="auto" w:fill="D9D9D9"/>
        <w:spacing w:line="240" w:lineRule="auto"/>
        <w:jc w:val="left"/>
      </w:pPr>
      <w:bookmarkStart w:id="38" w:name="_heading=h.3cqmetx" w:colFirst="0" w:colLast="0"/>
      <w:bookmarkEnd w:id="38"/>
      <w:r>
        <w:t>Desenvolvimento da ação pedagógica</w:t>
      </w:r>
    </w:p>
    <w:p w14:paraId="4BAEA8E8" w14:textId="77777777" w:rsidR="00787390" w:rsidRDefault="00787390"/>
    <w:tbl>
      <w:tblPr>
        <w:tblStyle w:val="affff9"/>
        <w:tblW w:w="8931" w:type="dxa"/>
        <w:jc w:val="center"/>
        <w:tblInd w:w="0" w:type="dxa"/>
        <w:tblLayout w:type="fixed"/>
        <w:tblLook w:val="0000" w:firstRow="0" w:lastRow="0" w:firstColumn="0" w:lastColumn="0" w:noHBand="0" w:noVBand="0"/>
      </w:tblPr>
      <w:tblGrid>
        <w:gridCol w:w="8931"/>
      </w:tblGrid>
      <w:tr w:rsidR="00787390" w14:paraId="6F36A42C" w14:textId="77777777">
        <w:trPr>
          <w:jc w:val="center"/>
        </w:trPr>
        <w:tc>
          <w:tcPr>
            <w:tcW w:w="8931" w:type="dxa"/>
          </w:tcPr>
          <w:p w14:paraId="0692A42D" w14:textId="77777777" w:rsidR="00787390" w:rsidRDefault="001F13A0">
            <w:pPr>
              <w:jc w:val="both"/>
              <w:rPr>
                <w:sz w:val="24"/>
              </w:rPr>
            </w:pPr>
            <w:r>
              <w:rPr>
                <w:sz w:val="24"/>
              </w:rPr>
              <w:lastRenderedPageBreak/>
              <w:t>O desenvolvimento da ação pedagógica do SENAI/SC está contem</w:t>
            </w:r>
            <w:r>
              <w:rPr>
                <w:sz w:val="24"/>
              </w:rPr>
              <w:t>plado na Metodologia Senai de Educação Profissional - MSEP, cujo documento é norteador da educação da instituição no estado.</w:t>
            </w:r>
          </w:p>
          <w:p w14:paraId="42B1084C" w14:textId="77777777" w:rsidR="00787390" w:rsidRDefault="001F13A0">
            <w:pPr>
              <w:jc w:val="both"/>
              <w:rPr>
                <w:sz w:val="24"/>
              </w:rPr>
            </w:pPr>
            <w:r>
              <w:rPr>
                <w:sz w:val="24"/>
              </w:rPr>
              <w:t>Além disso, serão utilizados recursos com o objetivo de garantir a integração entre os participantes, o acesso ao material didático</w:t>
            </w:r>
            <w:r>
              <w:rPr>
                <w:sz w:val="24"/>
              </w:rPr>
              <w:t xml:space="preserve"> e a realização de atividades pedagógicas individuais e coletivas, as quais estão diretamente relacionadas com as competências requeridas nas disciplinas deste curso a distância. </w:t>
            </w:r>
          </w:p>
          <w:p w14:paraId="1C981D0F" w14:textId="77777777" w:rsidR="00787390" w:rsidRDefault="001F13A0">
            <w:pPr>
              <w:numPr>
                <w:ilvl w:val="0"/>
                <w:numId w:val="10"/>
              </w:numPr>
              <w:jc w:val="both"/>
              <w:rPr>
                <w:sz w:val="24"/>
              </w:rPr>
            </w:pPr>
            <w:r>
              <w:rPr>
                <w:b/>
                <w:sz w:val="24"/>
              </w:rPr>
              <w:t>Aula inaugural</w:t>
            </w:r>
            <w:r>
              <w:rPr>
                <w:sz w:val="24"/>
              </w:rPr>
              <w:t xml:space="preserve"> – este encontro será o marco inicial do curso, visa orientar </w:t>
            </w:r>
            <w:r>
              <w:rPr>
                <w:sz w:val="24"/>
              </w:rPr>
              <w:t xml:space="preserve">os estudantes sobre o modelo do curso e o primeiro acesso ao AVA, com orientação prévia sobre as unidades curriculares. </w:t>
            </w:r>
          </w:p>
          <w:p w14:paraId="129F8CF0" w14:textId="77777777" w:rsidR="00787390" w:rsidRDefault="001F13A0">
            <w:pPr>
              <w:numPr>
                <w:ilvl w:val="0"/>
                <w:numId w:val="10"/>
              </w:numPr>
              <w:jc w:val="both"/>
              <w:rPr>
                <w:sz w:val="24"/>
              </w:rPr>
            </w:pPr>
            <w:r>
              <w:rPr>
                <w:b/>
                <w:sz w:val="24"/>
              </w:rPr>
              <w:t>Semana de Ambientação</w:t>
            </w:r>
            <w:r>
              <w:rPr>
                <w:sz w:val="24"/>
              </w:rPr>
              <w:t xml:space="preserve"> - visa orientar os estudantes sobre o Ambiente Virtual de Aprendizagem - AVA com atividades não avaliativas de fa</w:t>
            </w:r>
            <w:r>
              <w:rPr>
                <w:sz w:val="24"/>
              </w:rPr>
              <w:t xml:space="preserve">miliarização com o ambiente e recursos de informática básica.  </w:t>
            </w:r>
          </w:p>
          <w:p w14:paraId="0DEE876A" w14:textId="77777777" w:rsidR="00787390" w:rsidRDefault="001F13A0">
            <w:pPr>
              <w:numPr>
                <w:ilvl w:val="0"/>
                <w:numId w:val="10"/>
              </w:numPr>
              <w:jc w:val="both"/>
              <w:rPr>
                <w:sz w:val="24"/>
              </w:rPr>
            </w:pPr>
            <w:r>
              <w:rPr>
                <w:b/>
                <w:sz w:val="24"/>
              </w:rPr>
              <w:t>Livro Didático Virtual</w:t>
            </w:r>
            <w:r>
              <w:rPr>
                <w:sz w:val="24"/>
              </w:rPr>
              <w:t xml:space="preserve"> – este recurso está disponível na Estante Virtual do SENAI, contemplando os conhecimentos das unidades curriculares.</w:t>
            </w:r>
          </w:p>
          <w:p w14:paraId="12CDB824" w14:textId="77777777" w:rsidR="00787390" w:rsidRDefault="001F13A0">
            <w:pPr>
              <w:numPr>
                <w:ilvl w:val="0"/>
                <w:numId w:val="10"/>
              </w:numPr>
              <w:jc w:val="both"/>
              <w:rPr>
                <w:sz w:val="24"/>
              </w:rPr>
            </w:pPr>
            <w:r>
              <w:rPr>
                <w:b/>
                <w:sz w:val="24"/>
              </w:rPr>
              <w:t>Ambiente Virtual de Aprendizagem (AVA)</w:t>
            </w:r>
            <w:r>
              <w:rPr>
                <w:sz w:val="24"/>
              </w:rPr>
              <w:t xml:space="preserve"> – através des</w:t>
            </w:r>
            <w:r>
              <w:rPr>
                <w:sz w:val="24"/>
              </w:rPr>
              <w:t>te recurso acontecerá a interação entre estudante/tutor/instituição. Tem caráter dinâmico, interativo, participativo e colaborativo que acontecerá por meio dos usos das ferramentas disponíveis onde os estudantes poderão interagir para a troca de experiênci</w:t>
            </w:r>
            <w:r>
              <w:rPr>
                <w:sz w:val="24"/>
              </w:rPr>
              <w:t xml:space="preserve">as, conhecimentos e realização de atividades. </w:t>
            </w:r>
          </w:p>
          <w:p w14:paraId="791DED41" w14:textId="77777777" w:rsidR="00787390" w:rsidRDefault="001F13A0">
            <w:pPr>
              <w:numPr>
                <w:ilvl w:val="0"/>
                <w:numId w:val="10"/>
              </w:numPr>
              <w:jc w:val="both"/>
              <w:rPr>
                <w:sz w:val="24"/>
              </w:rPr>
            </w:pPr>
            <w:r>
              <w:rPr>
                <w:b/>
                <w:sz w:val="24"/>
              </w:rPr>
              <w:t>Encontros presenciais e/ou síncronos</w:t>
            </w:r>
            <w:r>
              <w:rPr>
                <w:sz w:val="24"/>
              </w:rPr>
              <w:t xml:space="preserve"> – são encontros realizados entre estudantes e professores-tutores. Estes momentos permitem aos tutores destacar os principais pontos dos conteúdos, realizar atividades vive</w:t>
            </w:r>
            <w:r>
              <w:rPr>
                <w:sz w:val="24"/>
              </w:rPr>
              <w:t>nciais, avaliar o nível de conhecimento adquirido, objetivando proporcionar um momento de interação, aplicação dos conhecimentos e integração com os demais estudantes.</w:t>
            </w:r>
          </w:p>
          <w:p w14:paraId="0C23CEF4" w14:textId="77777777" w:rsidR="00787390" w:rsidRDefault="001F13A0">
            <w:pPr>
              <w:numPr>
                <w:ilvl w:val="0"/>
                <w:numId w:val="10"/>
              </w:numPr>
              <w:jc w:val="both"/>
              <w:rPr>
                <w:sz w:val="24"/>
              </w:rPr>
            </w:pPr>
            <w:r>
              <w:rPr>
                <w:b/>
                <w:sz w:val="24"/>
              </w:rPr>
              <w:t>Videoconferência e/ou web conferência</w:t>
            </w:r>
            <w:r>
              <w:rPr>
                <w:sz w:val="24"/>
              </w:rPr>
              <w:t xml:space="preserve"> – esse recurso poderá ser utilizado para </w:t>
            </w:r>
            <w:proofErr w:type="spellStart"/>
            <w:r>
              <w:rPr>
                <w:sz w:val="24"/>
              </w:rPr>
              <w:t>tira</w:t>
            </w:r>
            <w:proofErr w:type="spellEnd"/>
            <w:r>
              <w:rPr>
                <w:sz w:val="24"/>
              </w:rPr>
              <w:t xml:space="preserve"> dúvi</w:t>
            </w:r>
            <w:r>
              <w:rPr>
                <w:sz w:val="24"/>
              </w:rPr>
              <w:t>das, encontros síncronos, palestras, de modo a propiciar a interação síncrona entre os estudantes, tutores, monitores e coordenação do curso.</w:t>
            </w:r>
          </w:p>
          <w:p w14:paraId="54C70F53" w14:textId="77777777" w:rsidR="00787390" w:rsidRDefault="00787390">
            <w:pPr>
              <w:jc w:val="both"/>
              <w:rPr>
                <w:sz w:val="24"/>
              </w:rPr>
            </w:pPr>
          </w:p>
          <w:p w14:paraId="73A3D531" w14:textId="77777777" w:rsidR="00787390" w:rsidRDefault="00787390">
            <w:pPr>
              <w:jc w:val="both"/>
              <w:rPr>
                <w:sz w:val="24"/>
              </w:rPr>
            </w:pPr>
          </w:p>
        </w:tc>
      </w:tr>
    </w:tbl>
    <w:p w14:paraId="1E451111" w14:textId="77777777" w:rsidR="00787390" w:rsidRDefault="00787390">
      <w:pPr>
        <w:rPr>
          <w:rFonts w:ascii="Calibri" w:eastAsia="Calibri" w:hAnsi="Calibri" w:cs="Calibri"/>
          <w:sz w:val="24"/>
        </w:rPr>
      </w:pPr>
    </w:p>
    <w:p w14:paraId="5AAC6E00" w14:textId="77777777" w:rsidR="00787390" w:rsidRDefault="00787390"/>
    <w:p w14:paraId="2404D204" w14:textId="77777777" w:rsidR="00787390" w:rsidRDefault="00787390"/>
    <w:p w14:paraId="67F99906" w14:textId="77777777" w:rsidR="00787390" w:rsidRDefault="00787390"/>
    <w:p w14:paraId="6D707682" w14:textId="77777777" w:rsidR="00787390" w:rsidRDefault="001F13A0">
      <w:pPr>
        <w:pStyle w:val="Ttulo1"/>
        <w:numPr>
          <w:ilvl w:val="0"/>
          <w:numId w:val="20"/>
        </w:numPr>
        <w:shd w:val="clear" w:color="auto" w:fill="D9D9D9"/>
        <w:spacing w:line="240" w:lineRule="auto"/>
        <w:jc w:val="left"/>
      </w:pPr>
      <w:bookmarkStart w:id="39" w:name="_heading=h.1rvwp1q" w:colFirst="0" w:colLast="0"/>
      <w:bookmarkEnd w:id="39"/>
      <w:r>
        <w:t xml:space="preserve"> Anexos</w:t>
      </w:r>
    </w:p>
    <w:p w14:paraId="0E7F58AF" w14:textId="77777777" w:rsidR="00787390" w:rsidRDefault="00787390"/>
    <w:p w14:paraId="4679E400" w14:textId="77777777" w:rsidR="00787390" w:rsidRDefault="001F13A0">
      <w:pPr>
        <w:tabs>
          <w:tab w:val="center" w:pos="4419"/>
          <w:tab w:val="right" w:pos="8838"/>
        </w:tabs>
        <w:spacing w:before="120"/>
        <w:jc w:val="both"/>
        <w:rPr>
          <w:rFonts w:ascii="Calibri" w:eastAsia="Calibri" w:hAnsi="Calibri" w:cs="Calibri"/>
          <w:sz w:val="24"/>
        </w:rPr>
      </w:pPr>
      <w:r>
        <w:rPr>
          <w:rFonts w:ascii="Calibri" w:eastAsia="Calibri" w:hAnsi="Calibri" w:cs="Calibri"/>
          <w:sz w:val="24"/>
        </w:rPr>
        <w:t>Anexo I – Resolução do Conselho Regional de criação do curso</w:t>
      </w:r>
    </w:p>
    <w:p w14:paraId="4D2CB734" w14:textId="77777777" w:rsidR="00787390" w:rsidRDefault="001F13A0">
      <w:pPr>
        <w:spacing w:before="120"/>
        <w:jc w:val="both"/>
        <w:rPr>
          <w:rFonts w:ascii="Calibri" w:eastAsia="Calibri" w:hAnsi="Calibri" w:cs="Calibri"/>
          <w:sz w:val="24"/>
        </w:rPr>
      </w:pPr>
      <w:r>
        <w:rPr>
          <w:rFonts w:ascii="Calibri" w:eastAsia="Calibri" w:hAnsi="Calibri" w:cs="Calibri"/>
          <w:sz w:val="24"/>
        </w:rPr>
        <w:t xml:space="preserve">Anexo II – Detalhamento das unidades curriculares </w:t>
      </w:r>
    </w:p>
    <w:p w14:paraId="477D329D" w14:textId="77777777" w:rsidR="00787390" w:rsidRDefault="001F13A0">
      <w:pPr>
        <w:spacing w:before="120"/>
        <w:rPr>
          <w:rFonts w:ascii="Calibri" w:eastAsia="Calibri" w:hAnsi="Calibri" w:cs="Calibri"/>
          <w:sz w:val="24"/>
        </w:rPr>
      </w:pPr>
      <w:r>
        <w:rPr>
          <w:rFonts w:ascii="Calibri" w:eastAsia="Calibri" w:hAnsi="Calibri" w:cs="Calibri"/>
          <w:sz w:val="24"/>
        </w:rPr>
        <w:t>Anexo III – Matriz de Competência do Sistema de Avaliação da Educação Profissional - SAEP</w:t>
      </w:r>
    </w:p>
    <w:p w14:paraId="290B7A04" w14:textId="77777777" w:rsidR="00787390" w:rsidRDefault="00787390">
      <w:pPr>
        <w:pBdr>
          <w:top w:val="nil"/>
          <w:left w:val="nil"/>
          <w:bottom w:val="nil"/>
          <w:right w:val="nil"/>
          <w:between w:val="nil"/>
        </w:pBdr>
        <w:spacing w:before="120"/>
        <w:jc w:val="both"/>
        <w:rPr>
          <w:rFonts w:ascii="Calibri" w:eastAsia="Calibri" w:hAnsi="Calibri" w:cs="Calibri"/>
          <w:color w:val="000000"/>
          <w:sz w:val="24"/>
        </w:rPr>
      </w:pPr>
    </w:p>
    <w:p w14:paraId="3854C225" w14:textId="77777777" w:rsidR="00787390" w:rsidRDefault="00787390"/>
    <w:p w14:paraId="26A8E55A" w14:textId="77777777" w:rsidR="00787390" w:rsidRDefault="00787390"/>
    <w:p w14:paraId="3873745A" w14:textId="77777777" w:rsidR="00787390" w:rsidRDefault="00787390"/>
    <w:p w14:paraId="4043858D" w14:textId="77777777" w:rsidR="00787390" w:rsidRDefault="00787390">
      <w:pPr>
        <w:tabs>
          <w:tab w:val="left" w:pos="3549"/>
        </w:tabs>
      </w:pPr>
    </w:p>
    <w:p w14:paraId="7967386D" w14:textId="77777777" w:rsidR="00787390" w:rsidRDefault="00787390">
      <w:pPr>
        <w:tabs>
          <w:tab w:val="left" w:pos="3549"/>
        </w:tabs>
      </w:pPr>
    </w:p>
    <w:p w14:paraId="07ECB55F" w14:textId="77777777" w:rsidR="00787390" w:rsidRDefault="00787390">
      <w:pPr>
        <w:tabs>
          <w:tab w:val="left" w:pos="3549"/>
        </w:tabs>
      </w:pPr>
    </w:p>
    <w:p w14:paraId="1EF6B616" w14:textId="77777777" w:rsidR="00787390" w:rsidRDefault="00787390">
      <w:pPr>
        <w:tabs>
          <w:tab w:val="left" w:pos="3549"/>
        </w:tabs>
      </w:pPr>
    </w:p>
    <w:p w14:paraId="79B422C9" w14:textId="77777777" w:rsidR="00787390" w:rsidRDefault="00787390">
      <w:pPr>
        <w:tabs>
          <w:tab w:val="left" w:pos="3549"/>
        </w:tabs>
      </w:pPr>
    </w:p>
    <w:p w14:paraId="0EA76D16" w14:textId="77777777" w:rsidR="00787390" w:rsidRDefault="00787390">
      <w:pPr>
        <w:tabs>
          <w:tab w:val="left" w:pos="3549"/>
        </w:tabs>
      </w:pPr>
    </w:p>
    <w:p w14:paraId="4810A668" w14:textId="77777777" w:rsidR="00787390" w:rsidRDefault="00787390">
      <w:pPr>
        <w:tabs>
          <w:tab w:val="left" w:pos="3549"/>
        </w:tabs>
      </w:pPr>
    </w:p>
    <w:p w14:paraId="41CCAD36" w14:textId="77777777" w:rsidR="00787390" w:rsidRDefault="00787390">
      <w:pPr>
        <w:tabs>
          <w:tab w:val="left" w:pos="3549"/>
        </w:tabs>
      </w:pPr>
    </w:p>
    <w:p w14:paraId="641DCAC1" w14:textId="77777777" w:rsidR="00787390" w:rsidRDefault="00787390">
      <w:pPr>
        <w:tabs>
          <w:tab w:val="left" w:pos="3549"/>
        </w:tabs>
      </w:pPr>
    </w:p>
    <w:p w14:paraId="65F83BA8" w14:textId="77777777" w:rsidR="00787390" w:rsidRDefault="001F13A0">
      <w:pPr>
        <w:pStyle w:val="Ttulo1"/>
      </w:pPr>
      <w:r>
        <w:t>Anexo I – Resolução do Conselho Regional de criação do curso</w:t>
      </w:r>
    </w:p>
    <w:p w14:paraId="7F158B4C" w14:textId="77777777" w:rsidR="00787390" w:rsidRDefault="00787390">
      <w:pPr>
        <w:pStyle w:val="Ttulo1"/>
      </w:pPr>
    </w:p>
    <w:p w14:paraId="788DD8B1" w14:textId="77777777" w:rsidR="00787390" w:rsidRDefault="00787390"/>
    <w:p w14:paraId="74BF08B1" w14:textId="77777777" w:rsidR="00787390" w:rsidRDefault="001F13A0">
      <w:pPr>
        <w:jc w:val="center"/>
      </w:pPr>
      <w:r>
        <w:rPr>
          <w:noProof/>
        </w:rPr>
        <w:lastRenderedPageBreak/>
        <w:drawing>
          <wp:inline distT="0" distB="0" distL="0" distR="0" wp14:anchorId="4CE43F0B" wp14:editId="6B536947">
            <wp:extent cx="4680000" cy="6696000"/>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4680000" cy="6696000"/>
                    </a:xfrm>
                    <a:prstGeom prst="rect">
                      <a:avLst/>
                    </a:prstGeom>
                    <a:ln/>
                  </pic:spPr>
                </pic:pic>
              </a:graphicData>
            </a:graphic>
          </wp:inline>
        </w:drawing>
      </w:r>
    </w:p>
    <w:p w14:paraId="5FBD5B05" w14:textId="77777777" w:rsidR="00787390" w:rsidRDefault="00787390"/>
    <w:p w14:paraId="7E59BE3B" w14:textId="77777777" w:rsidR="00787390" w:rsidRDefault="00787390"/>
    <w:p w14:paraId="53E3E175" w14:textId="77777777" w:rsidR="00787390" w:rsidRDefault="00787390"/>
    <w:p w14:paraId="684D2170" w14:textId="77777777" w:rsidR="00787390" w:rsidRDefault="001F13A0">
      <w:pPr>
        <w:jc w:val="center"/>
      </w:pPr>
      <w:r>
        <w:rPr>
          <w:noProof/>
        </w:rPr>
        <w:lastRenderedPageBreak/>
        <w:drawing>
          <wp:inline distT="0" distB="0" distL="0" distR="0" wp14:anchorId="79FAB24A" wp14:editId="2196B77F">
            <wp:extent cx="4680000" cy="6685200"/>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4680000" cy="6685200"/>
                    </a:xfrm>
                    <a:prstGeom prst="rect">
                      <a:avLst/>
                    </a:prstGeom>
                    <a:ln/>
                  </pic:spPr>
                </pic:pic>
              </a:graphicData>
            </a:graphic>
          </wp:inline>
        </w:drawing>
      </w:r>
    </w:p>
    <w:p w14:paraId="7208C104" w14:textId="77777777" w:rsidR="00787390" w:rsidRDefault="00787390"/>
    <w:p w14:paraId="54E1B5E8" w14:textId="77777777" w:rsidR="00787390" w:rsidRDefault="00787390"/>
    <w:p w14:paraId="720C5E12" w14:textId="77777777" w:rsidR="00787390" w:rsidRDefault="00787390"/>
    <w:p w14:paraId="5F81BBBE" w14:textId="77777777" w:rsidR="00787390" w:rsidRDefault="00787390"/>
    <w:p w14:paraId="0F0C54BF" w14:textId="77777777" w:rsidR="00787390" w:rsidRDefault="001F13A0">
      <w:pPr>
        <w:jc w:val="center"/>
      </w:pPr>
      <w:r>
        <w:rPr>
          <w:noProof/>
        </w:rPr>
        <w:lastRenderedPageBreak/>
        <w:drawing>
          <wp:inline distT="0" distB="0" distL="0" distR="0" wp14:anchorId="2E0A4B4B" wp14:editId="5BF75303">
            <wp:extent cx="4680000" cy="6714000"/>
            <wp:effectExtent l="0" t="0" r="0" b="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680000" cy="6714000"/>
                    </a:xfrm>
                    <a:prstGeom prst="rect">
                      <a:avLst/>
                    </a:prstGeom>
                    <a:ln/>
                  </pic:spPr>
                </pic:pic>
              </a:graphicData>
            </a:graphic>
          </wp:inline>
        </w:drawing>
      </w:r>
    </w:p>
    <w:p w14:paraId="671BEC5D" w14:textId="77777777" w:rsidR="00787390" w:rsidRDefault="00787390"/>
    <w:p w14:paraId="3547A8D7" w14:textId="77777777" w:rsidR="00787390" w:rsidRDefault="00787390"/>
    <w:p w14:paraId="19252004" w14:textId="77777777" w:rsidR="00787390" w:rsidRDefault="00787390"/>
    <w:p w14:paraId="404A001C" w14:textId="77777777" w:rsidR="00787390" w:rsidRDefault="00787390"/>
    <w:p w14:paraId="71F31706" w14:textId="77777777" w:rsidR="00787390" w:rsidRDefault="00787390"/>
    <w:p w14:paraId="15C72DC1" w14:textId="77777777" w:rsidR="00787390" w:rsidRDefault="00787390"/>
    <w:p w14:paraId="1533003C" w14:textId="77777777" w:rsidR="00787390" w:rsidRDefault="001F13A0">
      <w:pPr>
        <w:pStyle w:val="Ttulo1"/>
      </w:pPr>
      <w:r>
        <w:lastRenderedPageBreak/>
        <w:t>Anexo II – Detalhamento das unidades curriculares</w:t>
      </w:r>
    </w:p>
    <w:p w14:paraId="609CBD56" w14:textId="77777777" w:rsidR="00787390" w:rsidRDefault="00787390"/>
    <w:tbl>
      <w:tblPr>
        <w:tblStyle w:val="affffa"/>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3247"/>
        <w:gridCol w:w="1345"/>
        <w:gridCol w:w="3840"/>
      </w:tblGrid>
      <w:tr w:rsidR="00787390" w14:paraId="5B3F033B" w14:textId="77777777">
        <w:trPr>
          <w:trHeight w:val="20"/>
        </w:trPr>
        <w:tc>
          <w:tcPr>
            <w:tcW w:w="9069" w:type="dxa"/>
            <w:gridSpan w:val="4"/>
            <w:shd w:val="clear" w:color="auto" w:fill="864834"/>
            <w:vAlign w:val="center"/>
          </w:tcPr>
          <w:p w14:paraId="78186747"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BÁSICO</w:t>
            </w:r>
          </w:p>
        </w:tc>
      </w:tr>
      <w:tr w:rsidR="00787390" w14:paraId="12816500" w14:textId="77777777">
        <w:trPr>
          <w:trHeight w:val="476"/>
        </w:trPr>
        <w:tc>
          <w:tcPr>
            <w:tcW w:w="9069" w:type="dxa"/>
            <w:gridSpan w:val="4"/>
            <w:shd w:val="clear" w:color="auto" w:fill="auto"/>
            <w:vAlign w:val="center"/>
          </w:tcPr>
          <w:p w14:paraId="1B6BD2C4"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3B2CB15B" w14:textId="77777777">
        <w:trPr>
          <w:trHeight w:val="476"/>
        </w:trPr>
        <w:tc>
          <w:tcPr>
            <w:tcW w:w="9069" w:type="dxa"/>
            <w:gridSpan w:val="4"/>
            <w:shd w:val="clear" w:color="auto" w:fill="auto"/>
            <w:vAlign w:val="center"/>
          </w:tcPr>
          <w:p w14:paraId="090C6288"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Matemática Aplicada</w:t>
            </w:r>
          </w:p>
        </w:tc>
      </w:tr>
      <w:tr w:rsidR="00787390" w14:paraId="64B85CB6" w14:textId="77777777">
        <w:trPr>
          <w:trHeight w:val="476"/>
        </w:trPr>
        <w:tc>
          <w:tcPr>
            <w:tcW w:w="9069" w:type="dxa"/>
            <w:gridSpan w:val="4"/>
            <w:shd w:val="clear" w:color="auto" w:fill="auto"/>
            <w:vAlign w:val="center"/>
          </w:tcPr>
          <w:p w14:paraId="3C9CC182"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80h</w:t>
            </w:r>
          </w:p>
        </w:tc>
      </w:tr>
      <w:tr w:rsidR="00787390" w14:paraId="125E816B" w14:textId="77777777">
        <w:trPr>
          <w:trHeight w:val="476"/>
        </w:trPr>
        <w:tc>
          <w:tcPr>
            <w:tcW w:w="9069" w:type="dxa"/>
            <w:gridSpan w:val="4"/>
            <w:shd w:val="clear" w:color="auto" w:fill="auto"/>
            <w:vAlign w:val="center"/>
          </w:tcPr>
          <w:p w14:paraId="0FC98CB5"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4227C66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1 - Executar atividades administrativas nos setores de produção e serviços, utilizando-se de técnicas e tecnologias apropriadas e de padrões éticos, legais, de qualidade e segurança, com responsabilidade social e </w:t>
            </w:r>
            <w:r>
              <w:rPr>
                <w:rFonts w:ascii="Calibri" w:eastAsia="Calibri" w:hAnsi="Calibri" w:cs="Calibri"/>
                <w:sz w:val="24"/>
              </w:rPr>
              <w:t>ambiental.</w:t>
            </w:r>
          </w:p>
          <w:p w14:paraId="0AF2742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atividades administrativas, no nível operacional, dos setores de produção e serviços, utilizando-se de técnicas e tecnologias apropriadas e de padrões éticos, legais, de qualidade e segurança, com responsabilidade social</w:t>
            </w:r>
            <w:r>
              <w:rPr>
                <w:rFonts w:ascii="Calibri" w:eastAsia="Calibri" w:hAnsi="Calibri" w:cs="Calibri"/>
                <w:sz w:val="24"/>
              </w:rPr>
              <w:t xml:space="preserve"> e ambiental.</w:t>
            </w:r>
          </w:p>
        </w:tc>
      </w:tr>
      <w:tr w:rsidR="00787390" w14:paraId="273F0FE3" w14:textId="77777777">
        <w:trPr>
          <w:trHeight w:val="476"/>
        </w:trPr>
        <w:tc>
          <w:tcPr>
            <w:tcW w:w="9069" w:type="dxa"/>
            <w:gridSpan w:val="4"/>
            <w:shd w:val="clear" w:color="auto" w:fill="auto"/>
            <w:vAlign w:val="center"/>
          </w:tcPr>
          <w:p w14:paraId="4E978E68"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Desenvolver fundamentos técnicos e científicos e capacidades de gestão tendo em vista a aplicação de conceitos de matemática estatística como suporte às atividades administrativas.</w:t>
            </w:r>
          </w:p>
        </w:tc>
      </w:tr>
      <w:tr w:rsidR="00787390" w14:paraId="7DC604BB" w14:textId="77777777">
        <w:trPr>
          <w:trHeight w:val="20"/>
        </w:trPr>
        <w:tc>
          <w:tcPr>
            <w:tcW w:w="9069" w:type="dxa"/>
            <w:gridSpan w:val="4"/>
            <w:shd w:val="clear" w:color="auto" w:fill="864834"/>
            <w:vAlign w:val="center"/>
          </w:tcPr>
          <w:p w14:paraId="395144B7"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7A078F1D" w14:textId="77777777">
        <w:trPr>
          <w:trHeight w:val="476"/>
        </w:trPr>
        <w:tc>
          <w:tcPr>
            <w:tcW w:w="637" w:type="dxa"/>
            <w:shd w:val="clear" w:color="auto" w:fill="BF735A"/>
          </w:tcPr>
          <w:p w14:paraId="30B07B7C" w14:textId="77777777" w:rsidR="00787390" w:rsidRDefault="00787390">
            <w:pPr>
              <w:jc w:val="center"/>
              <w:rPr>
                <w:rFonts w:ascii="Calibri" w:eastAsia="Calibri" w:hAnsi="Calibri" w:cs="Calibri"/>
                <w:sz w:val="24"/>
              </w:rPr>
            </w:pPr>
          </w:p>
        </w:tc>
        <w:tc>
          <w:tcPr>
            <w:tcW w:w="3247" w:type="dxa"/>
            <w:shd w:val="clear" w:color="auto" w:fill="BF735A"/>
          </w:tcPr>
          <w:p w14:paraId="7D7E2021"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6AA39B41"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840" w:type="dxa"/>
            <w:shd w:val="clear" w:color="auto" w:fill="BF735A"/>
          </w:tcPr>
          <w:p w14:paraId="218803D4"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496A28EA" w14:textId="77777777">
        <w:trPr>
          <w:trHeight w:val="476"/>
        </w:trPr>
        <w:tc>
          <w:tcPr>
            <w:tcW w:w="5229" w:type="dxa"/>
            <w:gridSpan w:val="3"/>
            <w:shd w:val="clear" w:color="auto" w:fill="auto"/>
            <w:vAlign w:val="center"/>
          </w:tcPr>
          <w:p w14:paraId="0F0A4718" w14:textId="77777777" w:rsidR="00787390" w:rsidRDefault="00787390">
            <w:pPr>
              <w:rPr>
                <w:rFonts w:ascii="Calibri" w:eastAsia="Calibri" w:hAnsi="Calibri" w:cs="Calibri"/>
                <w:sz w:val="24"/>
              </w:rPr>
            </w:pPr>
          </w:p>
        </w:tc>
        <w:tc>
          <w:tcPr>
            <w:tcW w:w="3840" w:type="dxa"/>
            <w:vMerge w:val="restart"/>
            <w:shd w:val="clear" w:color="auto" w:fill="auto"/>
            <w:vAlign w:val="center"/>
          </w:tcPr>
          <w:p w14:paraId="18562B6E"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Porcentagem</w:t>
            </w:r>
          </w:p>
          <w:p w14:paraId="3CCCC7EB"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taxa percentual</w:t>
            </w:r>
          </w:p>
          <w:p w14:paraId="171E5B9D"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aplicação</w:t>
            </w:r>
          </w:p>
          <w:p w14:paraId="02AD5654"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regra de três</w:t>
            </w:r>
          </w:p>
          <w:p w14:paraId="4ED58225"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lastRenderedPageBreak/>
              <w:t>simples</w:t>
            </w:r>
          </w:p>
          <w:p w14:paraId="6FEEB708"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composta</w:t>
            </w:r>
          </w:p>
          <w:p w14:paraId="33F0ACD6"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Conversão de unidades</w:t>
            </w:r>
          </w:p>
          <w:p w14:paraId="33235C31"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Arredondamento</w:t>
            </w:r>
          </w:p>
          <w:p w14:paraId="6E94A475"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Notação científica</w:t>
            </w:r>
          </w:p>
          <w:p w14:paraId="5776027B"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Grandezas físicas</w:t>
            </w:r>
          </w:p>
          <w:p w14:paraId="654A0AC3"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Taxa percentual</w:t>
            </w:r>
          </w:p>
          <w:p w14:paraId="648BD220"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Aplicação</w:t>
            </w:r>
          </w:p>
          <w:p w14:paraId="6308F60E"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Regra de três</w:t>
            </w:r>
          </w:p>
          <w:p w14:paraId="69D46E85"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Simples</w:t>
            </w:r>
          </w:p>
          <w:p w14:paraId="15A0D2B0"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Composta</w:t>
            </w:r>
          </w:p>
          <w:p w14:paraId="55BF72C4"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Introdução à matemática</w:t>
            </w:r>
          </w:p>
          <w:p w14:paraId="2CA2B853"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Números e espaços no cotidiano</w:t>
            </w:r>
          </w:p>
          <w:p w14:paraId="798609F0"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Operações básicas:</w:t>
            </w:r>
          </w:p>
          <w:p w14:paraId="26382876"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Soma, subtração, multiplicação e divisão</w:t>
            </w:r>
          </w:p>
          <w:p w14:paraId="5374FC7A"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Equação de 1° grau</w:t>
            </w:r>
          </w:p>
          <w:p w14:paraId="4A06A458"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Fração</w:t>
            </w:r>
          </w:p>
          <w:p w14:paraId="7BDB9D81"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Razão</w:t>
            </w:r>
          </w:p>
          <w:p w14:paraId="33366064"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Proporção</w:t>
            </w:r>
          </w:p>
          <w:p w14:paraId="481C9FFD"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Números decimais</w:t>
            </w:r>
          </w:p>
          <w:p w14:paraId="0D328794"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Regra de três</w:t>
            </w:r>
          </w:p>
          <w:p w14:paraId="6687E3FF"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Análise combinatória</w:t>
            </w:r>
          </w:p>
          <w:p w14:paraId="0642A66D"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lastRenderedPageBreak/>
              <w:t>Princípio fundamental da contagem e permutação, arranjo e combinação.</w:t>
            </w:r>
          </w:p>
          <w:p w14:paraId="45F74F95"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Potenciação</w:t>
            </w:r>
          </w:p>
          <w:p w14:paraId="3BB4D282"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Radiciação</w:t>
            </w:r>
          </w:p>
          <w:p w14:paraId="22FC94BA"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Logaritmo (básico)</w:t>
            </w:r>
          </w:p>
          <w:p w14:paraId="4EE272B2"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Interpretação de gráficos e tabelas</w:t>
            </w:r>
          </w:p>
          <w:p w14:paraId="6056E94F"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Função de 2º grau</w:t>
            </w:r>
          </w:p>
          <w:p w14:paraId="014162F4"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Definições, cálculos, capitalizações, espécies, aplicações, empréstimos e índices.</w:t>
            </w:r>
          </w:p>
          <w:p w14:paraId="447DE9A8"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Financi</w:t>
            </w:r>
            <w:r>
              <w:rPr>
                <w:rFonts w:ascii="Calibri" w:eastAsia="Calibri" w:hAnsi="Calibri" w:cs="Calibri"/>
                <w:sz w:val="24"/>
              </w:rPr>
              <w:t>amentos: curto prazo e longo prazo.</w:t>
            </w:r>
          </w:p>
          <w:p w14:paraId="2D79A2A8"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Introdução à matemática financeira</w:t>
            </w:r>
          </w:p>
          <w:p w14:paraId="2E61D70E"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Juros simples e composto, conceitos e cálculo.</w:t>
            </w:r>
          </w:p>
          <w:p w14:paraId="7A840D9F"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Desconto simples e composto, conceitos e cálculo;</w:t>
            </w:r>
          </w:p>
          <w:p w14:paraId="370B8F4A"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Equivalência de capitais, conceitos e cálculo;</w:t>
            </w:r>
          </w:p>
          <w:p w14:paraId="5184CD8B"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Taxas nominal, efetiva, equivalente e acu</w:t>
            </w:r>
            <w:r>
              <w:rPr>
                <w:rFonts w:ascii="Calibri" w:eastAsia="Calibri" w:hAnsi="Calibri" w:cs="Calibri"/>
                <w:sz w:val="24"/>
              </w:rPr>
              <w:t>mulada, conceitos e cálculo.</w:t>
            </w:r>
          </w:p>
          <w:p w14:paraId="6ECE2828"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Séries de pagamentos a anuidade</w:t>
            </w:r>
          </w:p>
          <w:p w14:paraId="75E77E7D"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Sistema de amortização constante (SAC)</w:t>
            </w:r>
          </w:p>
          <w:p w14:paraId="4CEC7A45"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lastRenderedPageBreak/>
              <w:t xml:space="preserve">Sistema de amortização </w:t>
            </w:r>
            <w:proofErr w:type="gramStart"/>
            <w:r>
              <w:rPr>
                <w:rFonts w:ascii="Calibri" w:eastAsia="Calibri" w:hAnsi="Calibri" w:cs="Calibri"/>
                <w:sz w:val="24"/>
              </w:rPr>
              <w:t>Francês</w:t>
            </w:r>
            <w:proofErr w:type="gramEnd"/>
            <w:r>
              <w:rPr>
                <w:rFonts w:ascii="Calibri" w:eastAsia="Calibri" w:hAnsi="Calibri" w:cs="Calibri"/>
                <w:sz w:val="24"/>
              </w:rPr>
              <w:t xml:space="preserve"> (SAF)</w:t>
            </w:r>
          </w:p>
          <w:p w14:paraId="271B8275"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Sistema de amortização Americano (SAA)</w:t>
            </w:r>
          </w:p>
          <w:p w14:paraId="656890BA" w14:textId="77777777" w:rsidR="00787390" w:rsidRDefault="001F13A0">
            <w:pPr>
              <w:numPr>
                <w:ilvl w:val="0"/>
                <w:numId w:val="11"/>
              </w:numPr>
              <w:rPr>
                <w:rFonts w:ascii="Calibri" w:eastAsia="Calibri" w:hAnsi="Calibri" w:cs="Calibri"/>
                <w:sz w:val="24"/>
              </w:rPr>
            </w:pPr>
            <w:r>
              <w:rPr>
                <w:rFonts w:ascii="Calibri" w:eastAsia="Calibri" w:hAnsi="Calibri" w:cs="Calibri"/>
                <w:sz w:val="24"/>
              </w:rPr>
              <w:t>Conceitos de Estatística</w:t>
            </w:r>
          </w:p>
          <w:p w14:paraId="778521AF" w14:textId="77777777" w:rsidR="00787390" w:rsidRDefault="001F13A0">
            <w:pPr>
              <w:numPr>
                <w:ilvl w:val="1"/>
                <w:numId w:val="11"/>
              </w:numPr>
              <w:rPr>
                <w:rFonts w:ascii="Calibri" w:eastAsia="Calibri" w:hAnsi="Calibri" w:cs="Calibri"/>
                <w:sz w:val="24"/>
              </w:rPr>
            </w:pPr>
            <w:r>
              <w:rPr>
                <w:rFonts w:ascii="Calibri" w:eastAsia="Calibri" w:hAnsi="Calibri" w:cs="Calibri"/>
                <w:sz w:val="24"/>
              </w:rPr>
              <w:t xml:space="preserve">População, amostra e organização dos dados, medidas de </w:t>
            </w:r>
            <w:r>
              <w:rPr>
                <w:rFonts w:ascii="Calibri" w:eastAsia="Calibri" w:hAnsi="Calibri" w:cs="Calibri"/>
                <w:sz w:val="24"/>
              </w:rPr>
              <w:t>tendência central: média, moda e mediana, medida de dispersão: amplitude, desvio padrão, gráficos estatísticos.</w:t>
            </w:r>
          </w:p>
        </w:tc>
      </w:tr>
      <w:tr w:rsidR="00787390" w14:paraId="65978665" w14:textId="77777777">
        <w:trPr>
          <w:trHeight w:val="476"/>
        </w:trPr>
        <w:tc>
          <w:tcPr>
            <w:tcW w:w="5229" w:type="dxa"/>
            <w:gridSpan w:val="3"/>
            <w:shd w:val="clear" w:color="auto" w:fill="auto"/>
            <w:vAlign w:val="center"/>
          </w:tcPr>
          <w:p w14:paraId="08B07A0B" w14:textId="77777777" w:rsidR="00787390" w:rsidRDefault="001F13A0">
            <w:pPr>
              <w:rPr>
                <w:rFonts w:ascii="Calibri" w:eastAsia="Calibri" w:hAnsi="Calibri" w:cs="Calibri"/>
                <w:sz w:val="24"/>
              </w:rPr>
            </w:pPr>
            <w:r>
              <w:rPr>
                <w:rFonts w:ascii="Calibri" w:eastAsia="Calibri" w:hAnsi="Calibri" w:cs="Calibri"/>
                <w:b/>
                <w:color w:val="000000"/>
                <w:sz w:val="24"/>
              </w:rPr>
              <w:t xml:space="preserve">Fundamentos Técnicos Científicos </w:t>
            </w:r>
          </w:p>
          <w:p w14:paraId="7546B41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Identificar operações matemáticas básicas e específicas para a atividade.</w:t>
            </w:r>
          </w:p>
          <w:p w14:paraId="3477A3C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conceitos básicos de matemática e estatística.</w:t>
            </w:r>
          </w:p>
          <w:p w14:paraId="6CD2156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Realizar cálculos matemáticos, utilizados nas operações administrativas e   financeiras.</w:t>
            </w:r>
          </w:p>
          <w:p w14:paraId="528B042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estatística básica, volta</w:t>
            </w:r>
            <w:r>
              <w:rPr>
                <w:rFonts w:ascii="Calibri" w:eastAsia="Calibri" w:hAnsi="Calibri" w:cs="Calibri"/>
                <w:sz w:val="24"/>
              </w:rPr>
              <w:t>das às atividades de programação e controle da produção.</w:t>
            </w:r>
          </w:p>
          <w:p w14:paraId="3A2B24C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recursos básicos de informática a serem utilizados.</w:t>
            </w:r>
          </w:p>
          <w:p w14:paraId="242FEE7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recursos tecnológicos como calculadoras.</w:t>
            </w:r>
          </w:p>
        </w:tc>
        <w:tc>
          <w:tcPr>
            <w:tcW w:w="3840" w:type="dxa"/>
            <w:vMerge/>
            <w:shd w:val="clear" w:color="auto" w:fill="auto"/>
            <w:vAlign w:val="center"/>
          </w:tcPr>
          <w:p w14:paraId="5DDC4031"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382F6E5B" w14:textId="77777777">
        <w:trPr>
          <w:trHeight w:val="20"/>
        </w:trPr>
        <w:tc>
          <w:tcPr>
            <w:tcW w:w="9069" w:type="dxa"/>
            <w:gridSpan w:val="4"/>
            <w:shd w:val="clear" w:color="auto" w:fill="864834"/>
            <w:vAlign w:val="center"/>
          </w:tcPr>
          <w:p w14:paraId="010BAE6E"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678E2DDE" w14:textId="77777777">
        <w:trPr>
          <w:trHeight w:val="476"/>
        </w:trPr>
        <w:tc>
          <w:tcPr>
            <w:tcW w:w="3884" w:type="dxa"/>
            <w:gridSpan w:val="2"/>
            <w:shd w:val="clear" w:color="auto" w:fill="auto"/>
            <w:vAlign w:val="center"/>
          </w:tcPr>
          <w:p w14:paraId="0EA95BF9"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85" w:type="dxa"/>
            <w:gridSpan w:val="2"/>
            <w:shd w:val="clear" w:color="auto" w:fill="auto"/>
            <w:vAlign w:val="center"/>
          </w:tcPr>
          <w:p w14:paraId="123A264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5BDACB2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Calculadoras</w:t>
            </w:r>
          </w:p>
          <w:p w14:paraId="73AF955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3200269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p w14:paraId="4AD4FA2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tc>
      </w:tr>
      <w:tr w:rsidR="00787390" w14:paraId="053F1FC3" w14:textId="77777777">
        <w:trPr>
          <w:trHeight w:val="476"/>
        </w:trPr>
        <w:tc>
          <w:tcPr>
            <w:tcW w:w="3884" w:type="dxa"/>
            <w:gridSpan w:val="2"/>
            <w:shd w:val="clear" w:color="auto" w:fill="auto"/>
            <w:vAlign w:val="center"/>
          </w:tcPr>
          <w:p w14:paraId="54828D37"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85" w:type="dxa"/>
            <w:gridSpan w:val="2"/>
            <w:shd w:val="clear" w:color="auto" w:fill="auto"/>
            <w:vAlign w:val="center"/>
          </w:tcPr>
          <w:p w14:paraId="2F70629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05829B5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7E8D13D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72E7039C" w14:textId="77777777">
        <w:trPr>
          <w:trHeight w:val="408"/>
        </w:trPr>
        <w:tc>
          <w:tcPr>
            <w:tcW w:w="3884" w:type="dxa"/>
            <w:gridSpan w:val="2"/>
            <w:shd w:val="clear" w:color="auto" w:fill="auto"/>
            <w:vAlign w:val="center"/>
          </w:tcPr>
          <w:p w14:paraId="61B22AAB"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85" w:type="dxa"/>
            <w:gridSpan w:val="2"/>
            <w:shd w:val="clear" w:color="auto" w:fill="auto"/>
            <w:vAlign w:val="center"/>
          </w:tcPr>
          <w:p w14:paraId="0B1BD01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e bibliografia específica</w:t>
            </w:r>
          </w:p>
          <w:p w14:paraId="450BDB4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Per</w:t>
            </w:r>
            <w:r>
              <w:rPr>
                <w:rFonts w:ascii="Calibri" w:eastAsia="Calibri" w:hAnsi="Calibri" w:cs="Calibri"/>
                <w:sz w:val="24"/>
              </w:rPr>
              <w:t>iódicos: revistas, jornais</w:t>
            </w:r>
          </w:p>
        </w:tc>
      </w:tr>
    </w:tbl>
    <w:p w14:paraId="23825DF3" w14:textId="77777777" w:rsidR="00787390" w:rsidRDefault="00787390">
      <w:pPr>
        <w:rPr>
          <w:rFonts w:ascii="Calibri" w:eastAsia="Calibri" w:hAnsi="Calibri" w:cs="Calibri"/>
          <w:sz w:val="24"/>
        </w:rPr>
      </w:pPr>
    </w:p>
    <w:p w14:paraId="5B5B0ADE" w14:textId="77777777" w:rsidR="00787390" w:rsidRDefault="00787390">
      <w:pPr>
        <w:rPr>
          <w:rFonts w:ascii="Calibri" w:eastAsia="Calibri" w:hAnsi="Calibri" w:cs="Calibri"/>
          <w:sz w:val="24"/>
        </w:rPr>
      </w:pPr>
    </w:p>
    <w:p w14:paraId="4EBCCD73" w14:textId="77777777" w:rsidR="00787390" w:rsidRDefault="00787390">
      <w:pPr>
        <w:rPr>
          <w:rFonts w:ascii="Calibri" w:eastAsia="Calibri" w:hAnsi="Calibri" w:cs="Calibri"/>
          <w:sz w:val="24"/>
        </w:rPr>
      </w:pPr>
    </w:p>
    <w:p w14:paraId="3C2296B6" w14:textId="77777777" w:rsidR="00787390" w:rsidRDefault="00787390">
      <w:pPr>
        <w:rPr>
          <w:rFonts w:ascii="Calibri" w:eastAsia="Calibri" w:hAnsi="Calibri" w:cs="Calibri"/>
          <w:sz w:val="24"/>
        </w:rPr>
      </w:pPr>
    </w:p>
    <w:p w14:paraId="15FC871B" w14:textId="77777777" w:rsidR="00787390" w:rsidRDefault="00787390">
      <w:pPr>
        <w:rPr>
          <w:rFonts w:ascii="Calibri" w:eastAsia="Calibri" w:hAnsi="Calibri" w:cs="Calibri"/>
          <w:sz w:val="24"/>
        </w:rPr>
      </w:pPr>
    </w:p>
    <w:tbl>
      <w:tblPr>
        <w:tblStyle w:val="affffb"/>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
        <w:gridCol w:w="3272"/>
        <w:gridCol w:w="1345"/>
        <w:gridCol w:w="3808"/>
      </w:tblGrid>
      <w:tr w:rsidR="00787390" w14:paraId="5AB14A95" w14:textId="77777777">
        <w:trPr>
          <w:trHeight w:val="20"/>
        </w:trPr>
        <w:tc>
          <w:tcPr>
            <w:tcW w:w="9069" w:type="dxa"/>
            <w:gridSpan w:val="4"/>
            <w:shd w:val="clear" w:color="auto" w:fill="864834"/>
            <w:vAlign w:val="center"/>
          </w:tcPr>
          <w:p w14:paraId="13D7D920"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BÁSICO</w:t>
            </w:r>
          </w:p>
        </w:tc>
      </w:tr>
      <w:tr w:rsidR="00787390" w14:paraId="029E3F2E" w14:textId="77777777">
        <w:trPr>
          <w:trHeight w:val="476"/>
        </w:trPr>
        <w:tc>
          <w:tcPr>
            <w:tcW w:w="9069" w:type="dxa"/>
            <w:gridSpan w:val="4"/>
            <w:shd w:val="clear" w:color="auto" w:fill="auto"/>
            <w:vAlign w:val="center"/>
          </w:tcPr>
          <w:p w14:paraId="5E872B8A"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3A659611" w14:textId="77777777">
        <w:trPr>
          <w:trHeight w:val="476"/>
        </w:trPr>
        <w:tc>
          <w:tcPr>
            <w:tcW w:w="9069" w:type="dxa"/>
            <w:gridSpan w:val="4"/>
            <w:shd w:val="clear" w:color="auto" w:fill="auto"/>
            <w:vAlign w:val="center"/>
          </w:tcPr>
          <w:p w14:paraId="0BEA665C"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Informática Aplicada</w:t>
            </w:r>
          </w:p>
        </w:tc>
      </w:tr>
      <w:tr w:rsidR="00787390" w14:paraId="79222773" w14:textId="77777777">
        <w:trPr>
          <w:trHeight w:val="476"/>
        </w:trPr>
        <w:tc>
          <w:tcPr>
            <w:tcW w:w="9069" w:type="dxa"/>
            <w:gridSpan w:val="4"/>
            <w:shd w:val="clear" w:color="auto" w:fill="auto"/>
            <w:vAlign w:val="center"/>
          </w:tcPr>
          <w:p w14:paraId="663ACEF3"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40h</w:t>
            </w:r>
          </w:p>
        </w:tc>
      </w:tr>
      <w:tr w:rsidR="00787390" w14:paraId="7C4372DE" w14:textId="77777777">
        <w:trPr>
          <w:trHeight w:val="476"/>
        </w:trPr>
        <w:tc>
          <w:tcPr>
            <w:tcW w:w="9069" w:type="dxa"/>
            <w:gridSpan w:val="4"/>
            <w:shd w:val="clear" w:color="auto" w:fill="auto"/>
            <w:vAlign w:val="center"/>
          </w:tcPr>
          <w:p w14:paraId="2E506B8D"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5E3AD4F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p w14:paraId="1208F24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w:t>
            </w:r>
            <w:r>
              <w:rPr>
                <w:rFonts w:ascii="Calibri" w:eastAsia="Calibri" w:hAnsi="Calibri" w:cs="Calibri"/>
                <w:sz w:val="24"/>
              </w:rPr>
              <w:t>des administrativas, no nível operacional, dos setores de produção e serviços, utilizando-se de técnicas e tecnologias apropriadas e de padrões éticos, legais, de qualidade e segurança, com responsabilidade social e ambiental.</w:t>
            </w:r>
          </w:p>
        </w:tc>
      </w:tr>
      <w:tr w:rsidR="00787390" w14:paraId="436390AB" w14:textId="77777777">
        <w:trPr>
          <w:trHeight w:val="476"/>
        </w:trPr>
        <w:tc>
          <w:tcPr>
            <w:tcW w:w="9069" w:type="dxa"/>
            <w:gridSpan w:val="4"/>
            <w:shd w:val="clear" w:color="auto" w:fill="auto"/>
            <w:vAlign w:val="center"/>
          </w:tcPr>
          <w:p w14:paraId="429AB020"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Executar ati</w:t>
            </w:r>
            <w:r>
              <w:rPr>
                <w:rFonts w:ascii="Calibri" w:eastAsia="Calibri" w:hAnsi="Calibri" w:cs="Calibri"/>
                <w:sz w:val="24"/>
              </w:rPr>
              <w:t>vidades administrativas nos setores de produção e serviços, utilizando-se de técnicas e tecnologias apropriadas e de padrões éticos, legais, de qualidade e segurança, com responsabilidade social e ambiental. Coordenar equipes em atividades administrativas,</w:t>
            </w:r>
            <w:r>
              <w:rPr>
                <w:rFonts w:ascii="Calibri" w:eastAsia="Calibri" w:hAnsi="Calibri" w:cs="Calibri"/>
                <w:sz w:val="24"/>
              </w:rPr>
              <w:t xml:space="preserve"> no nível operacional, dos setores de produção e serviços, utilizando-se de técnicas e tecnologias apropriadas e de padrões éticos, legais, de qualidade e segurança, com responsabilidade social e ambiental.</w:t>
            </w:r>
          </w:p>
        </w:tc>
      </w:tr>
      <w:tr w:rsidR="00787390" w14:paraId="098C494F" w14:textId="77777777">
        <w:trPr>
          <w:trHeight w:val="20"/>
        </w:trPr>
        <w:tc>
          <w:tcPr>
            <w:tcW w:w="9069" w:type="dxa"/>
            <w:gridSpan w:val="4"/>
            <w:shd w:val="clear" w:color="auto" w:fill="864834"/>
            <w:vAlign w:val="center"/>
          </w:tcPr>
          <w:p w14:paraId="5DB1D02D"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22CFEE17" w14:textId="77777777">
        <w:trPr>
          <w:trHeight w:val="476"/>
        </w:trPr>
        <w:tc>
          <w:tcPr>
            <w:tcW w:w="644" w:type="dxa"/>
            <w:shd w:val="clear" w:color="auto" w:fill="BF735A"/>
          </w:tcPr>
          <w:p w14:paraId="65E511F2" w14:textId="77777777" w:rsidR="00787390" w:rsidRDefault="00787390">
            <w:pPr>
              <w:jc w:val="center"/>
              <w:rPr>
                <w:rFonts w:ascii="Calibri" w:eastAsia="Calibri" w:hAnsi="Calibri" w:cs="Calibri"/>
                <w:sz w:val="24"/>
              </w:rPr>
            </w:pPr>
          </w:p>
        </w:tc>
        <w:tc>
          <w:tcPr>
            <w:tcW w:w="3272" w:type="dxa"/>
            <w:shd w:val="clear" w:color="auto" w:fill="BF735A"/>
          </w:tcPr>
          <w:p w14:paraId="1FEE5E3D"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16A1FE2A"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808" w:type="dxa"/>
            <w:shd w:val="clear" w:color="auto" w:fill="BF735A"/>
          </w:tcPr>
          <w:p w14:paraId="5FA046FB"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18B5A48E" w14:textId="77777777">
        <w:trPr>
          <w:trHeight w:val="476"/>
        </w:trPr>
        <w:tc>
          <w:tcPr>
            <w:tcW w:w="5261" w:type="dxa"/>
            <w:gridSpan w:val="3"/>
            <w:shd w:val="clear" w:color="auto" w:fill="auto"/>
            <w:vAlign w:val="center"/>
          </w:tcPr>
          <w:p w14:paraId="1DEDB935" w14:textId="77777777" w:rsidR="00787390" w:rsidRDefault="00787390">
            <w:pPr>
              <w:rPr>
                <w:rFonts w:ascii="Calibri" w:eastAsia="Calibri" w:hAnsi="Calibri" w:cs="Calibri"/>
                <w:sz w:val="24"/>
              </w:rPr>
            </w:pPr>
          </w:p>
        </w:tc>
        <w:tc>
          <w:tcPr>
            <w:tcW w:w="3808" w:type="dxa"/>
            <w:vMerge w:val="restart"/>
            <w:shd w:val="clear" w:color="auto" w:fill="auto"/>
            <w:vAlign w:val="center"/>
          </w:tcPr>
          <w:p w14:paraId="43E6D95B"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Internet</w:t>
            </w:r>
          </w:p>
          <w:p w14:paraId="0A2D4D41"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Normas de uso</w:t>
            </w:r>
          </w:p>
          <w:p w14:paraId="06F97E40"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Navegadores</w:t>
            </w:r>
          </w:p>
          <w:p w14:paraId="2C6D033D"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Sites de busca</w:t>
            </w:r>
          </w:p>
          <w:p w14:paraId="6D221885"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Download e gravação de arquivos</w:t>
            </w:r>
          </w:p>
          <w:p w14:paraId="50138C98"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Correio eletrônico</w:t>
            </w:r>
          </w:p>
          <w:p w14:paraId="19057AD0"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Direitos autorais (citação de fontes de consulta)</w:t>
            </w:r>
          </w:p>
          <w:p w14:paraId="02453E01"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Pesquisa</w:t>
            </w:r>
          </w:p>
          <w:p w14:paraId="356867EF"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Comunicação</w:t>
            </w:r>
          </w:p>
          <w:p w14:paraId="0167FED1" w14:textId="77777777" w:rsidR="00787390" w:rsidRDefault="001F13A0">
            <w:pPr>
              <w:numPr>
                <w:ilvl w:val="2"/>
                <w:numId w:val="14"/>
              </w:numPr>
              <w:rPr>
                <w:rFonts w:ascii="Calibri" w:eastAsia="Calibri" w:hAnsi="Calibri" w:cs="Calibri"/>
                <w:sz w:val="24"/>
              </w:rPr>
            </w:pPr>
            <w:proofErr w:type="spellStart"/>
            <w:r>
              <w:rPr>
                <w:rFonts w:ascii="Calibri" w:eastAsia="Calibri" w:hAnsi="Calibri" w:cs="Calibri"/>
                <w:sz w:val="24"/>
              </w:rPr>
              <w:t>Email</w:t>
            </w:r>
            <w:proofErr w:type="spellEnd"/>
          </w:p>
          <w:p w14:paraId="0DA74AE1" w14:textId="77777777" w:rsidR="00787390" w:rsidRDefault="001F13A0">
            <w:pPr>
              <w:numPr>
                <w:ilvl w:val="2"/>
                <w:numId w:val="14"/>
              </w:numPr>
              <w:rPr>
                <w:rFonts w:ascii="Calibri" w:eastAsia="Calibri" w:hAnsi="Calibri" w:cs="Calibri"/>
                <w:sz w:val="24"/>
              </w:rPr>
            </w:pPr>
            <w:r>
              <w:rPr>
                <w:rFonts w:ascii="Calibri" w:eastAsia="Calibri" w:hAnsi="Calibri" w:cs="Calibri"/>
                <w:sz w:val="24"/>
              </w:rPr>
              <w:t>E-mail</w:t>
            </w:r>
          </w:p>
          <w:p w14:paraId="65F060FF"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 xml:space="preserve">Características; Formas de </w:t>
            </w:r>
            <w:proofErr w:type="spellStart"/>
            <w:r>
              <w:rPr>
                <w:rFonts w:ascii="Calibri" w:eastAsia="Calibri" w:hAnsi="Calibri" w:cs="Calibri"/>
                <w:sz w:val="24"/>
              </w:rPr>
              <w:t>pesquisaExpressões</w:t>
            </w:r>
            <w:proofErr w:type="spellEnd"/>
            <w:r>
              <w:rPr>
                <w:rFonts w:ascii="Calibri" w:eastAsia="Calibri" w:hAnsi="Calibri" w:cs="Calibri"/>
                <w:sz w:val="24"/>
              </w:rPr>
              <w:t xml:space="preserve"> regulares para pesquisa Tipos de navegadores; </w:t>
            </w:r>
            <w:proofErr w:type="gramStart"/>
            <w:r>
              <w:rPr>
                <w:rFonts w:ascii="Calibri" w:eastAsia="Calibri" w:hAnsi="Calibri" w:cs="Calibri"/>
                <w:sz w:val="24"/>
              </w:rPr>
              <w:t>Sites  seguros</w:t>
            </w:r>
            <w:proofErr w:type="gramEnd"/>
            <w:r>
              <w:rPr>
                <w:rFonts w:ascii="Calibri" w:eastAsia="Calibri" w:hAnsi="Calibri" w:cs="Calibri"/>
                <w:sz w:val="24"/>
              </w:rPr>
              <w:t xml:space="preserve"> Correio eletrônico</w:t>
            </w:r>
          </w:p>
          <w:p w14:paraId="51C5F203"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Sites de pesquisa</w:t>
            </w:r>
          </w:p>
          <w:p w14:paraId="31E2374E"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Comunicação: e-mail, SMS</w:t>
            </w:r>
          </w:p>
          <w:p w14:paraId="4E70797C"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Nav</w:t>
            </w:r>
            <w:r>
              <w:rPr>
                <w:rFonts w:ascii="Calibri" w:eastAsia="Calibri" w:hAnsi="Calibri" w:cs="Calibri"/>
                <w:sz w:val="24"/>
              </w:rPr>
              <w:t>egação</w:t>
            </w:r>
          </w:p>
          <w:p w14:paraId="4BF17532"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Ferramentas de pesquisa</w:t>
            </w:r>
          </w:p>
          <w:p w14:paraId="0929CF44"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Correios eletrônicos</w:t>
            </w:r>
          </w:p>
          <w:p w14:paraId="24011DD9"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Sistemas de armazenamento de dados na nuvem</w:t>
            </w:r>
          </w:p>
          <w:p w14:paraId="59E2E5DF"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lastRenderedPageBreak/>
              <w:t>Normas de uso</w:t>
            </w:r>
          </w:p>
          <w:p w14:paraId="70998642"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Navegadores</w:t>
            </w:r>
          </w:p>
          <w:p w14:paraId="4CC0818B"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Sites de busca</w:t>
            </w:r>
          </w:p>
          <w:p w14:paraId="10369D2C"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Download e gravação de arquivos</w:t>
            </w:r>
          </w:p>
          <w:p w14:paraId="1A385523"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Correio eletrônico</w:t>
            </w:r>
          </w:p>
          <w:p w14:paraId="7E26E35F"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Direitos autorais (citação de fontes de consulta)</w:t>
            </w:r>
          </w:p>
          <w:p w14:paraId="34EDB48A"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Navegação, pesquisas, correio eletrônico e conversação.</w:t>
            </w:r>
          </w:p>
          <w:p w14:paraId="1E33E3E2"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Sistemas Operacionais</w:t>
            </w:r>
          </w:p>
          <w:p w14:paraId="47BA0F19"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Tipos</w:t>
            </w:r>
          </w:p>
          <w:p w14:paraId="47E1FC30"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Características</w:t>
            </w:r>
          </w:p>
          <w:p w14:paraId="43948991"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Funcionalidades</w:t>
            </w:r>
          </w:p>
          <w:p w14:paraId="346E4822"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Aplicabilidades</w:t>
            </w:r>
          </w:p>
          <w:p w14:paraId="05D20CA2"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 xml:space="preserve">Trabalho com janelas; Barra de tarefas Menu de ajuda; Área de </w:t>
            </w:r>
            <w:proofErr w:type="spellStart"/>
            <w:r>
              <w:rPr>
                <w:rFonts w:ascii="Calibri" w:eastAsia="Calibri" w:hAnsi="Calibri" w:cs="Calibri"/>
                <w:sz w:val="24"/>
              </w:rPr>
              <w:t>trabalhoAcessórios</w:t>
            </w:r>
            <w:proofErr w:type="spellEnd"/>
            <w:r>
              <w:rPr>
                <w:rFonts w:ascii="Calibri" w:eastAsia="Calibri" w:hAnsi="Calibri" w:cs="Calibri"/>
                <w:sz w:val="24"/>
              </w:rPr>
              <w:t xml:space="preserve"> principais; </w:t>
            </w:r>
            <w:proofErr w:type="gramStart"/>
            <w:r>
              <w:rPr>
                <w:rFonts w:ascii="Calibri" w:eastAsia="Calibri" w:hAnsi="Calibri" w:cs="Calibri"/>
                <w:sz w:val="24"/>
              </w:rPr>
              <w:t>Gerenciador</w:t>
            </w:r>
            <w:proofErr w:type="gramEnd"/>
            <w:r>
              <w:rPr>
                <w:rFonts w:ascii="Calibri" w:eastAsia="Calibri" w:hAnsi="Calibri" w:cs="Calibri"/>
                <w:sz w:val="24"/>
              </w:rPr>
              <w:t xml:space="preserve"> de arquivos; Lixeir</w:t>
            </w:r>
            <w:r>
              <w:rPr>
                <w:rFonts w:ascii="Calibri" w:eastAsia="Calibri" w:hAnsi="Calibri" w:cs="Calibri"/>
                <w:sz w:val="24"/>
              </w:rPr>
              <w:t>a</w:t>
            </w:r>
          </w:p>
          <w:p w14:paraId="663B52E1"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Editor de textos e mala direta</w:t>
            </w:r>
          </w:p>
          <w:p w14:paraId="0CE76C24"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Planilha eletrônica</w:t>
            </w:r>
          </w:p>
          <w:p w14:paraId="252C51DC"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Computador e seus componentes</w:t>
            </w:r>
          </w:p>
          <w:p w14:paraId="304D21EA"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Construção e formatação de slides</w:t>
            </w:r>
          </w:p>
          <w:p w14:paraId="1A1AE24E"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Intranet</w:t>
            </w:r>
          </w:p>
          <w:p w14:paraId="14688B14"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t>Extranet</w:t>
            </w:r>
          </w:p>
          <w:p w14:paraId="09AC2F59" w14:textId="77777777" w:rsidR="00787390" w:rsidRDefault="001F13A0">
            <w:pPr>
              <w:numPr>
                <w:ilvl w:val="0"/>
                <w:numId w:val="14"/>
              </w:numPr>
              <w:rPr>
                <w:rFonts w:ascii="Calibri" w:eastAsia="Calibri" w:hAnsi="Calibri" w:cs="Calibri"/>
                <w:sz w:val="24"/>
              </w:rPr>
            </w:pPr>
            <w:r>
              <w:rPr>
                <w:rFonts w:ascii="Calibri" w:eastAsia="Calibri" w:hAnsi="Calibri" w:cs="Calibri"/>
                <w:sz w:val="24"/>
              </w:rPr>
              <w:lastRenderedPageBreak/>
              <w:t>Tipos e características da Tecnologia de Informação:</w:t>
            </w:r>
          </w:p>
          <w:p w14:paraId="2DA11BD6" w14:textId="77777777" w:rsidR="00787390" w:rsidRDefault="001F13A0">
            <w:pPr>
              <w:numPr>
                <w:ilvl w:val="1"/>
                <w:numId w:val="14"/>
              </w:numPr>
              <w:rPr>
                <w:rFonts w:ascii="Calibri" w:eastAsia="Calibri" w:hAnsi="Calibri" w:cs="Calibri"/>
                <w:sz w:val="24"/>
              </w:rPr>
            </w:pPr>
            <w:r>
              <w:rPr>
                <w:rFonts w:ascii="Calibri" w:eastAsia="Calibri" w:hAnsi="Calibri" w:cs="Calibri"/>
                <w:sz w:val="24"/>
              </w:rPr>
              <w:t xml:space="preserve">EDI (Eletronic Data </w:t>
            </w:r>
            <w:proofErr w:type="spellStart"/>
            <w:r>
              <w:rPr>
                <w:rFonts w:ascii="Calibri" w:eastAsia="Calibri" w:hAnsi="Calibri" w:cs="Calibri"/>
                <w:sz w:val="24"/>
              </w:rPr>
              <w:t>interchange</w:t>
            </w:r>
            <w:proofErr w:type="spellEnd"/>
            <w:r>
              <w:rPr>
                <w:rFonts w:ascii="Calibri" w:eastAsia="Calibri" w:hAnsi="Calibri" w:cs="Calibri"/>
                <w:sz w:val="24"/>
              </w:rPr>
              <w:t xml:space="preserve">), ERP (Enterprise </w:t>
            </w:r>
            <w:proofErr w:type="spellStart"/>
            <w:r>
              <w:rPr>
                <w:rFonts w:ascii="Calibri" w:eastAsia="Calibri" w:hAnsi="Calibri" w:cs="Calibri"/>
                <w:sz w:val="24"/>
              </w:rPr>
              <w:t>Resource</w:t>
            </w:r>
            <w:proofErr w:type="spellEnd"/>
            <w:r>
              <w:rPr>
                <w:rFonts w:ascii="Calibri" w:eastAsia="Calibri" w:hAnsi="Calibri" w:cs="Calibri"/>
                <w:sz w:val="24"/>
              </w:rPr>
              <w:t xml:space="preserve"> Planning)</w:t>
            </w:r>
            <w:r>
              <w:rPr>
                <w:rFonts w:ascii="Calibri" w:eastAsia="Calibri" w:hAnsi="Calibri" w:cs="Calibri"/>
                <w:sz w:val="24"/>
              </w:rPr>
              <w:t>, GPS (Global Position System), TMS (</w:t>
            </w:r>
            <w:proofErr w:type="spellStart"/>
            <w:r>
              <w:rPr>
                <w:rFonts w:ascii="Calibri" w:eastAsia="Calibri" w:hAnsi="Calibri" w:cs="Calibri"/>
                <w:sz w:val="24"/>
              </w:rPr>
              <w:t>Transport</w:t>
            </w:r>
            <w:proofErr w:type="spellEnd"/>
            <w:r>
              <w:rPr>
                <w:rFonts w:ascii="Calibri" w:eastAsia="Calibri" w:hAnsi="Calibri" w:cs="Calibri"/>
                <w:sz w:val="24"/>
              </w:rPr>
              <w:t xml:space="preserve"> Management System), WMS (</w:t>
            </w:r>
            <w:proofErr w:type="spellStart"/>
            <w:r>
              <w:rPr>
                <w:rFonts w:ascii="Calibri" w:eastAsia="Calibri" w:hAnsi="Calibri" w:cs="Calibri"/>
                <w:sz w:val="24"/>
              </w:rPr>
              <w:t>Warehouse</w:t>
            </w:r>
            <w:proofErr w:type="spellEnd"/>
            <w:r>
              <w:rPr>
                <w:rFonts w:ascii="Calibri" w:eastAsia="Calibri" w:hAnsi="Calibri" w:cs="Calibri"/>
                <w:sz w:val="24"/>
              </w:rPr>
              <w:t xml:space="preserve"> Management System), BI (Business </w:t>
            </w:r>
            <w:proofErr w:type="spellStart"/>
            <w:r>
              <w:rPr>
                <w:rFonts w:ascii="Calibri" w:eastAsia="Calibri" w:hAnsi="Calibri" w:cs="Calibri"/>
                <w:sz w:val="24"/>
              </w:rPr>
              <w:t>Intelligence</w:t>
            </w:r>
            <w:proofErr w:type="spellEnd"/>
            <w:r>
              <w:rPr>
                <w:rFonts w:ascii="Calibri" w:eastAsia="Calibri" w:hAnsi="Calibri" w:cs="Calibri"/>
                <w:sz w:val="24"/>
              </w:rPr>
              <w:t>) e RFID (Radio-</w:t>
            </w:r>
            <w:proofErr w:type="spellStart"/>
            <w:r>
              <w:rPr>
                <w:rFonts w:ascii="Calibri" w:eastAsia="Calibri" w:hAnsi="Calibri" w:cs="Calibri"/>
                <w:sz w:val="24"/>
              </w:rPr>
              <w:t>Frequency</w:t>
            </w:r>
            <w:proofErr w:type="spellEnd"/>
            <w:r>
              <w:rPr>
                <w:rFonts w:ascii="Calibri" w:eastAsia="Calibri" w:hAnsi="Calibri" w:cs="Calibri"/>
                <w:sz w:val="24"/>
              </w:rPr>
              <w:t xml:space="preserve"> </w:t>
            </w:r>
            <w:proofErr w:type="spellStart"/>
            <w:r>
              <w:rPr>
                <w:rFonts w:ascii="Calibri" w:eastAsia="Calibri" w:hAnsi="Calibri" w:cs="Calibri"/>
                <w:sz w:val="24"/>
              </w:rPr>
              <w:t>Identification</w:t>
            </w:r>
            <w:proofErr w:type="spellEnd"/>
            <w:r>
              <w:rPr>
                <w:rFonts w:ascii="Calibri" w:eastAsia="Calibri" w:hAnsi="Calibri" w:cs="Calibri"/>
                <w:sz w:val="24"/>
              </w:rPr>
              <w:t>).</w:t>
            </w:r>
          </w:p>
        </w:tc>
      </w:tr>
      <w:tr w:rsidR="00787390" w14:paraId="3BDFEB92" w14:textId="77777777">
        <w:trPr>
          <w:trHeight w:val="476"/>
        </w:trPr>
        <w:tc>
          <w:tcPr>
            <w:tcW w:w="5261" w:type="dxa"/>
            <w:gridSpan w:val="3"/>
            <w:shd w:val="clear" w:color="auto" w:fill="auto"/>
            <w:vAlign w:val="center"/>
          </w:tcPr>
          <w:p w14:paraId="0B769DD3" w14:textId="77777777" w:rsidR="00787390" w:rsidRDefault="001F13A0">
            <w:pPr>
              <w:rPr>
                <w:rFonts w:ascii="Calibri" w:eastAsia="Calibri" w:hAnsi="Calibri" w:cs="Calibri"/>
                <w:sz w:val="24"/>
              </w:rPr>
            </w:pPr>
            <w:r>
              <w:rPr>
                <w:rFonts w:ascii="Calibri" w:eastAsia="Calibri" w:hAnsi="Calibri" w:cs="Calibri"/>
                <w:b/>
                <w:color w:val="000000"/>
                <w:sz w:val="24"/>
              </w:rPr>
              <w:t xml:space="preserve">Fundamentos Técnicos Científicos </w:t>
            </w:r>
          </w:p>
          <w:p w14:paraId="6091710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organogramas, definidos pela empresa.</w:t>
            </w:r>
          </w:p>
          <w:p w14:paraId="46A92CE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fluxogramas, utilizados nos processos da empresa.</w:t>
            </w:r>
          </w:p>
          <w:p w14:paraId="632C3ED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recursos básicos de informática a serem utilizados na construção de textos, comunicados e correspondências diversas.</w:t>
            </w:r>
          </w:p>
          <w:p w14:paraId="3374467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recursos da internet para realização de pesquisas, acesso a redes sociais e correio eletrônico.</w:t>
            </w:r>
          </w:p>
          <w:p w14:paraId="0EBFA36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Estruturar apresentaçõ</w:t>
            </w:r>
            <w:r>
              <w:rPr>
                <w:rFonts w:ascii="Calibri" w:eastAsia="Calibri" w:hAnsi="Calibri" w:cs="Calibri"/>
                <w:sz w:val="24"/>
              </w:rPr>
              <w:t>es utilizando recursos tecnológicos apropriados.</w:t>
            </w:r>
          </w:p>
        </w:tc>
        <w:tc>
          <w:tcPr>
            <w:tcW w:w="3808" w:type="dxa"/>
            <w:vMerge/>
            <w:shd w:val="clear" w:color="auto" w:fill="auto"/>
            <w:vAlign w:val="center"/>
          </w:tcPr>
          <w:p w14:paraId="68EBDF3C"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45C80925" w14:textId="77777777">
        <w:trPr>
          <w:trHeight w:val="20"/>
        </w:trPr>
        <w:tc>
          <w:tcPr>
            <w:tcW w:w="9069" w:type="dxa"/>
            <w:gridSpan w:val="4"/>
            <w:shd w:val="clear" w:color="auto" w:fill="864834"/>
            <w:vAlign w:val="center"/>
          </w:tcPr>
          <w:p w14:paraId="185D13A9"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268861B6" w14:textId="77777777">
        <w:trPr>
          <w:trHeight w:val="476"/>
        </w:trPr>
        <w:tc>
          <w:tcPr>
            <w:tcW w:w="3916" w:type="dxa"/>
            <w:gridSpan w:val="2"/>
            <w:shd w:val="clear" w:color="auto" w:fill="auto"/>
            <w:vAlign w:val="center"/>
          </w:tcPr>
          <w:p w14:paraId="2613A69C"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53" w:type="dxa"/>
            <w:gridSpan w:val="2"/>
            <w:shd w:val="clear" w:color="auto" w:fill="auto"/>
            <w:vAlign w:val="center"/>
          </w:tcPr>
          <w:p w14:paraId="5AEB842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183A22C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0954751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w:t>
            </w:r>
          </w:p>
          <w:p w14:paraId="081C126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37FAAB3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0AF87737" w14:textId="77777777">
        <w:trPr>
          <w:trHeight w:val="476"/>
        </w:trPr>
        <w:tc>
          <w:tcPr>
            <w:tcW w:w="3916" w:type="dxa"/>
            <w:gridSpan w:val="2"/>
            <w:shd w:val="clear" w:color="auto" w:fill="auto"/>
            <w:vAlign w:val="center"/>
          </w:tcPr>
          <w:p w14:paraId="59194414"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53" w:type="dxa"/>
            <w:gridSpan w:val="2"/>
            <w:shd w:val="clear" w:color="auto" w:fill="auto"/>
            <w:vAlign w:val="center"/>
          </w:tcPr>
          <w:p w14:paraId="39559F9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24D9168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3742711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4122CD80" w14:textId="77777777">
        <w:trPr>
          <w:trHeight w:val="408"/>
        </w:trPr>
        <w:tc>
          <w:tcPr>
            <w:tcW w:w="3916" w:type="dxa"/>
            <w:gridSpan w:val="2"/>
            <w:shd w:val="clear" w:color="auto" w:fill="auto"/>
            <w:vAlign w:val="center"/>
          </w:tcPr>
          <w:p w14:paraId="79022AE1"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53" w:type="dxa"/>
            <w:gridSpan w:val="2"/>
            <w:shd w:val="clear" w:color="auto" w:fill="auto"/>
            <w:vAlign w:val="center"/>
          </w:tcPr>
          <w:p w14:paraId="6333F8E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e bibliografia específica</w:t>
            </w:r>
          </w:p>
          <w:p w14:paraId="5BE0261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Periódicos: revistas, jornais</w:t>
            </w:r>
          </w:p>
        </w:tc>
      </w:tr>
    </w:tbl>
    <w:p w14:paraId="6F326C5B" w14:textId="77777777" w:rsidR="00787390" w:rsidRDefault="00787390">
      <w:pPr>
        <w:rPr>
          <w:rFonts w:ascii="Calibri" w:eastAsia="Calibri" w:hAnsi="Calibri" w:cs="Calibri"/>
          <w:sz w:val="24"/>
        </w:rPr>
      </w:pPr>
    </w:p>
    <w:p w14:paraId="7C73DC7C" w14:textId="77777777" w:rsidR="00787390" w:rsidRDefault="00787390">
      <w:pPr>
        <w:rPr>
          <w:rFonts w:ascii="Calibri" w:eastAsia="Calibri" w:hAnsi="Calibri" w:cs="Calibri"/>
          <w:sz w:val="24"/>
        </w:rPr>
      </w:pPr>
    </w:p>
    <w:p w14:paraId="03DE83F3" w14:textId="77777777" w:rsidR="00787390" w:rsidRDefault="00787390">
      <w:pPr>
        <w:rPr>
          <w:rFonts w:ascii="Calibri" w:eastAsia="Calibri" w:hAnsi="Calibri" w:cs="Calibri"/>
          <w:sz w:val="24"/>
        </w:rPr>
      </w:pPr>
    </w:p>
    <w:p w14:paraId="0A78C158" w14:textId="77777777" w:rsidR="00787390" w:rsidRDefault="00787390">
      <w:pPr>
        <w:rPr>
          <w:rFonts w:ascii="Calibri" w:eastAsia="Calibri" w:hAnsi="Calibri" w:cs="Calibri"/>
          <w:sz w:val="24"/>
        </w:rPr>
      </w:pPr>
    </w:p>
    <w:p w14:paraId="559E0C0F" w14:textId="77777777" w:rsidR="00787390" w:rsidRDefault="00787390">
      <w:pPr>
        <w:rPr>
          <w:rFonts w:ascii="Calibri" w:eastAsia="Calibri" w:hAnsi="Calibri" w:cs="Calibri"/>
          <w:sz w:val="24"/>
        </w:rPr>
      </w:pPr>
    </w:p>
    <w:tbl>
      <w:tblPr>
        <w:tblStyle w:val="affffc"/>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3306"/>
        <w:gridCol w:w="1345"/>
        <w:gridCol w:w="3745"/>
      </w:tblGrid>
      <w:tr w:rsidR="00787390" w14:paraId="08E72D70" w14:textId="77777777">
        <w:trPr>
          <w:trHeight w:val="20"/>
        </w:trPr>
        <w:tc>
          <w:tcPr>
            <w:tcW w:w="9069" w:type="dxa"/>
            <w:gridSpan w:val="4"/>
            <w:shd w:val="clear" w:color="auto" w:fill="864834"/>
            <w:vAlign w:val="center"/>
          </w:tcPr>
          <w:p w14:paraId="2B41730B"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BÁSICO</w:t>
            </w:r>
          </w:p>
        </w:tc>
      </w:tr>
      <w:tr w:rsidR="00787390" w14:paraId="1322EFF7" w14:textId="77777777">
        <w:trPr>
          <w:trHeight w:val="476"/>
        </w:trPr>
        <w:tc>
          <w:tcPr>
            <w:tcW w:w="9069" w:type="dxa"/>
            <w:gridSpan w:val="4"/>
            <w:shd w:val="clear" w:color="auto" w:fill="auto"/>
            <w:vAlign w:val="center"/>
          </w:tcPr>
          <w:p w14:paraId="27C6DD42"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01680B53" w14:textId="77777777">
        <w:trPr>
          <w:trHeight w:val="476"/>
        </w:trPr>
        <w:tc>
          <w:tcPr>
            <w:tcW w:w="9069" w:type="dxa"/>
            <w:gridSpan w:val="4"/>
            <w:shd w:val="clear" w:color="auto" w:fill="auto"/>
            <w:vAlign w:val="center"/>
          </w:tcPr>
          <w:p w14:paraId="3E5C990B"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Fundamentos do Direito Empresarial</w:t>
            </w:r>
          </w:p>
        </w:tc>
      </w:tr>
      <w:tr w:rsidR="00787390" w14:paraId="4CAA5EC9" w14:textId="77777777">
        <w:trPr>
          <w:trHeight w:val="476"/>
        </w:trPr>
        <w:tc>
          <w:tcPr>
            <w:tcW w:w="9069" w:type="dxa"/>
            <w:gridSpan w:val="4"/>
            <w:shd w:val="clear" w:color="auto" w:fill="auto"/>
            <w:vAlign w:val="center"/>
          </w:tcPr>
          <w:p w14:paraId="0F8717D7"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50h</w:t>
            </w:r>
          </w:p>
        </w:tc>
      </w:tr>
      <w:tr w:rsidR="00787390" w14:paraId="1D32E9AD" w14:textId="77777777">
        <w:trPr>
          <w:trHeight w:val="476"/>
        </w:trPr>
        <w:tc>
          <w:tcPr>
            <w:tcW w:w="9069" w:type="dxa"/>
            <w:gridSpan w:val="4"/>
            <w:shd w:val="clear" w:color="auto" w:fill="auto"/>
            <w:vAlign w:val="center"/>
          </w:tcPr>
          <w:p w14:paraId="3F031588"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745DCFB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1 - Executar atividades administrativas nos setores de produção e serviços, utilizando-se de técnicas e tecnologias apropriadas e de padrões éticos, legais, </w:t>
            </w:r>
            <w:r>
              <w:rPr>
                <w:rFonts w:ascii="Calibri" w:eastAsia="Calibri" w:hAnsi="Calibri" w:cs="Calibri"/>
                <w:sz w:val="24"/>
              </w:rPr>
              <w:t>de qualidade e segurança, com responsabilidade social e ambiental.</w:t>
            </w:r>
          </w:p>
          <w:p w14:paraId="4DF7242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atividades administrativas, no nível operacional, dos setores de produção e serviços, utilizando-se de técnicas e tecnologias apropriadas e de padrões éticos, legai</w:t>
            </w:r>
            <w:r>
              <w:rPr>
                <w:rFonts w:ascii="Calibri" w:eastAsia="Calibri" w:hAnsi="Calibri" w:cs="Calibri"/>
                <w:sz w:val="24"/>
              </w:rPr>
              <w:t>s, de qualidade e segurança, com responsabilidade social e ambiental.</w:t>
            </w:r>
          </w:p>
        </w:tc>
      </w:tr>
      <w:tr w:rsidR="00787390" w14:paraId="0F4C6267" w14:textId="77777777">
        <w:trPr>
          <w:trHeight w:val="476"/>
        </w:trPr>
        <w:tc>
          <w:tcPr>
            <w:tcW w:w="9069" w:type="dxa"/>
            <w:gridSpan w:val="4"/>
            <w:shd w:val="clear" w:color="auto" w:fill="auto"/>
            <w:vAlign w:val="center"/>
          </w:tcPr>
          <w:p w14:paraId="453B4ED7"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 xml:space="preserve">Desenvolver fundamentos técnicos e </w:t>
            </w:r>
            <w:proofErr w:type="gramStart"/>
            <w:r>
              <w:rPr>
                <w:rFonts w:ascii="Calibri" w:eastAsia="Calibri" w:hAnsi="Calibri" w:cs="Calibri"/>
                <w:sz w:val="24"/>
              </w:rPr>
              <w:t>científicos  e</w:t>
            </w:r>
            <w:proofErr w:type="gramEnd"/>
            <w:r>
              <w:rPr>
                <w:rFonts w:ascii="Calibri" w:eastAsia="Calibri" w:hAnsi="Calibri" w:cs="Calibri"/>
                <w:sz w:val="24"/>
              </w:rPr>
              <w:t xml:space="preserve"> capacidades de gestão acerca do direito empresarial e sua aplicabilidade em procedimentos administrativos.</w:t>
            </w:r>
          </w:p>
        </w:tc>
      </w:tr>
      <w:tr w:rsidR="00787390" w14:paraId="28C337F9" w14:textId="77777777">
        <w:trPr>
          <w:trHeight w:val="20"/>
        </w:trPr>
        <w:tc>
          <w:tcPr>
            <w:tcW w:w="9069" w:type="dxa"/>
            <w:gridSpan w:val="4"/>
            <w:shd w:val="clear" w:color="auto" w:fill="864834"/>
            <w:vAlign w:val="center"/>
          </w:tcPr>
          <w:p w14:paraId="0067CA29"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w:t>
            </w:r>
            <w:r>
              <w:rPr>
                <w:rFonts w:ascii="Calibri" w:eastAsia="Calibri" w:hAnsi="Calibri" w:cs="Calibri"/>
                <w:b/>
                <w:color w:val="FFFFFF"/>
                <w:sz w:val="24"/>
              </w:rPr>
              <w:t>ormativos</w:t>
            </w:r>
          </w:p>
        </w:tc>
      </w:tr>
      <w:tr w:rsidR="00787390" w14:paraId="30FC8CE1" w14:textId="77777777">
        <w:trPr>
          <w:trHeight w:val="476"/>
        </w:trPr>
        <w:tc>
          <w:tcPr>
            <w:tcW w:w="673" w:type="dxa"/>
            <w:shd w:val="clear" w:color="auto" w:fill="BF735A"/>
          </w:tcPr>
          <w:p w14:paraId="64472452" w14:textId="77777777" w:rsidR="00787390" w:rsidRDefault="00787390">
            <w:pPr>
              <w:jc w:val="center"/>
              <w:rPr>
                <w:rFonts w:ascii="Calibri" w:eastAsia="Calibri" w:hAnsi="Calibri" w:cs="Calibri"/>
                <w:sz w:val="24"/>
              </w:rPr>
            </w:pPr>
          </w:p>
        </w:tc>
        <w:tc>
          <w:tcPr>
            <w:tcW w:w="3306" w:type="dxa"/>
            <w:shd w:val="clear" w:color="auto" w:fill="BF735A"/>
          </w:tcPr>
          <w:p w14:paraId="1849565A"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50827823"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45" w:type="dxa"/>
            <w:shd w:val="clear" w:color="auto" w:fill="BF735A"/>
          </w:tcPr>
          <w:p w14:paraId="3847AE75"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4F3A3672" w14:textId="77777777">
        <w:trPr>
          <w:trHeight w:val="476"/>
        </w:trPr>
        <w:tc>
          <w:tcPr>
            <w:tcW w:w="5324" w:type="dxa"/>
            <w:gridSpan w:val="3"/>
            <w:shd w:val="clear" w:color="auto" w:fill="auto"/>
            <w:vAlign w:val="center"/>
          </w:tcPr>
          <w:p w14:paraId="63B56D6D" w14:textId="77777777" w:rsidR="00787390" w:rsidRDefault="00787390">
            <w:pPr>
              <w:rPr>
                <w:rFonts w:ascii="Calibri" w:eastAsia="Calibri" w:hAnsi="Calibri" w:cs="Calibri"/>
                <w:sz w:val="24"/>
              </w:rPr>
            </w:pPr>
          </w:p>
        </w:tc>
        <w:tc>
          <w:tcPr>
            <w:tcW w:w="3745" w:type="dxa"/>
            <w:vMerge w:val="restart"/>
            <w:shd w:val="clear" w:color="auto" w:fill="auto"/>
            <w:vAlign w:val="center"/>
          </w:tcPr>
          <w:p w14:paraId="4233D8B2" w14:textId="77777777" w:rsidR="00787390" w:rsidRDefault="001F13A0">
            <w:pPr>
              <w:numPr>
                <w:ilvl w:val="0"/>
                <w:numId w:val="16"/>
              </w:numPr>
              <w:rPr>
                <w:rFonts w:ascii="Calibri" w:eastAsia="Calibri" w:hAnsi="Calibri" w:cs="Calibri"/>
                <w:sz w:val="24"/>
              </w:rPr>
            </w:pPr>
            <w:r>
              <w:rPr>
                <w:rFonts w:ascii="Calibri" w:eastAsia="Calibri" w:hAnsi="Calibri" w:cs="Calibri"/>
                <w:sz w:val="24"/>
              </w:rPr>
              <w:t>Direito e Legislação</w:t>
            </w:r>
          </w:p>
          <w:p w14:paraId="5A0D064B"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lastRenderedPageBreak/>
              <w:t>Conceitos básicos: Norma jurídica, fontes do direito, principais ramos do direito.</w:t>
            </w:r>
          </w:p>
          <w:p w14:paraId="40B75F16" w14:textId="77777777" w:rsidR="00787390" w:rsidRDefault="001F13A0">
            <w:pPr>
              <w:numPr>
                <w:ilvl w:val="0"/>
                <w:numId w:val="16"/>
              </w:numPr>
              <w:rPr>
                <w:rFonts w:ascii="Calibri" w:eastAsia="Calibri" w:hAnsi="Calibri" w:cs="Calibri"/>
                <w:sz w:val="24"/>
              </w:rPr>
            </w:pPr>
            <w:r>
              <w:rPr>
                <w:rFonts w:ascii="Calibri" w:eastAsia="Calibri" w:hAnsi="Calibri" w:cs="Calibri"/>
                <w:sz w:val="24"/>
              </w:rPr>
              <w:t>Legislação Comercial</w:t>
            </w:r>
          </w:p>
          <w:p w14:paraId="55C7A1C9"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Abertura de empresa; passos para abertura de uma empresa, cuidados a serem tomados;</w:t>
            </w:r>
          </w:p>
          <w:p w14:paraId="66969135"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Contratos: Definição e importância, princípios básicos, espécies, características e elaboração;</w:t>
            </w:r>
          </w:p>
          <w:p w14:paraId="394D7B64"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Títulos de crédito: Conceito, espécies e características;</w:t>
            </w:r>
          </w:p>
          <w:p w14:paraId="6C837CB3"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Direito do consumi</w:t>
            </w:r>
            <w:r>
              <w:rPr>
                <w:rFonts w:ascii="Calibri" w:eastAsia="Calibri" w:hAnsi="Calibri" w:cs="Calibri"/>
                <w:sz w:val="24"/>
              </w:rPr>
              <w:t>dor: Órgãos de defesa, direitos e deveres das empresas, ações de indenização.</w:t>
            </w:r>
          </w:p>
          <w:p w14:paraId="0B53C2E9" w14:textId="77777777" w:rsidR="00787390" w:rsidRDefault="001F13A0">
            <w:pPr>
              <w:numPr>
                <w:ilvl w:val="0"/>
                <w:numId w:val="16"/>
              </w:numPr>
              <w:rPr>
                <w:rFonts w:ascii="Calibri" w:eastAsia="Calibri" w:hAnsi="Calibri" w:cs="Calibri"/>
                <w:sz w:val="24"/>
              </w:rPr>
            </w:pPr>
            <w:r>
              <w:rPr>
                <w:rFonts w:ascii="Calibri" w:eastAsia="Calibri" w:hAnsi="Calibri" w:cs="Calibri"/>
                <w:sz w:val="24"/>
              </w:rPr>
              <w:t>Legislação Trabalhista</w:t>
            </w:r>
          </w:p>
          <w:p w14:paraId="27691D11"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Conceitos básicos da relação trabalhistas: Empregado e empregador; processo de admissão; jornada de trabalho; direitos e benefícios dos trabalhadores; obri</w:t>
            </w:r>
            <w:r>
              <w:rPr>
                <w:rFonts w:ascii="Calibri" w:eastAsia="Calibri" w:hAnsi="Calibri" w:cs="Calibri"/>
                <w:sz w:val="24"/>
              </w:rPr>
              <w:t>gações trabalhistas; rescisão do contrato de trabalho.</w:t>
            </w:r>
          </w:p>
          <w:p w14:paraId="068CE667" w14:textId="77777777" w:rsidR="00787390" w:rsidRDefault="001F13A0">
            <w:pPr>
              <w:numPr>
                <w:ilvl w:val="0"/>
                <w:numId w:val="16"/>
              </w:numPr>
              <w:rPr>
                <w:rFonts w:ascii="Calibri" w:eastAsia="Calibri" w:hAnsi="Calibri" w:cs="Calibri"/>
                <w:sz w:val="24"/>
              </w:rPr>
            </w:pPr>
            <w:r>
              <w:rPr>
                <w:rFonts w:ascii="Calibri" w:eastAsia="Calibri" w:hAnsi="Calibri" w:cs="Calibri"/>
                <w:sz w:val="24"/>
              </w:rPr>
              <w:t>Fundamentos de Legislação Tributária.</w:t>
            </w:r>
          </w:p>
          <w:p w14:paraId="666FACFF"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Conceito de Direito Tributário;</w:t>
            </w:r>
          </w:p>
          <w:p w14:paraId="654C9996"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lastRenderedPageBreak/>
              <w:t>Noção geral de tributos;</w:t>
            </w:r>
          </w:p>
          <w:p w14:paraId="46ACFF5C"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Principais espécies de tributo;</w:t>
            </w:r>
          </w:p>
          <w:p w14:paraId="75CD4D87"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Elementos da obrigação tributária;</w:t>
            </w:r>
          </w:p>
          <w:p w14:paraId="60241D77"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Discriminação da competência tributária</w:t>
            </w:r>
            <w:r>
              <w:rPr>
                <w:rFonts w:ascii="Calibri" w:eastAsia="Calibri" w:hAnsi="Calibri" w:cs="Calibri"/>
                <w:sz w:val="24"/>
              </w:rPr>
              <w:t>;</w:t>
            </w:r>
          </w:p>
          <w:p w14:paraId="648B4DF2" w14:textId="77777777" w:rsidR="00787390" w:rsidRDefault="001F13A0">
            <w:pPr>
              <w:numPr>
                <w:ilvl w:val="1"/>
                <w:numId w:val="16"/>
              </w:numPr>
              <w:rPr>
                <w:rFonts w:ascii="Calibri" w:eastAsia="Calibri" w:hAnsi="Calibri" w:cs="Calibri"/>
                <w:sz w:val="24"/>
              </w:rPr>
            </w:pPr>
            <w:r>
              <w:rPr>
                <w:rFonts w:ascii="Calibri" w:eastAsia="Calibri" w:hAnsi="Calibri" w:cs="Calibri"/>
                <w:sz w:val="24"/>
              </w:rPr>
              <w:t>Principais tipos de impostos.</w:t>
            </w:r>
          </w:p>
        </w:tc>
      </w:tr>
      <w:tr w:rsidR="00787390" w14:paraId="7704E652" w14:textId="77777777">
        <w:trPr>
          <w:trHeight w:val="476"/>
        </w:trPr>
        <w:tc>
          <w:tcPr>
            <w:tcW w:w="5324" w:type="dxa"/>
            <w:gridSpan w:val="3"/>
            <w:shd w:val="clear" w:color="auto" w:fill="auto"/>
            <w:vAlign w:val="center"/>
          </w:tcPr>
          <w:p w14:paraId="0747A516"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Fundamentos Técnicos Científicos </w:t>
            </w:r>
          </w:p>
          <w:p w14:paraId="6294DF2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organogramas, definidos pela empresa.</w:t>
            </w:r>
          </w:p>
          <w:p w14:paraId="0441FB2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fluxogramas, utilizados nos processos da empresa.</w:t>
            </w:r>
          </w:p>
          <w:p w14:paraId="724C665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estruturas organizacionais, existentes na empresa.</w:t>
            </w:r>
          </w:p>
          <w:p w14:paraId="77FF4F1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aplicabilidade da legislação e normas de direito trabalhista.</w:t>
            </w:r>
          </w:p>
          <w:p w14:paraId="188A928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legislação e normas vigentes, aplicadas na empresa.</w:t>
            </w:r>
          </w:p>
          <w:p w14:paraId="172334A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Caracterizar direitos e deveres do empregado e empregad</w:t>
            </w:r>
            <w:r>
              <w:rPr>
                <w:rFonts w:ascii="Calibri" w:eastAsia="Calibri" w:hAnsi="Calibri" w:cs="Calibri"/>
                <w:sz w:val="24"/>
              </w:rPr>
              <w:t>or.</w:t>
            </w:r>
          </w:p>
          <w:p w14:paraId="3CA7EA0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 aplicabilidade da legislação e normas de direito tributário.</w:t>
            </w:r>
          </w:p>
          <w:p w14:paraId="10CAA01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tributos e as implicações na gestão empresarial, conforme legislação.</w:t>
            </w:r>
          </w:p>
          <w:p w14:paraId="486D0C2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as funções de planejamento, organização, direção e controle.</w:t>
            </w:r>
          </w:p>
          <w:p w14:paraId="1A7897B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caracterís</w:t>
            </w:r>
            <w:r>
              <w:rPr>
                <w:rFonts w:ascii="Calibri" w:eastAsia="Calibri" w:hAnsi="Calibri" w:cs="Calibri"/>
                <w:sz w:val="24"/>
              </w:rPr>
              <w:t>ticas da cultura organizacional.</w:t>
            </w:r>
          </w:p>
          <w:p w14:paraId="1F6186B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Reconhecer documentos padronizados utilizados pela empresa.</w:t>
            </w:r>
          </w:p>
        </w:tc>
        <w:tc>
          <w:tcPr>
            <w:tcW w:w="3745" w:type="dxa"/>
            <w:vMerge/>
            <w:shd w:val="clear" w:color="auto" w:fill="auto"/>
            <w:vAlign w:val="center"/>
          </w:tcPr>
          <w:p w14:paraId="7B79497B"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5E6082B6" w14:textId="77777777">
        <w:trPr>
          <w:trHeight w:val="20"/>
        </w:trPr>
        <w:tc>
          <w:tcPr>
            <w:tcW w:w="9069" w:type="dxa"/>
            <w:gridSpan w:val="4"/>
            <w:shd w:val="clear" w:color="auto" w:fill="864834"/>
            <w:vAlign w:val="center"/>
          </w:tcPr>
          <w:p w14:paraId="1204D4B3"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3C0462BF" w14:textId="77777777">
        <w:trPr>
          <w:trHeight w:val="476"/>
        </w:trPr>
        <w:tc>
          <w:tcPr>
            <w:tcW w:w="3979" w:type="dxa"/>
            <w:gridSpan w:val="2"/>
            <w:shd w:val="clear" w:color="auto" w:fill="auto"/>
            <w:vAlign w:val="center"/>
          </w:tcPr>
          <w:p w14:paraId="378355FC"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090" w:type="dxa"/>
            <w:gridSpan w:val="2"/>
            <w:shd w:val="clear" w:color="auto" w:fill="auto"/>
            <w:vAlign w:val="center"/>
          </w:tcPr>
          <w:p w14:paraId="4486848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7797230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7C27CAA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w:t>
            </w:r>
          </w:p>
          <w:p w14:paraId="1D95BC3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14632EB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46240A06" w14:textId="77777777">
        <w:trPr>
          <w:trHeight w:val="476"/>
        </w:trPr>
        <w:tc>
          <w:tcPr>
            <w:tcW w:w="3979" w:type="dxa"/>
            <w:gridSpan w:val="2"/>
            <w:shd w:val="clear" w:color="auto" w:fill="auto"/>
            <w:vAlign w:val="center"/>
          </w:tcPr>
          <w:p w14:paraId="0F4D16AD"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090" w:type="dxa"/>
            <w:gridSpan w:val="2"/>
            <w:shd w:val="clear" w:color="auto" w:fill="auto"/>
            <w:vAlign w:val="center"/>
          </w:tcPr>
          <w:p w14:paraId="1B6BA3C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0B777E6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0238551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6A0ED2C6" w14:textId="77777777">
        <w:trPr>
          <w:trHeight w:val="408"/>
        </w:trPr>
        <w:tc>
          <w:tcPr>
            <w:tcW w:w="3979" w:type="dxa"/>
            <w:gridSpan w:val="2"/>
            <w:shd w:val="clear" w:color="auto" w:fill="auto"/>
            <w:vAlign w:val="center"/>
          </w:tcPr>
          <w:p w14:paraId="6FA15F65"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090" w:type="dxa"/>
            <w:gridSpan w:val="2"/>
            <w:shd w:val="clear" w:color="auto" w:fill="auto"/>
            <w:vAlign w:val="center"/>
          </w:tcPr>
          <w:p w14:paraId="1CD5A70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4B75321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55B8E7E5" w14:textId="77777777" w:rsidR="00787390" w:rsidRDefault="00787390">
      <w:pPr>
        <w:rPr>
          <w:rFonts w:ascii="Calibri" w:eastAsia="Calibri" w:hAnsi="Calibri" w:cs="Calibri"/>
          <w:sz w:val="24"/>
        </w:rPr>
      </w:pPr>
    </w:p>
    <w:p w14:paraId="31A52099" w14:textId="77777777" w:rsidR="00787390" w:rsidRDefault="00787390">
      <w:pPr>
        <w:rPr>
          <w:rFonts w:ascii="Calibri" w:eastAsia="Calibri" w:hAnsi="Calibri" w:cs="Calibri"/>
          <w:sz w:val="24"/>
        </w:rPr>
      </w:pPr>
    </w:p>
    <w:p w14:paraId="26E05058" w14:textId="77777777" w:rsidR="00787390" w:rsidRDefault="00787390">
      <w:pPr>
        <w:rPr>
          <w:rFonts w:ascii="Calibri" w:eastAsia="Calibri" w:hAnsi="Calibri" w:cs="Calibri"/>
          <w:sz w:val="24"/>
        </w:rPr>
      </w:pPr>
    </w:p>
    <w:p w14:paraId="067713BE" w14:textId="77777777" w:rsidR="00787390" w:rsidRDefault="00787390"/>
    <w:tbl>
      <w:tblPr>
        <w:tblStyle w:val="affffd"/>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3240"/>
        <w:gridCol w:w="1345"/>
        <w:gridCol w:w="3850"/>
      </w:tblGrid>
      <w:tr w:rsidR="00787390" w14:paraId="3F8F2242" w14:textId="77777777">
        <w:trPr>
          <w:trHeight w:val="20"/>
        </w:trPr>
        <w:tc>
          <w:tcPr>
            <w:tcW w:w="9069" w:type="dxa"/>
            <w:gridSpan w:val="4"/>
            <w:shd w:val="clear" w:color="auto" w:fill="864834"/>
            <w:vAlign w:val="center"/>
          </w:tcPr>
          <w:p w14:paraId="213D1659"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BÁSICO</w:t>
            </w:r>
          </w:p>
        </w:tc>
      </w:tr>
      <w:tr w:rsidR="00787390" w14:paraId="436E84CE" w14:textId="77777777">
        <w:trPr>
          <w:trHeight w:val="476"/>
        </w:trPr>
        <w:tc>
          <w:tcPr>
            <w:tcW w:w="9069" w:type="dxa"/>
            <w:gridSpan w:val="4"/>
            <w:shd w:val="clear" w:color="auto" w:fill="auto"/>
            <w:vAlign w:val="center"/>
          </w:tcPr>
          <w:p w14:paraId="71221437"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7D6CB0B0" w14:textId="77777777">
        <w:trPr>
          <w:trHeight w:val="476"/>
        </w:trPr>
        <w:tc>
          <w:tcPr>
            <w:tcW w:w="9069" w:type="dxa"/>
            <w:gridSpan w:val="4"/>
            <w:shd w:val="clear" w:color="auto" w:fill="auto"/>
            <w:vAlign w:val="center"/>
          </w:tcPr>
          <w:p w14:paraId="01E9B260"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Fundamentos de Administração</w:t>
            </w:r>
          </w:p>
        </w:tc>
      </w:tr>
      <w:tr w:rsidR="00787390" w14:paraId="57E3A964" w14:textId="77777777">
        <w:trPr>
          <w:trHeight w:val="476"/>
        </w:trPr>
        <w:tc>
          <w:tcPr>
            <w:tcW w:w="9069" w:type="dxa"/>
            <w:gridSpan w:val="4"/>
            <w:shd w:val="clear" w:color="auto" w:fill="auto"/>
            <w:vAlign w:val="center"/>
          </w:tcPr>
          <w:p w14:paraId="4DC34966"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50h</w:t>
            </w:r>
          </w:p>
        </w:tc>
      </w:tr>
      <w:tr w:rsidR="00787390" w14:paraId="656E5708" w14:textId="77777777">
        <w:trPr>
          <w:trHeight w:val="476"/>
        </w:trPr>
        <w:tc>
          <w:tcPr>
            <w:tcW w:w="9069" w:type="dxa"/>
            <w:gridSpan w:val="4"/>
            <w:shd w:val="clear" w:color="auto" w:fill="auto"/>
            <w:vAlign w:val="center"/>
          </w:tcPr>
          <w:p w14:paraId="53E64B47"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44E2B67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p w14:paraId="487FAF2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w:t>
            </w:r>
            <w:r>
              <w:rPr>
                <w:rFonts w:ascii="Calibri" w:eastAsia="Calibri" w:hAnsi="Calibri" w:cs="Calibri"/>
                <w:sz w:val="24"/>
              </w:rPr>
              <w:t>des administrativas, no nível operacional, dos setores de produção e serviços, utilizando-se de técnicas e tecnologias apropriadas e de padrões éticos, legais, de qualidade e segurança, com responsabilidade social e ambiental.</w:t>
            </w:r>
          </w:p>
        </w:tc>
      </w:tr>
      <w:tr w:rsidR="00787390" w14:paraId="0D1080B4" w14:textId="77777777">
        <w:trPr>
          <w:trHeight w:val="476"/>
        </w:trPr>
        <w:tc>
          <w:tcPr>
            <w:tcW w:w="9069" w:type="dxa"/>
            <w:gridSpan w:val="4"/>
            <w:shd w:val="clear" w:color="auto" w:fill="auto"/>
            <w:vAlign w:val="center"/>
          </w:tcPr>
          <w:p w14:paraId="550DCA23"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Favorecer, p</w:t>
            </w:r>
            <w:r>
              <w:rPr>
                <w:rFonts w:ascii="Calibri" w:eastAsia="Calibri" w:hAnsi="Calibri" w:cs="Calibri"/>
                <w:sz w:val="24"/>
              </w:rPr>
              <w:t>or meio de fundamentos técnicos e científicos e capacidades de gestão, próprios ao campo da administração, a construção de uma base consistente sobre a qual se desenvolverão as capacidades técnicas e de gestão específicas.</w:t>
            </w:r>
          </w:p>
        </w:tc>
      </w:tr>
      <w:tr w:rsidR="00787390" w14:paraId="4ABF8766" w14:textId="77777777">
        <w:trPr>
          <w:trHeight w:val="20"/>
        </w:trPr>
        <w:tc>
          <w:tcPr>
            <w:tcW w:w="9069" w:type="dxa"/>
            <w:gridSpan w:val="4"/>
            <w:shd w:val="clear" w:color="auto" w:fill="864834"/>
            <w:vAlign w:val="center"/>
          </w:tcPr>
          <w:p w14:paraId="4D2620A7"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122170C0" w14:textId="77777777">
        <w:trPr>
          <w:trHeight w:val="476"/>
        </w:trPr>
        <w:tc>
          <w:tcPr>
            <w:tcW w:w="634" w:type="dxa"/>
            <w:shd w:val="clear" w:color="auto" w:fill="BF735A"/>
          </w:tcPr>
          <w:p w14:paraId="30BA4100" w14:textId="77777777" w:rsidR="00787390" w:rsidRDefault="00787390">
            <w:pPr>
              <w:jc w:val="center"/>
              <w:rPr>
                <w:rFonts w:ascii="Calibri" w:eastAsia="Calibri" w:hAnsi="Calibri" w:cs="Calibri"/>
                <w:sz w:val="24"/>
              </w:rPr>
            </w:pPr>
          </w:p>
        </w:tc>
        <w:tc>
          <w:tcPr>
            <w:tcW w:w="3240" w:type="dxa"/>
            <w:shd w:val="clear" w:color="auto" w:fill="BF735A"/>
          </w:tcPr>
          <w:p w14:paraId="745C7AE2"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1AE320CC"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850" w:type="dxa"/>
            <w:shd w:val="clear" w:color="auto" w:fill="BF735A"/>
          </w:tcPr>
          <w:p w14:paraId="166DECC8"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9F97D61" w14:textId="77777777">
        <w:trPr>
          <w:trHeight w:val="476"/>
        </w:trPr>
        <w:tc>
          <w:tcPr>
            <w:tcW w:w="5219" w:type="dxa"/>
            <w:gridSpan w:val="3"/>
            <w:shd w:val="clear" w:color="auto" w:fill="auto"/>
            <w:vAlign w:val="center"/>
          </w:tcPr>
          <w:p w14:paraId="27EF4327" w14:textId="77777777" w:rsidR="00787390" w:rsidRDefault="00787390">
            <w:pPr>
              <w:rPr>
                <w:rFonts w:ascii="Calibri" w:eastAsia="Calibri" w:hAnsi="Calibri" w:cs="Calibri"/>
                <w:sz w:val="24"/>
              </w:rPr>
            </w:pPr>
          </w:p>
        </w:tc>
        <w:tc>
          <w:tcPr>
            <w:tcW w:w="3850" w:type="dxa"/>
            <w:vMerge w:val="restart"/>
            <w:shd w:val="clear" w:color="auto" w:fill="auto"/>
            <w:vAlign w:val="center"/>
          </w:tcPr>
          <w:p w14:paraId="20EFFAFF"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Fluxogramas</w:t>
            </w:r>
          </w:p>
          <w:p w14:paraId="317CDB95"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Conceito, características, simbologia, tipos e técnicas</w:t>
            </w:r>
          </w:p>
          <w:p w14:paraId="1E00BFE4"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Leiautes</w:t>
            </w:r>
          </w:p>
          <w:p w14:paraId="1DCE62B9"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lastRenderedPageBreak/>
              <w:t>Correlação entre os produtos a fabricar, volume de produção, sequências operacionais, recursos de manufatura e a infraestrutura existente.</w:t>
            </w:r>
          </w:p>
          <w:p w14:paraId="11AE2555"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Organização de postos de trabalho e ergonomia</w:t>
            </w:r>
          </w:p>
          <w:p w14:paraId="60DAE45A"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Análise de fluxos</w:t>
            </w:r>
          </w:p>
          <w:p w14:paraId="48772C8F"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Plantas baixas: escalas em representações gráficas, selo, orientação, legenda</w:t>
            </w:r>
          </w:p>
          <w:p w14:paraId="1EF537F4"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Leiaute: tipos de leiaute, configuração de cada tipo, aplicação de cada tipo, escolha do tipo de leiaute</w:t>
            </w:r>
          </w:p>
          <w:p w14:paraId="4070427D"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Fatores a considerar: tipologia de fabricação, produtos a fabricar, volum</w:t>
            </w:r>
            <w:r>
              <w:rPr>
                <w:rFonts w:ascii="Calibri" w:eastAsia="Calibri" w:hAnsi="Calibri" w:cs="Calibri"/>
                <w:sz w:val="24"/>
              </w:rPr>
              <w:t xml:space="preserve">e de produção, processo de fabricação escolhido, materiais envolvidos, legislação </w:t>
            </w:r>
            <w:proofErr w:type="spellStart"/>
            <w:proofErr w:type="gramStart"/>
            <w:r>
              <w:rPr>
                <w:rFonts w:ascii="Calibri" w:eastAsia="Calibri" w:hAnsi="Calibri" w:cs="Calibri"/>
                <w:sz w:val="24"/>
              </w:rPr>
              <w:t>vigente,espaços</w:t>
            </w:r>
            <w:proofErr w:type="spellEnd"/>
            <w:proofErr w:type="gramEnd"/>
            <w:r>
              <w:rPr>
                <w:rFonts w:ascii="Calibri" w:eastAsia="Calibri" w:hAnsi="Calibri" w:cs="Calibri"/>
                <w:sz w:val="24"/>
              </w:rPr>
              <w:t xml:space="preserve"> disponíveis e planejamento de áreas necessárias.</w:t>
            </w:r>
          </w:p>
          <w:p w14:paraId="2DB38DC1"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Técnica de elaboração: aspectos técnicos, organizacionais, econômicos, legais, ambientais e de segurança</w:t>
            </w:r>
          </w:p>
          <w:p w14:paraId="5C51DE82"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Préd</w:t>
            </w:r>
            <w:r>
              <w:rPr>
                <w:rFonts w:ascii="Calibri" w:eastAsia="Calibri" w:hAnsi="Calibri" w:cs="Calibri"/>
                <w:sz w:val="24"/>
              </w:rPr>
              <w:t>ios industriais: procedimentos para prédio existentes e para novos prédios industriais</w:t>
            </w:r>
          </w:p>
          <w:p w14:paraId="4BD2004F"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lastRenderedPageBreak/>
              <w:t>Definição</w:t>
            </w:r>
          </w:p>
          <w:p w14:paraId="5262C3CB"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Tipos</w:t>
            </w:r>
          </w:p>
          <w:p w14:paraId="31FE2E92"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Conceito, objetivos, características e sua aplicabilidade</w:t>
            </w:r>
          </w:p>
          <w:p w14:paraId="7F4D591F"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Administração:</w:t>
            </w:r>
          </w:p>
          <w:p w14:paraId="55610268"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Função, origens, conceito e objeto</w:t>
            </w:r>
          </w:p>
          <w:p w14:paraId="05A62B46"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A história da busca do aumento da produtivida</w:t>
            </w:r>
            <w:r>
              <w:rPr>
                <w:rFonts w:ascii="Calibri" w:eastAsia="Calibri" w:hAnsi="Calibri" w:cs="Calibri"/>
                <w:sz w:val="24"/>
              </w:rPr>
              <w:t>de e de resultados</w:t>
            </w:r>
          </w:p>
          <w:p w14:paraId="52D6C796"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As diversas abordagens:</w:t>
            </w:r>
          </w:p>
          <w:p w14:paraId="14B3B750"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Cientifica, clássica, de relações humanas, burocrática, neoclássica, sistêmica e contingencial</w:t>
            </w:r>
          </w:p>
          <w:p w14:paraId="4D8C282A"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As funções:</w:t>
            </w:r>
          </w:p>
          <w:p w14:paraId="14EDC4A1"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Planejamento, organização, direção e controle</w:t>
            </w:r>
          </w:p>
          <w:p w14:paraId="009D0126"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Organização e o ambiente, organização e produtividade</w:t>
            </w:r>
          </w:p>
          <w:p w14:paraId="2241CC2C"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Organo</w:t>
            </w:r>
            <w:r>
              <w:rPr>
                <w:rFonts w:ascii="Calibri" w:eastAsia="Calibri" w:hAnsi="Calibri" w:cs="Calibri"/>
                <w:sz w:val="24"/>
              </w:rPr>
              <w:t>gramas:</w:t>
            </w:r>
          </w:p>
          <w:p w14:paraId="514284C2"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Definição, níveis hierárquicos, linha e assessoria, tipos de organogramas</w:t>
            </w:r>
          </w:p>
          <w:p w14:paraId="7FEBE478"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Estruturas organizacionais:</w:t>
            </w:r>
          </w:p>
          <w:p w14:paraId="17A8DDF6" w14:textId="77777777" w:rsidR="00787390" w:rsidRDefault="001F13A0">
            <w:pPr>
              <w:numPr>
                <w:ilvl w:val="1"/>
                <w:numId w:val="18"/>
              </w:numPr>
              <w:rPr>
                <w:rFonts w:ascii="Calibri" w:eastAsia="Calibri" w:hAnsi="Calibri" w:cs="Calibri"/>
                <w:sz w:val="24"/>
              </w:rPr>
            </w:pPr>
            <w:r>
              <w:rPr>
                <w:rFonts w:ascii="Calibri" w:eastAsia="Calibri" w:hAnsi="Calibri" w:cs="Calibri"/>
                <w:sz w:val="24"/>
              </w:rPr>
              <w:t xml:space="preserve">Conceito, finalidade, processo e critérios de escolha, estrutura formal e informal, tipos de estruturas, análise e avaliação de estruturas, </w:t>
            </w:r>
            <w:r>
              <w:rPr>
                <w:rFonts w:ascii="Calibri" w:eastAsia="Calibri" w:hAnsi="Calibri" w:cs="Calibri"/>
                <w:sz w:val="24"/>
              </w:rPr>
              <w:lastRenderedPageBreak/>
              <w:t>desafi</w:t>
            </w:r>
            <w:r>
              <w:rPr>
                <w:rFonts w:ascii="Calibri" w:eastAsia="Calibri" w:hAnsi="Calibri" w:cs="Calibri"/>
                <w:sz w:val="24"/>
              </w:rPr>
              <w:t xml:space="preserve">os e desenvolvimento organizacionais, </w:t>
            </w:r>
            <w:proofErr w:type="gramStart"/>
            <w:r>
              <w:rPr>
                <w:rFonts w:ascii="Calibri" w:eastAsia="Calibri" w:hAnsi="Calibri" w:cs="Calibri"/>
                <w:sz w:val="24"/>
              </w:rPr>
              <w:t>departamentalização, etc...</w:t>
            </w:r>
            <w:proofErr w:type="gramEnd"/>
          </w:p>
          <w:p w14:paraId="4457DE57" w14:textId="77777777" w:rsidR="00787390" w:rsidRDefault="001F13A0">
            <w:pPr>
              <w:numPr>
                <w:ilvl w:val="0"/>
                <w:numId w:val="18"/>
              </w:numPr>
              <w:rPr>
                <w:rFonts w:ascii="Calibri" w:eastAsia="Calibri" w:hAnsi="Calibri" w:cs="Calibri"/>
                <w:sz w:val="24"/>
              </w:rPr>
            </w:pPr>
            <w:r>
              <w:rPr>
                <w:rFonts w:ascii="Calibri" w:eastAsia="Calibri" w:hAnsi="Calibri" w:cs="Calibri"/>
                <w:sz w:val="24"/>
              </w:rPr>
              <w:t>Evolução e tendências da administração</w:t>
            </w:r>
          </w:p>
        </w:tc>
      </w:tr>
      <w:tr w:rsidR="00787390" w14:paraId="15F901D3" w14:textId="77777777">
        <w:trPr>
          <w:trHeight w:val="476"/>
        </w:trPr>
        <w:tc>
          <w:tcPr>
            <w:tcW w:w="5219" w:type="dxa"/>
            <w:gridSpan w:val="3"/>
            <w:shd w:val="clear" w:color="auto" w:fill="auto"/>
            <w:vAlign w:val="center"/>
          </w:tcPr>
          <w:p w14:paraId="734BE0E8" w14:textId="77777777" w:rsidR="00787390" w:rsidRDefault="001F13A0">
            <w:pPr>
              <w:rPr>
                <w:rFonts w:ascii="Calibri" w:eastAsia="Calibri" w:hAnsi="Calibri" w:cs="Calibri"/>
                <w:sz w:val="24"/>
              </w:rPr>
            </w:pPr>
            <w:r>
              <w:rPr>
                <w:rFonts w:ascii="Calibri" w:eastAsia="Calibri" w:hAnsi="Calibri" w:cs="Calibri"/>
                <w:b/>
                <w:color w:val="000000"/>
                <w:sz w:val="24"/>
              </w:rPr>
              <w:t xml:space="preserve">Fundamentos Técnicos Científicos </w:t>
            </w:r>
          </w:p>
          <w:p w14:paraId="4100090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as diversas abordagens da administração na busca por resultados.</w:t>
            </w:r>
          </w:p>
          <w:p w14:paraId="39686A2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Interpretar organogramas, definidos pela empresa.</w:t>
            </w:r>
          </w:p>
          <w:p w14:paraId="75BC3A1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Interpretar fluxogramas, utilizados nos processos da empresa.</w:t>
            </w:r>
          </w:p>
          <w:p w14:paraId="510E91B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estruturas organizacionais, existentes na empresa.</w:t>
            </w:r>
          </w:p>
          <w:p w14:paraId="36F8632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w:t>
            </w:r>
            <w:r>
              <w:rPr>
                <w:rFonts w:ascii="Calibri" w:eastAsia="Calibri" w:hAnsi="Calibri" w:cs="Calibri"/>
                <w:sz w:val="24"/>
              </w:rPr>
              <w:t>tificar as funções de planejamento, organização, direção e controle, desenvolvidas no ambiente de trabalho.</w:t>
            </w:r>
          </w:p>
          <w:p w14:paraId="7200DB4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 cultura da organização, vivenciada pela empresa.</w:t>
            </w:r>
          </w:p>
          <w:p w14:paraId="25E94C9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aspectos da cultura organizacional da empresa.</w:t>
            </w:r>
          </w:p>
          <w:p w14:paraId="022D462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leiautes, conside</w:t>
            </w:r>
            <w:r>
              <w:rPr>
                <w:rFonts w:ascii="Calibri" w:eastAsia="Calibri" w:hAnsi="Calibri" w:cs="Calibri"/>
                <w:sz w:val="24"/>
              </w:rPr>
              <w:t>rando objetivos, características e sua aplicabilidade.</w:t>
            </w:r>
          </w:p>
        </w:tc>
        <w:tc>
          <w:tcPr>
            <w:tcW w:w="3850" w:type="dxa"/>
            <w:vMerge/>
            <w:shd w:val="clear" w:color="auto" w:fill="auto"/>
            <w:vAlign w:val="center"/>
          </w:tcPr>
          <w:p w14:paraId="1DE93092"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62B620BF" w14:textId="77777777">
        <w:trPr>
          <w:trHeight w:val="20"/>
        </w:trPr>
        <w:tc>
          <w:tcPr>
            <w:tcW w:w="9069" w:type="dxa"/>
            <w:gridSpan w:val="4"/>
            <w:shd w:val="clear" w:color="auto" w:fill="864834"/>
            <w:vAlign w:val="center"/>
          </w:tcPr>
          <w:p w14:paraId="0CC7A94A"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737E6ED3" w14:textId="77777777">
        <w:trPr>
          <w:trHeight w:val="476"/>
        </w:trPr>
        <w:tc>
          <w:tcPr>
            <w:tcW w:w="3874" w:type="dxa"/>
            <w:gridSpan w:val="2"/>
            <w:shd w:val="clear" w:color="auto" w:fill="auto"/>
            <w:vAlign w:val="center"/>
          </w:tcPr>
          <w:p w14:paraId="00132751"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95" w:type="dxa"/>
            <w:gridSpan w:val="2"/>
            <w:shd w:val="clear" w:color="auto" w:fill="auto"/>
            <w:vAlign w:val="center"/>
          </w:tcPr>
          <w:p w14:paraId="79D7FF6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p w14:paraId="6E6EF0D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311AFD9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tc>
      </w:tr>
      <w:tr w:rsidR="00787390" w14:paraId="6B00D2EB" w14:textId="77777777">
        <w:trPr>
          <w:trHeight w:val="476"/>
        </w:trPr>
        <w:tc>
          <w:tcPr>
            <w:tcW w:w="3874" w:type="dxa"/>
            <w:gridSpan w:val="2"/>
            <w:shd w:val="clear" w:color="auto" w:fill="auto"/>
            <w:vAlign w:val="center"/>
          </w:tcPr>
          <w:p w14:paraId="546E9BF9"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95" w:type="dxa"/>
            <w:gridSpan w:val="2"/>
            <w:shd w:val="clear" w:color="auto" w:fill="auto"/>
            <w:vAlign w:val="center"/>
          </w:tcPr>
          <w:p w14:paraId="32627B1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 bibliografia específica</w:t>
            </w:r>
          </w:p>
          <w:p w14:paraId="0719272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tc>
      </w:tr>
      <w:tr w:rsidR="00787390" w14:paraId="3AF08A89" w14:textId="77777777">
        <w:trPr>
          <w:trHeight w:val="408"/>
        </w:trPr>
        <w:tc>
          <w:tcPr>
            <w:tcW w:w="3874" w:type="dxa"/>
            <w:gridSpan w:val="2"/>
            <w:shd w:val="clear" w:color="auto" w:fill="auto"/>
            <w:vAlign w:val="center"/>
          </w:tcPr>
          <w:p w14:paraId="19A87EF4"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 Ferramentas e Instrumentos</w:t>
            </w:r>
          </w:p>
        </w:tc>
        <w:tc>
          <w:tcPr>
            <w:tcW w:w="5195" w:type="dxa"/>
            <w:gridSpan w:val="2"/>
            <w:shd w:val="clear" w:color="auto" w:fill="auto"/>
            <w:vAlign w:val="center"/>
          </w:tcPr>
          <w:p w14:paraId="701B1A9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5AD8561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386CA48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Flip Chart</w:t>
            </w:r>
          </w:p>
        </w:tc>
      </w:tr>
    </w:tbl>
    <w:p w14:paraId="38FF8C27" w14:textId="77777777" w:rsidR="00787390" w:rsidRDefault="00787390">
      <w:pPr>
        <w:rPr>
          <w:rFonts w:ascii="Calibri" w:eastAsia="Calibri" w:hAnsi="Calibri" w:cs="Calibri"/>
          <w:sz w:val="24"/>
        </w:rPr>
      </w:pPr>
    </w:p>
    <w:p w14:paraId="3EB07A9A" w14:textId="77777777" w:rsidR="00787390" w:rsidRDefault="00787390">
      <w:pPr>
        <w:rPr>
          <w:rFonts w:ascii="Calibri" w:eastAsia="Calibri" w:hAnsi="Calibri" w:cs="Calibri"/>
          <w:sz w:val="24"/>
        </w:rPr>
      </w:pPr>
    </w:p>
    <w:p w14:paraId="135C35E6" w14:textId="77777777" w:rsidR="00787390" w:rsidRDefault="00787390"/>
    <w:p w14:paraId="538C64C3" w14:textId="77777777" w:rsidR="00787390" w:rsidRDefault="00787390"/>
    <w:tbl>
      <w:tblPr>
        <w:tblStyle w:val="affffe"/>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
        <w:gridCol w:w="3323"/>
        <w:gridCol w:w="1345"/>
        <w:gridCol w:w="3742"/>
      </w:tblGrid>
      <w:tr w:rsidR="00787390" w14:paraId="142127C4" w14:textId="77777777">
        <w:trPr>
          <w:trHeight w:val="20"/>
        </w:trPr>
        <w:tc>
          <w:tcPr>
            <w:tcW w:w="9069" w:type="dxa"/>
            <w:gridSpan w:val="4"/>
            <w:shd w:val="clear" w:color="auto" w:fill="864834"/>
            <w:vAlign w:val="center"/>
          </w:tcPr>
          <w:p w14:paraId="4C026D1F"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BÁSICO</w:t>
            </w:r>
          </w:p>
        </w:tc>
      </w:tr>
      <w:tr w:rsidR="00787390" w14:paraId="177E1E70" w14:textId="77777777">
        <w:trPr>
          <w:trHeight w:val="476"/>
        </w:trPr>
        <w:tc>
          <w:tcPr>
            <w:tcW w:w="9069" w:type="dxa"/>
            <w:gridSpan w:val="4"/>
            <w:shd w:val="clear" w:color="auto" w:fill="auto"/>
            <w:vAlign w:val="center"/>
          </w:tcPr>
          <w:p w14:paraId="56FF3416"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499B460B" w14:textId="77777777">
        <w:trPr>
          <w:trHeight w:val="476"/>
        </w:trPr>
        <w:tc>
          <w:tcPr>
            <w:tcW w:w="9069" w:type="dxa"/>
            <w:gridSpan w:val="4"/>
            <w:shd w:val="clear" w:color="auto" w:fill="auto"/>
            <w:vAlign w:val="center"/>
          </w:tcPr>
          <w:p w14:paraId="5C627E7C"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Unidade Curricular: </w:t>
            </w:r>
            <w:r>
              <w:rPr>
                <w:rFonts w:ascii="Calibri" w:eastAsia="Calibri" w:hAnsi="Calibri" w:cs="Calibri"/>
                <w:sz w:val="24"/>
              </w:rPr>
              <w:t>Comunicação Empresarial</w:t>
            </w:r>
          </w:p>
        </w:tc>
      </w:tr>
      <w:tr w:rsidR="00787390" w14:paraId="40166311" w14:textId="77777777">
        <w:trPr>
          <w:trHeight w:val="476"/>
        </w:trPr>
        <w:tc>
          <w:tcPr>
            <w:tcW w:w="9069" w:type="dxa"/>
            <w:gridSpan w:val="4"/>
            <w:shd w:val="clear" w:color="auto" w:fill="auto"/>
            <w:vAlign w:val="center"/>
          </w:tcPr>
          <w:p w14:paraId="64DAFC85"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80h</w:t>
            </w:r>
          </w:p>
        </w:tc>
      </w:tr>
      <w:tr w:rsidR="00787390" w14:paraId="6E7285DB" w14:textId="77777777">
        <w:trPr>
          <w:trHeight w:val="476"/>
        </w:trPr>
        <w:tc>
          <w:tcPr>
            <w:tcW w:w="9069" w:type="dxa"/>
            <w:gridSpan w:val="4"/>
            <w:shd w:val="clear" w:color="auto" w:fill="auto"/>
            <w:vAlign w:val="center"/>
          </w:tcPr>
          <w:p w14:paraId="35E35A78"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6E12788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p w14:paraId="55A678B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w:t>
            </w:r>
            <w:r>
              <w:rPr>
                <w:rFonts w:ascii="Calibri" w:eastAsia="Calibri" w:hAnsi="Calibri" w:cs="Calibri"/>
                <w:sz w:val="24"/>
              </w:rPr>
              <w:t>des administrativas, no nível operacional, dos setores de produção e serviços, utilizando-se de técnicas e tecnologias apropriadas e de padrões éticos, legais, de qualidade e segurança, com responsabilidade social e ambiental.</w:t>
            </w:r>
          </w:p>
        </w:tc>
      </w:tr>
      <w:tr w:rsidR="00787390" w14:paraId="469188EE" w14:textId="77777777">
        <w:trPr>
          <w:trHeight w:val="476"/>
        </w:trPr>
        <w:tc>
          <w:tcPr>
            <w:tcW w:w="9069" w:type="dxa"/>
            <w:gridSpan w:val="4"/>
            <w:shd w:val="clear" w:color="auto" w:fill="auto"/>
            <w:vAlign w:val="center"/>
          </w:tcPr>
          <w:p w14:paraId="3A86204A"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 xml:space="preserve">Desenvolver </w:t>
            </w:r>
            <w:r>
              <w:rPr>
                <w:rFonts w:ascii="Calibri" w:eastAsia="Calibri" w:hAnsi="Calibri" w:cs="Calibri"/>
                <w:sz w:val="24"/>
              </w:rPr>
              <w:t>fundamentos técnicos e capacidades de gestão visando estabelecer um processo de comunicação adequado ao contexto empresarial e aos diferentes públicos.</w:t>
            </w:r>
          </w:p>
        </w:tc>
      </w:tr>
      <w:tr w:rsidR="00787390" w14:paraId="0063BE81" w14:textId="77777777">
        <w:trPr>
          <w:trHeight w:val="20"/>
        </w:trPr>
        <w:tc>
          <w:tcPr>
            <w:tcW w:w="9069" w:type="dxa"/>
            <w:gridSpan w:val="4"/>
            <w:shd w:val="clear" w:color="auto" w:fill="864834"/>
            <w:vAlign w:val="center"/>
          </w:tcPr>
          <w:p w14:paraId="583EE854"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27EA6C15" w14:textId="77777777">
        <w:trPr>
          <w:trHeight w:val="476"/>
        </w:trPr>
        <w:tc>
          <w:tcPr>
            <w:tcW w:w="659" w:type="dxa"/>
            <w:shd w:val="clear" w:color="auto" w:fill="BF735A"/>
          </w:tcPr>
          <w:p w14:paraId="0D900221" w14:textId="77777777" w:rsidR="00787390" w:rsidRDefault="00787390">
            <w:pPr>
              <w:jc w:val="center"/>
              <w:rPr>
                <w:rFonts w:ascii="Calibri" w:eastAsia="Calibri" w:hAnsi="Calibri" w:cs="Calibri"/>
                <w:sz w:val="24"/>
              </w:rPr>
            </w:pPr>
          </w:p>
        </w:tc>
        <w:tc>
          <w:tcPr>
            <w:tcW w:w="3323" w:type="dxa"/>
            <w:shd w:val="clear" w:color="auto" w:fill="BF735A"/>
          </w:tcPr>
          <w:p w14:paraId="68AE665B"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0599AC60"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42" w:type="dxa"/>
            <w:shd w:val="clear" w:color="auto" w:fill="BF735A"/>
          </w:tcPr>
          <w:p w14:paraId="73769977"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5B5DF5E" w14:textId="77777777">
        <w:trPr>
          <w:trHeight w:val="476"/>
        </w:trPr>
        <w:tc>
          <w:tcPr>
            <w:tcW w:w="5327" w:type="dxa"/>
            <w:gridSpan w:val="3"/>
            <w:shd w:val="clear" w:color="auto" w:fill="auto"/>
            <w:vAlign w:val="center"/>
          </w:tcPr>
          <w:p w14:paraId="67413339" w14:textId="77777777" w:rsidR="00787390" w:rsidRDefault="00787390">
            <w:pPr>
              <w:rPr>
                <w:rFonts w:ascii="Calibri" w:eastAsia="Calibri" w:hAnsi="Calibri" w:cs="Calibri"/>
                <w:sz w:val="24"/>
              </w:rPr>
            </w:pPr>
          </w:p>
        </w:tc>
        <w:tc>
          <w:tcPr>
            <w:tcW w:w="3742" w:type="dxa"/>
            <w:vMerge w:val="restart"/>
            <w:shd w:val="clear" w:color="auto" w:fill="auto"/>
            <w:vAlign w:val="center"/>
          </w:tcPr>
          <w:p w14:paraId="4B570A7E"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E-mail corporativo</w:t>
            </w:r>
          </w:p>
          <w:p w14:paraId="653A561E"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Cartas comerciais</w:t>
            </w:r>
          </w:p>
          <w:p w14:paraId="0A06AEA5"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Comunicação</w:t>
            </w:r>
          </w:p>
          <w:p w14:paraId="3D669914"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Definição de comunicação</w:t>
            </w:r>
          </w:p>
          <w:p w14:paraId="240B6364"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Elementos essenciais de comunicação</w:t>
            </w:r>
          </w:p>
          <w:p w14:paraId="63F0C5F9"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Tipos de comunicação</w:t>
            </w:r>
          </w:p>
          <w:p w14:paraId="26E7C8B6"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Funções da linguagem</w:t>
            </w:r>
          </w:p>
          <w:p w14:paraId="250BAD22"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lastRenderedPageBreak/>
              <w:t>A linguagem como sistema de signos</w:t>
            </w:r>
          </w:p>
          <w:p w14:paraId="4BFDC1F9"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Língua, linguagem e fala.</w:t>
            </w:r>
          </w:p>
          <w:p w14:paraId="61075861"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Linguagem oral e escrita</w:t>
            </w:r>
          </w:p>
          <w:p w14:paraId="71D662CB"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Linguagem verbal e não-verbal</w:t>
            </w:r>
          </w:p>
          <w:p w14:paraId="4898F29E"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A língua portuguesa e as variedades linguísticas</w:t>
            </w:r>
          </w:p>
          <w:p w14:paraId="2EA06E64"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Níveis de linguagem</w:t>
            </w:r>
          </w:p>
          <w:p w14:paraId="5BB7C7BF"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Gramática aplicada da língua portuguesa</w:t>
            </w:r>
          </w:p>
          <w:p w14:paraId="3476C6ED"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Ortografia</w:t>
            </w:r>
          </w:p>
          <w:p w14:paraId="4BBA3216"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Emprego das letras</w:t>
            </w:r>
          </w:p>
          <w:p w14:paraId="4120547A"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Novo acordo ortográfico</w:t>
            </w:r>
          </w:p>
          <w:p w14:paraId="1055A809"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Acentuação</w:t>
            </w:r>
          </w:p>
          <w:p w14:paraId="411C2155"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Pontuação Gráfica</w:t>
            </w:r>
          </w:p>
          <w:p w14:paraId="6F379F54"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 xml:space="preserve">Palavras </w:t>
            </w:r>
            <w:r>
              <w:rPr>
                <w:rFonts w:ascii="Calibri" w:eastAsia="Calibri" w:hAnsi="Calibri" w:cs="Calibri"/>
                <w:sz w:val="24"/>
              </w:rPr>
              <w:t>homônimas e parônimas</w:t>
            </w:r>
          </w:p>
          <w:p w14:paraId="43E85778"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Regência verbal</w:t>
            </w:r>
          </w:p>
          <w:p w14:paraId="43707D78"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Concordância verbal/nominal</w:t>
            </w:r>
          </w:p>
          <w:p w14:paraId="4D8A4D7E"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Uso da crase</w:t>
            </w:r>
          </w:p>
          <w:p w14:paraId="4DCBC000"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Uso do porquê</w:t>
            </w:r>
          </w:p>
          <w:p w14:paraId="1C91A90D"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Emprego dos pronomes</w:t>
            </w:r>
          </w:p>
          <w:p w14:paraId="1B0F2487"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Dúvidas e erros mais frequentes</w:t>
            </w:r>
          </w:p>
          <w:p w14:paraId="2EF9097D"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lastRenderedPageBreak/>
              <w:t>A comunicação empresarial e sua importância no mercado de trabalho</w:t>
            </w:r>
          </w:p>
          <w:p w14:paraId="22EDCDF7"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Características e ação da comunicação empre</w:t>
            </w:r>
            <w:r>
              <w:rPr>
                <w:rFonts w:ascii="Calibri" w:eastAsia="Calibri" w:hAnsi="Calibri" w:cs="Calibri"/>
                <w:sz w:val="24"/>
              </w:rPr>
              <w:t>sarial</w:t>
            </w:r>
          </w:p>
          <w:p w14:paraId="18033022"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Habilidades para a construção do texto no âmbito empresarial: coerência e coesão textuais</w:t>
            </w:r>
          </w:p>
          <w:p w14:paraId="4D5A530E"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A prática da argumentação na comunicação empresarial</w:t>
            </w:r>
          </w:p>
          <w:p w14:paraId="1D311D99"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Leitura, interpretação e construção de textos</w:t>
            </w:r>
          </w:p>
          <w:p w14:paraId="00494470"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A comunicação empresarial com o uso de ferramentas tecnológi</w:t>
            </w:r>
            <w:r>
              <w:rPr>
                <w:rFonts w:ascii="Calibri" w:eastAsia="Calibri" w:hAnsi="Calibri" w:cs="Calibri"/>
                <w:sz w:val="24"/>
              </w:rPr>
              <w:t>cas</w:t>
            </w:r>
          </w:p>
          <w:p w14:paraId="15D3259A"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A prática do discurso oral</w:t>
            </w:r>
          </w:p>
          <w:p w14:paraId="60563F2A"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Prática da redação empresarial:</w:t>
            </w:r>
          </w:p>
          <w:p w14:paraId="67C21BA2" w14:textId="77777777" w:rsidR="00787390" w:rsidRDefault="001F13A0">
            <w:pPr>
              <w:numPr>
                <w:ilvl w:val="1"/>
                <w:numId w:val="40"/>
              </w:numPr>
              <w:rPr>
                <w:rFonts w:ascii="Calibri" w:eastAsia="Calibri" w:hAnsi="Calibri" w:cs="Calibri"/>
                <w:sz w:val="24"/>
              </w:rPr>
            </w:pPr>
            <w:r>
              <w:rPr>
                <w:rFonts w:ascii="Calibri" w:eastAsia="Calibri" w:hAnsi="Calibri" w:cs="Calibri"/>
                <w:sz w:val="24"/>
              </w:rPr>
              <w:t>Relatório: estrutura, (tipos de atividade, de ocorrência, de estudo ou de pesquisa)</w:t>
            </w:r>
          </w:p>
          <w:p w14:paraId="1CAAFF0E"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Estruturas-padrão de redação técnica: Requisições</w:t>
            </w:r>
          </w:p>
          <w:p w14:paraId="67077075"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Ordem de serviço</w:t>
            </w:r>
          </w:p>
          <w:p w14:paraId="2372376F"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Procuração</w:t>
            </w:r>
          </w:p>
          <w:p w14:paraId="6FC56B9F"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Ofício</w:t>
            </w:r>
          </w:p>
          <w:p w14:paraId="03BEABDA"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Orçamento</w:t>
            </w:r>
          </w:p>
          <w:p w14:paraId="44D36BB0"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Declaração; memorando e circular</w:t>
            </w:r>
          </w:p>
          <w:p w14:paraId="7DD72031"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t>Ofício e Edital</w:t>
            </w:r>
          </w:p>
          <w:p w14:paraId="40FAEF29" w14:textId="77777777" w:rsidR="00787390" w:rsidRDefault="001F13A0">
            <w:pPr>
              <w:numPr>
                <w:ilvl w:val="0"/>
                <w:numId w:val="40"/>
              </w:numPr>
              <w:rPr>
                <w:rFonts w:ascii="Calibri" w:eastAsia="Calibri" w:hAnsi="Calibri" w:cs="Calibri"/>
                <w:sz w:val="24"/>
              </w:rPr>
            </w:pPr>
            <w:r>
              <w:rPr>
                <w:rFonts w:ascii="Calibri" w:eastAsia="Calibri" w:hAnsi="Calibri" w:cs="Calibri"/>
                <w:sz w:val="24"/>
              </w:rPr>
              <w:lastRenderedPageBreak/>
              <w:t>Edital, ata e pauta de reunião.</w:t>
            </w:r>
          </w:p>
        </w:tc>
      </w:tr>
      <w:tr w:rsidR="00787390" w14:paraId="5EC1AADD" w14:textId="77777777">
        <w:trPr>
          <w:trHeight w:val="476"/>
        </w:trPr>
        <w:tc>
          <w:tcPr>
            <w:tcW w:w="5327" w:type="dxa"/>
            <w:gridSpan w:val="3"/>
            <w:shd w:val="clear" w:color="auto" w:fill="auto"/>
            <w:vAlign w:val="center"/>
          </w:tcPr>
          <w:p w14:paraId="5D47136E" w14:textId="77777777" w:rsidR="00787390" w:rsidRDefault="001F13A0">
            <w:pPr>
              <w:rPr>
                <w:rFonts w:ascii="Calibri" w:eastAsia="Calibri" w:hAnsi="Calibri" w:cs="Calibri"/>
                <w:sz w:val="24"/>
              </w:rPr>
            </w:pPr>
            <w:r>
              <w:rPr>
                <w:rFonts w:ascii="Calibri" w:eastAsia="Calibri" w:hAnsi="Calibri" w:cs="Calibri"/>
                <w:b/>
                <w:color w:val="000000"/>
                <w:sz w:val="24"/>
              </w:rPr>
              <w:t xml:space="preserve">Fundamentos Técnicos Científicos </w:t>
            </w:r>
          </w:p>
          <w:p w14:paraId="0AC14D9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Estruturar apresentações utilizando recursos tecnológicos apropriados.</w:t>
            </w:r>
          </w:p>
          <w:p w14:paraId="34CA392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características, tipos e técnicas específicas de comunicação de acordo com os diferentes setores da empresa.</w:t>
            </w:r>
          </w:p>
          <w:p w14:paraId="4D004A5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recursos essenciais que podem ser utilizados na comunicação empresarial.</w:t>
            </w:r>
          </w:p>
          <w:p w14:paraId="1F30C10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Reconhecer documentos padronizados e utilizados pela empresa.</w:t>
            </w:r>
          </w:p>
          <w:p w14:paraId="2C69DFB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Ler e interpretar textos diversos.</w:t>
            </w:r>
          </w:p>
        </w:tc>
        <w:tc>
          <w:tcPr>
            <w:tcW w:w="3742" w:type="dxa"/>
            <w:vMerge/>
            <w:shd w:val="clear" w:color="auto" w:fill="auto"/>
            <w:vAlign w:val="center"/>
          </w:tcPr>
          <w:p w14:paraId="74B855D4"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046FEBF0" w14:textId="77777777">
        <w:trPr>
          <w:trHeight w:val="20"/>
        </w:trPr>
        <w:tc>
          <w:tcPr>
            <w:tcW w:w="9069" w:type="dxa"/>
            <w:gridSpan w:val="4"/>
            <w:shd w:val="clear" w:color="auto" w:fill="864834"/>
            <w:vAlign w:val="center"/>
          </w:tcPr>
          <w:p w14:paraId="46C4BC12"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w:t>
            </w:r>
            <w:r>
              <w:rPr>
                <w:rFonts w:ascii="Calibri" w:eastAsia="Calibri" w:hAnsi="Calibri" w:cs="Calibri"/>
                <w:b/>
                <w:color w:val="FFFFFF"/>
                <w:sz w:val="24"/>
              </w:rPr>
              <w:t>NTAS, INSTRUMENTOS E MATERIAIS</w:t>
            </w:r>
          </w:p>
        </w:tc>
      </w:tr>
      <w:tr w:rsidR="00787390" w14:paraId="7B5E294A" w14:textId="77777777">
        <w:trPr>
          <w:trHeight w:val="476"/>
        </w:trPr>
        <w:tc>
          <w:tcPr>
            <w:tcW w:w="3982" w:type="dxa"/>
            <w:gridSpan w:val="2"/>
            <w:shd w:val="clear" w:color="auto" w:fill="auto"/>
            <w:vAlign w:val="center"/>
          </w:tcPr>
          <w:p w14:paraId="54BB1128"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087" w:type="dxa"/>
            <w:gridSpan w:val="2"/>
            <w:shd w:val="clear" w:color="auto" w:fill="auto"/>
            <w:vAlign w:val="center"/>
          </w:tcPr>
          <w:p w14:paraId="278E038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0E29026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564E903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w:t>
            </w:r>
          </w:p>
          <w:p w14:paraId="1EFEB96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2D1AE20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2A66BA64" w14:textId="77777777">
        <w:trPr>
          <w:trHeight w:val="476"/>
        </w:trPr>
        <w:tc>
          <w:tcPr>
            <w:tcW w:w="3982" w:type="dxa"/>
            <w:gridSpan w:val="2"/>
            <w:shd w:val="clear" w:color="auto" w:fill="auto"/>
            <w:vAlign w:val="center"/>
          </w:tcPr>
          <w:p w14:paraId="6662FAA9"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087" w:type="dxa"/>
            <w:gridSpan w:val="2"/>
            <w:shd w:val="clear" w:color="auto" w:fill="auto"/>
            <w:vAlign w:val="center"/>
          </w:tcPr>
          <w:p w14:paraId="7E370C1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20D8DC3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3A85645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668B55FD" w14:textId="77777777">
        <w:trPr>
          <w:trHeight w:val="408"/>
        </w:trPr>
        <w:tc>
          <w:tcPr>
            <w:tcW w:w="3982" w:type="dxa"/>
            <w:gridSpan w:val="2"/>
            <w:shd w:val="clear" w:color="auto" w:fill="auto"/>
            <w:vAlign w:val="center"/>
          </w:tcPr>
          <w:p w14:paraId="420959EE"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087" w:type="dxa"/>
            <w:gridSpan w:val="2"/>
            <w:shd w:val="clear" w:color="auto" w:fill="auto"/>
            <w:vAlign w:val="center"/>
          </w:tcPr>
          <w:p w14:paraId="7BCBE3D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57F17E6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0A6EAE92" w14:textId="77777777" w:rsidR="00787390" w:rsidRDefault="00787390">
      <w:pPr>
        <w:rPr>
          <w:rFonts w:ascii="Calibri" w:eastAsia="Calibri" w:hAnsi="Calibri" w:cs="Calibri"/>
          <w:sz w:val="24"/>
        </w:rPr>
      </w:pPr>
    </w:p>
    <w:p w14:paraId="532BBA7B" w14:textId="77777777" w:rsidR="00787390" w:rsidRDefault="00787390">
      <w:pPr>
        <w:rPr>
          <w:rFonts w:ascii="Calibri" w:eastAsia="Calibri" w:hAnsi="Calibri" w:cs="Calibri"/>
          <w:sz w:val="24"/>
        </w:rPr>
      </w:pPr>
    </w:p>
    <w:p w14:paraId="4F9DD74D" w14:textId="77777777" w:rsidR="00787390" w:rsidRDefault="00787390">
      <w:pPr>
        <w:rPr>
          <w:rFonts w:ascii="Calibri" w:eastAsia="Calibri" w:hAnsi="Calibri" w:cs="Calibri"/>
          <w:sz w:val="24"/>
        </w:rPr>
      </w:pPr>
    </w:p>
    <w:p w14:paraId="75597DE9" w14:textId="77777777" w:rsidR="00787390" w:rsidRDefault="00787390">
      <w:pPr>
        <w:rPr>
          <w:rFonts w:ascii="Calibri" w:eastAsia="Calibri" w:hAnsi="Calibri" w:cs="Calibri"/>
          <w:sz w:val="24"/>
        </w:rPr>
      </w:pPr>
    </w:p>
    <w:tbl>
      <w:tblPr>
        <w:tblStyle w:val="afffff"/>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3341"/>
        <w:gridCol w:w="1345"/>
        <w:gridCol w:w="3720"/>
      </w:tblGrid>
      <w:tr w:rsidR="00787390" w14:paraId="0D9BB7A7" w14:textId="77777777">
        <w:trPr>
          <w:trHeight w:val="20"/>
        </w:trPr>
        <w:tc>
          <w:tcPr>
            <w:tcW w:w="9069" w:type="dxa"/>
            <w:gridSpan w:val="4"/>
            <w:shd w:val="clear" w:color="auto" w:fill="864834"/>
            <w:vAlign w:val="center"/>
          </w:tcPr>
          <w:p w14:paraId="054044CA"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w:t>
            </w:r>
          </w:p>
        </w:tc>
      </w:tr>
      <w:tr w:rsidR="00787390" w14:paraId="3F6D41DD" w14:textId="77777777">
        <w:trPr>
          <w:trHeight w:val="476"/>
        </w:trPr>
        <w:tc>
          <w:tcPr>
            <w:tcW w:w="9069" w:type="dxa"/>
            <w:gridSpan w:val="4"/>
            <w:shd w:val="clear" w:color="auto" w:fill="auto"/>
            <w:vAlign w:val="center"/>
          </w:tcPr>
          <w:p w14:paraId="29E132F9"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42F21771" w14:textId="77777777">
        <w:trPr>
          <w:trHeight w:val="476"/>
        </w:trPr>
        <w:tc>
          <w:tcPr>
            <w:tcW w:w="9069" w:type="dxa"/>
            <w:gridSpan w:val="4"/>
            <w:shd w:val="clear" w:color="auto" w:fill="auto"/>
            <w:vAlign w:val="center"/>
          </w:tcPr>
          <w:p w14:paraId="5D849918"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Rotinas de Pessoal</w:t>
            </w:r>
          </w:p>
        </w:tc>
      </w:tr>
      <w:tr w:rsidR="00787390" w14:paraId="5671BFF9" w14:textId="77777777">
        <w:trPr>
          <w:trHeight w:val="476"/>
        </w:trPr>
        <w:tc>
          <w:tcPr>
            <w:tcW w:w="9069" w:type="dxa"/>
            <w:gridSpan w:val="4"/>
            <w:shd w:val="clear" w:color="auto" w:fill="auto"/>
            <w:vAlign w:val="center"/>
          </w:tcPr>
          <w:p w14:paraId="5C7A2F34"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Carga Horária: </w:t>
            </w:r>
            <w:r>
              <w:rPr>
                <w:rFonts w:ascii="Calibri" w:eastAsia="Calibri" w:hAnsi="Calibri" w:cs="Calibri"/>
                <w:sz w:val="24"/>
              </w:rPr>
              <w:t>80h</w:t>
            </w:r>
          </w:p>
        </w:tc>
      </w:tr>
      <w:tr w:rsidR="00787390" w14:paraId="7BDB608E" w14:textId="77777777">
        <w:trPr>
          <w:trHeight w:val="476"/>
        </w:trPr>
        <w:tc>
          <w:tcPr>
            <w:tcW w:w="9069" w:type="dxa"/>
            <w:gridSpan w:val="4"/>
            <w:shd w:val="clear" w:color="auto" w:fill="auto"/>
            <w:vAlign w:val="center"/>
          </w:tcPr>
          <w:p w14:paraId="64DE8461"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47895DA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tc>
      </w:tr>
      <w:tr w:rsidR="00787390" w14:paraId="5F9B20E8" w14:textId="77777777">
        <w:trPr>
          <w:trHeight w:val="476"/>
        </w:trPr>
        <w:tc>
          <w:tcPr>
            <w:tcW w:w="9069" w:type="dxa"/>
            <w:gridSpan w:val="4"/>
            <w:shd w:val="clear" w:color="auto" w:fill="auto"/>
            <w:vAlign w:val="center"/>
          </w:tcPr>
          <w:p w14:paraId="2A1415F5"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Desenvolver cap</w:t>
            </w:r>
            <w:r>
              <w:rPr>
                <w:rFonts w:ascii="Calibri" w:eastAsia="Calibri" w:hAnsi="Calibri" w:cs="Calibri"/>
                <w:sz w:val="24"/>
              </w:rPr>
              <w:t>acidades técnicas e de gestão visando o atendimento às rotinas específicas do setor de pessoal, tais como admissão, folha de pagamento, rescisão contratual, dentre outras, tendo como base a legislação vigente e as políticas da empresa.</w:t>
            </w:r>
          </w:p>
        </w:tc>
      </w:tr>
      <w:tr w:rsidR="00787390" w14:paraId="0879AC2E" w14:textId="77777777">
        <w:trPr>
          <w:trHeight w:val="20"/>
        </w:trPr>
        <w:tc>
          <w:tcPr>
            <w:tcW w:w="9069" w:type="dxa"/>
            <w:gridSpan w:val="4"/>
            <w:shd w:val="clear" w:color="auto" w:fill="864834"/>
            <w:vAlign w:val="center"/>
          </w:tcPr>
          <w:p w14:paraId="5D4A5A5E"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w:t>
            </w:r>
            <w:r>
              <w:rPr>
                <w:rFonts w:ascii="Calibri" w:eastAsia="Calibri" w:hAnsi="Calibri" w:cs="Calibri"/>
                <w:b/>
                <w:color w:val="FFFFFF"/>
                <w:sz w:val="24"/>
              </w:rPr>
              <w:t>s</w:t>
            </w:r>
          </w:p>
        </w:tc>
      </w:tr>
      <w:tr w:rsidR="00787390" w14:paraId="56364381" w14:textId="77777777">
        <w:trPr>
          <w:trHeight w:val="476"/>
        </w:trPr>
        <w:tc>
          <w:tcPr>
            <w:tcW w:w="663" w:type="dxa"/>
            <w:shd w:val="clear" w:color="auto" w:fill="BF735A"/>
          </w:tcPr>
          <w:p w14:paraId="3ECF26FE" w14:textId="77777777" w:rsidR="00787390" w:rsidRDefault="00787390">
            <w:pPr>
              <w:jc w:val="center"/>
              <w:rPr>
                <w:rFonts w:ascii="Calibri" w:eastAsia="Calibri" w:hAnsi="Calibri" w:cs="Calibri"/>
                <w:sz w:val="24"/>
              </w:rPr>
            </w:pPr>
          </w:p>
        </w:tc>
        <w:tc>
          <w:tcPr>
            <w:tcW w:w="3341" w:type="dxa"/>
            <w:shd w:val="clear" w:color="auto" w:fill="BF735A"/>
          </w:tcPr>
          <w:p w14:paraId="2C17C6A6"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272CA91F"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20" w:type="dxa"/>
            <w:shd w:val="clear" w:color="auto" w:fill="BF735A"/>
          </w:tcPr>
          <w:p w14:paraId="7760C36E"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52D7A4A6" w14:textId="77777777">
        <w:trPr>
          <w:trHeight w:val="476"/>
        </w:trPr>
        <w:tc>
          <w:tcPr>
            <w:tcW w:w="5349" w:type="dxa"/>
            <w:gridSpan w:val="3"/>
            <w:shd w:val="clear" w:color="auto" w:fill="auto"/>
            <w:vAlign w:val="center"/>
          </w:tcPr>
          <w:p w14:paraId="7AC87F1B" w14:textId="77777777" w:rsidR="00787390" w:rsidRDefault="00787390">
            <w:pPr>
              <w:rPr>
                <w:rFonts w:ascii="Calibri" w:eastAsia="Calibri" w:hAnsi="Calibri" w:cs="Calibri"/>
                <w:sz w:val="24"/>
              </w:rPr>
            </w:pPr>
          </w:p>
        </w:tc>
        <w:tc>
          <w:tcPr>
            <w:tcW w:w="3720" w:type="dxa"/>
            <w:vMerge w:val="restart"/>
            <w:shd w:val="clear" w:color="auto" w:fill="auto"/>
            <w:vAlign w:val="center"/>
          </w:tcPr>
          <w:p w14:paraId="78C12771"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Jornada de trabalho</w:t>
            </w:r>
          </w:p>
          <w:p w14:paraId="251304FA"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Contratos</w:t>
            </w:r>
          </w:p>
          <w:p w14:paraId="65B2A616"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Controle de frequência</w:t>
            </w:r>
          </w:p>
          <w:p w14:paraId="119A8DD6"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Folha de Pagamento</w:t>
            </w:r>
          </w:p>
          <w:p w14:paraId="713FF72C"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Histórico e fundamentos da CLT- Consolidação das Leis do Trabalho</w:t>
            </w:r>
          </w:p>
          <w:p w14:paraId="3DFA482C"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Contratação:</w:t>
            </w:r>
          </w:p>
          <w:p w14:paraId="45AF9D1F"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Processo de admissão;</w:t>
            </w:r>
          </w:p>
          <w:p w14:paraId="7D2B7FA1"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Documentos e registros.</w:t>
            </w:r>
          </w:p>
          <w:p w14:paraId="08CC4DBC"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Salário, remuneração, adicional, descontos.</w:t>
            </w:r>
          </w:p>
          <w:p w14:paraId="20CEDDB8"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 xml:space="preserve">Adicionai: Hora extra, descanso semanal remunerado, adicional </w:t>
            </w:r>
            <w:r>
              <w:rPr>
                <w:rFonts w:ascii="Calibri" w:eastAsia="Calibri" w:hAnsi="Calibri" w:cs="Calibri"/>
                <w:sz w:val="24"/>
              </w:rPr>
              <w:lastRenderedPageBreak/>
              <w:t>noturno, Insalubridade, P</w:t>
            </w:r>
            <w:r>
              <w:rPr>
                <w:rFonts w:ascii="Calibri" w:eastAsia="Calibri" w:hAnsi="Calibri" w:cs="Calibri"/>
                <w:sz w:val="24"/>
              </w:rPr>
              <w:t>ericulosidade e outros;</w:t>
            </w:r>
          </w:p>
          <w:p w14:paraId="3B1CAD11" w14:textId="77777777" w:rsidR="00787390" w:rsidRDefault="001F13A0">
            <w:pPr>
              <w:numPr>
                <w:ilvl w:val="1"/>
                <w:numId w:val="42"/>
              </w:numPr>
              <w:rPr>
                <w:rFonts w:ascii="Calibri" w:eastAsia="Calibri" w:hAnsi="Calibri" w:cs="Calibri"/>
                <w:sz w:val="24"/>
              </w:rPr>
            </w:pPr>
            <w:r>
              <w:rPr>
                <w:rFonts w:ascii="Calibri" w:eastAsia="Calibri" w:hAnsi="Calibri" w:cs="Calibri"/>
                <w:sz w:val="24"/>
              </w:rPr>
              <w:t xml:space="preserve">Descontos: INSS, IR, Vale transporte, Vale </w:t>
            </w:r>
            <w:proofErr w:type="gramStart"/>
            <w:r>
              <w:rPr>
                <w:rFonts w:ascii="Calibri" w:eastAsia="Calibri" w:hAnsi="Calibri" w:cs="Calibri"/>
                <w:sz w:val="24"/>
              </w:rPr>
              <w:t>refeição ,</w:t>
            </w:r>
            <w:proofErr w:type="gramEnd"/>
            <w:r>
              <w:rPr>
                <w:rFonts w:ascii="Calibri" w:eastAsia="Calibri" w:hAnsi="Calibri" w:cs="Calibri"/>
                <w:sz w:val="24"/>
              </w:rPr>
              <w:t xml:space="preserve"> Vale alimentação, faltas, contribuição sindical, outros.</w:t>
            </w:r>
          </w:p>
          <w:p w14:paraId="56283B1E"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Férias</w:t>
            </w:r>
          </w:p>
          <w:p w14:paraId="6070D4D9"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13º Salário</w:t>
            </w:r>
          </w:p>
          <w:p w14:paraId="63A278B3"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Rescisão do Contrato de Trabalho</w:t>
            </w:r>
          </w:p>
          <w:p w14:paraId="6AFD4C22"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Obrigações Trabalhistas e calendário de atividades do departamento</w:t>
            </w:r>
          </w:p>
          <w:p w14:paraId="125E9DC7" w14:textId="77777777" w:rsidR="00787390" w:rsidRDefault="001F13A0">
            <w:pPr>
              <w:numPr>
                <w:ilvl w:val="0"/>
                <w:numId w:val="42"/>
              </w:numPr>
              <w:rPr>
                <w:rFonts w:ascii="Calibri" w:eastAsia="Calibri" w:hAnsi="Calibri" w:cs="Calibri"/>
                <w:sz w:val="24"/>
              </w:rPr>
            </w:pPr>
            <w:r>
              <w:rPr>
                <w:rFonts w:ascii="Calibri" w:eastAsia="Calibri" w:hAnsi="Calibri" w:cs="Calibri"/>
                <w:sz w:val="24"/>
              </w:rPr>
              <w:t>Tr</w:t>
            </w:r>
            <w:r>
              <w:rPr>
                <w:rFonts w:ascii="Calibri" w:eastAsia="Calibri" w:hAnsi="Calibri" w:cs="Calibri"/>
                <w:sz w:val="24"/>
              </w:rPr>
              <w:t>âmites administrativos a serem observados: documentação, sigilo, confidencialidade e arquivamento.</w:t>
            </w:r>
          </w:p>
        </w:tc>
      </w:tr>
      <w:tr w:rsidR="00787390" w14:paraId="3811CE7B" w14:textId="77777777">
        <w:trPr>
          <w:trHeight w:val="476"/>
        </w:trPr>
        <w:tc>
          <w:tcPr>
            <w:tcW w:w="5349" w:type="dxa"/>
            <w:gridSpan w:val="3"/>
            <w:shd w:val="clear" w:color="auto" w:fill="auto"/>
            <w:vAlign w:val="center"/>
          </w:tcPr>
          <w:p w14:paraId="35D4477A"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2BC6DEA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Localizar e selecionar dados necessários para preparação dos documentos.</w:t>
            </w:r>
          </w:p>
          <w:p w14:paraId="075768A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as rotinas de admissão e demissão.</w:t>
            </w:r>
          </w:p>
          <w:p w14:paraId="3F56C84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a legislação trabalhista e as normas pertinentes às rotinas de pessoal.</w:t>
            </w:r>
          </w:p>
          <w:p w14:paraId="7F4E1E1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Apurar frequência dos empregados, considerando os registro</w:t>
            </w:r>
            <w:r>
              <w:rPr>
                <w:rFonts w:ascii="Calibri" w:eastAsia="Calibri" w:hAnsi="Calibri" w:cs="Calibri"/>
                <w:sz w:val="24"/>
              </w:rPr>
              <w:t xml:space="preserve">s de pontos </w:t>
            </w:r>
            <w:proofErr w:type="gramStart"/>
            <w:r>
              <w:rPr>
                <w:rFonts w:ascii="Calibri" w:eastAsia="Calibri" w:hAnsi="Calibri" w:cs="Calibri"/>
                <w:sz w:val="24"/>
              </w:rPr>
              <w:t>dos mesmos</w:t>
            </w:r>
            <w:proofErr w:type="gramEnd"/>
            <w:r>
              <w:rPr>
                <w:rFonts w:ascii="Calibri" w:eastAsia="Calibri" w:hAnsi="Calibri" w:cs="Calibri"/>
                <w:sz w:val="24"/>
              </w:rPr>
              <w:t>.</w:t>
            </w:r>
          </w:p>
          <w:p w14:paraId="72E4369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Consultar publicações, legislação e normas pertinentes às rotinas de pessoal.</w:t>
            </w:r>
          </w:p>
          <w:p w14:paraId="380EEC3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Localizar e selecionar informações necessárias ao desenvolvimento do trabalho.</w:t>
            </w:r>
          </w:p>
          <w:p w14:paraId="2F87C33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Aplicar técnicas de comunicação para preparar documentos conforme necessida</w:t>
            </w:r>
            <w:r>
              <w:rPr>
                <w:rFonts w:ascii="Calibri" w:eastAsia="Calibri" w:hAnsi="Calibri" w:cs="Calibri"/>
                <w:sz w:val="24"/>
              </w:rPr>
              <w:t>des.</w:t>
            </w:r>
          </w:p>
          <w:p w14:paraId="0659877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informações pertinentes às rotinas administrativas.</w:t>
            </w:r>
          </w:p>
          <w:p w14:paraId="33AE188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Selecionar meios adequados aos trâmites de documentos.</w:t>
            </w:r>
          </w:p>
          <w:p w14:paraId="38EFAD0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gerenciais.</w:t>
            </w:r>
          </w:p>
          <w:p w14:paraId="5DCE22B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Selecionar dentre os recursos tecnológicos disponíveis o que melhor se adequa às necessidades.</w:t>
            </w:r>
          </w:p>
          <w:p w14:paraId="481778C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w:t>
            </w:r>
            <w:r>
              <w:rPr>
                <w:rFonts w:ascii="Calibri" w:eastAsia="Calibri" w:hAnsi="Calibri" w:cs="Calibri"/>
                <w:sz w:val="24"/>
              </w:rPr>
              <w:t xml:space="preserve"> ferramentas de informática através de softwares específicos para organizar as informações pertinentes ao setor de pessoal.</w:t>
            </w:r>
          </w:p>
          <w:p w14:paraId="4781A5D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a previsão de férias, considerando as normas e legislação pertinentes.</w:t>
            </w:r>
          </w:p>
          <w:p w14:paraId="53C3F56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Realizar cálculos referentes aos adicionais, benefí</w:t>
            </w:r>
            <w:r>
              <w:rPr>
                <w:rFonts w:ascii="Calibri" w:eastAsia="Calibri" w:hAnsi="Calibri" w:cs="Calibri"/>
                <w:sz w:val="24"/>
              </w:rPr>
              <w:t>cios e descontos incidentes sobre a folha de pagamento e outros direitos, conforme tabelas e legislação trabalhista vigente, utilizando recursos como calculadoras e planilhas eletrônicas.</w:t>
            </w:r>
          </w:p>
          <w:p w14:paraId="1FA986F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Realizar os procedimentos das rotinas administrativas, seguindo méto</w:t>
            </w:r>
            <w:r>
              <w:rPr>
                <w:rFonts w:ascii="Calibri" w:eastAsia="Calibri" w:hAnsi="Calibri" w:cs="Calibri"/>
                <w:sz w:val="24"/>
              </w:rPr>
              <w:t>dos de arquivamentos específicos.</w:t>
            </w:r>
          </w:p>
          <w:p w14:paraId="45ACA8A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o organograma como referência para proceder aos trâmites necessários à execução de rotinas.</w:t>
            </w:r>
          </w:p>
        </w:tc>
        <w:tc>
          <w:tcPr>
            <w:tcW w:w="3720" w:type="dxa"/>
            <w:vMerge/>
            <w:shd w:val="clear" w:color="auto" w:fill="auto"/>
            <w:vAlign w:val="center"/>
          </w:tcPr>
          <w:p w14:paraId="0BCFA5A1"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766A15EB" w14:textId="77777777">
        <w:trPr>
          <w:trHeight w:val="20"/>
        </w:trPr>
        <w:tc>
          <w:tcPr>
            <w:tcW w:w="9069" w:type="dxa"/>
            <w:gridSpan w:val="4"/>
            <w:shd w:val="clear" w:color="auto" w:fill="864834"/>
            <w:vAlign w:val="center"/>
          </w:tcPr>
          <w:p w14:paraId="1E2B18FB" w14:textId="77777777" w:rsidR="00787390" w:rsidRDefault="001F13A0">
            <w:pPr>
              <w:jc w:val="center"/>
              <w:rPr>
                <w:rFonts w:ascii="Calibri" w:eastAsia="Calibri" w:hAnsi="Calibri" w:cs="Calibri"/>
                <w:sz w:val="24"/>
              </w:rPr>
            </w:pPr>
            <w:r>
              <w:rPr>
                <w:rFonts w:ascii="Calibri" w:eastAsia="Calibri" w:hAnsi="Calibri" w:cs="Calibri"/>
                <w:b/>
                <w:color w:val="FFFFFF"/>
                <w:sz w:val="24"/>
              </w:rPr>
              <w:t>AMBIENTES PEDAGÓGICOS, COM RELAÇÃO DE EQUIPAMENTOS, MÁQUINAS, FERRAMENTAS, INSTRUMENTOS E MATERIAIS</w:t>
            </w:r>
          </w:p>
        </w:tc>
      </w:tr>
      <w:tr w:rsidR="00787390" w14:paraId="5D0BDC90" w14:textId="77777777">
        <w:trPr>
          <w:trHeight w:val="476"/>
        </w:trPr>
        <w:tc>
          <w:tcPr>
            <w:tcW w:w="4004" w:type="dxa"/>
            <w:gridSpan w:val="2"/>
            <w:shd w:val="clear" w:color="auto" w:fill="auto"/>
            <w:vAlign w:val="center"/>
          </w:tcPr>
          <w:p w14:paraId="5ED7D62D" w14:textId="77777777" w:rsidR="00787390" w:rsidRDefault="001F13A0">
            <w:pPr>
              <w:jc w:val="center"/>
              <w:rPr>
                <w:rFonts w:ascii="Calibri" w:eastAsia="Calibri" w:hAnsi="Calibri" w:cs="Calibri"/>
                <w:sz w:val="24"/>
              </w:rPr>
            </w:pPr>
            <w:r>
              <w:rPr>
                <w:rFonts w:ascii="Calibri" w:eastAsia="Calibri" w:hAnsi="Calibri" w:cs="Calibri"/>
                <w:b/>
                <w:color w:val="000000"/>
                <w:sz w:val="24"/>
              </w:rPr>
              <w:lastRenderedPageBreak/>
              <w:t>Equipamentos</w:t>
            </w:r>
          </w:p>
        </w:tc>
        <w:tc>
          <w:tcPr>
            <w:tcW w:w="5065" w:type="dxa"/>
            <w:gridSpan w:val="2"/>
            <w:shd w:val="clear" w:color="auto" w:fill="auto"/>
            <w:vAlign w:val="center"/>
          </w:tcPr>
          <w:p w14:paraId="1940554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5414C2A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3B7CB1E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 gerenciais e específicos</w:t>
            </w:r>
          </w:p>
          <w:p w14:paraId="39C0A81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2EFDE37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6FEE0873" w14:textId="77777777">
        <w:trPr>
          <w:trHeight w:val="476"/>
        </w:trPr>
        <w:tc>
          <w:tcPr>
            <w:tcW w:w="4004" w:type="dxa"/>
            <w:gridSpan w:val="2"/>
            <w:shd w:val="clear" w:color="auto" w:fill="auto"/>
            <w:vAlign w:val="center"/>
          </w:tcPr>
          <w:p w14:paraId="2B197115"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w:t>
            </w:r>
            <w:r>
              <w:rPr>
                <w:rFonts w:ascii="Calibri" w:eastAsia="Calibri" w:hAnsi="Calibri" w:cs="Calibri"/>
                <w:b/>
                <w:color w:val="000000"/>
                <w:sz w:val="24"/>
              </w:rPr>
              <w:t>tes Pedagógicos</w:t>
            </w:r>
          </w:p>
        </w:tc>
        <w:tc>
          <w:tcPr>
            <w:tcW w:w="5065" w:type="dxa"/>
            <w:gridSpan w:val="2"/>
            <w:shd w:val="clear" w:color="auto" w:fill="auto"/>
            <w:vAlign w:val="center"/>
          </w:tcPr>
          <w:p w14:paraId="0A13F44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3A8EB30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0F77546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1CA70D17" w14:textId="77777777">
        <w:trPr>
          <w:trHeight w:val="408"/>
        </w:trPr>
        <w:tc>
          <w:tcPr>
            <w:tcW w:w="4004" w:type="dxa"/>
            <w:gridSpan w:val="2"/>
            <w:shd w:val="clear" w:color="auto" w:fill="auto"/>
            <w:vAlign w:val="center"/>
          </w:tcPr>
          <w:p w14:paraId="19C7087C"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065" w:type="dxa"/>
            <w:gridSpan w:val="2"/>
            <w:shd w:val="clear" w:color="auto" w:fill="auto"/>
            <w:vAlign w:val="center"/>
          </w:tcPr>
          <w:p w14:paraId="039D355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41134E1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4FADEB32" w14:textId="77777777" w:rsidR="00787390" w:rsidRDefault="00787390">
      <w:pPr>
        <w:rPr>
          <w:rFonts w:ascii="Calibri" w:eastAsia="Calibri" w:hAnsi="Calibri" w:cs="Calibri"/>
          <w:sz w:val="24"/>
        </w:rPr>
      </w:pPr>
    </w:p>
    <w:p w14:paraId="5E24ADB6" w14:textId="77777777" w:rsidR="00787390" w:rsidRDefault="00787390">
      <w:pPr>
        <w:rPr>
          <w:rFonts w:ascii="Calibri" w:eastAsia="Calibri" w:hAnsi="Calibri" w:cs="Calibri"/>
          <w:sz w:val="24"/>
        </w:rPr>
      </w:pPr>
    </w:p>
    <w:p w14:paraId="40290312" w14:textId="77777777" w:rsidR="00787390" w:rsidRDefault="00787390">
      <w:pPr>
        <w:rPr>
          <w:rFonts w:ascii="Calibri" w:eastAsia="Calibri" w:hAnsi="Calibri" w:cs="Calibri"/>
          <w:sz w:val="24"/>
        </w:rPr>
      </w:pPr>
    </w:p>
    <w:p w14:paraId="0067AF39" w14:textId="77777777" w:rsidR="00787390" w:rsidRDefault="00787390"/>
    <w:tbl>
      <w:tblPr>
        <w:tblStyle w:val="afffff0"/>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3296"/>
        <w:gridCol w:w="1345"/>
        <w:gridCol w:w="3778"/>
      </w:tblGrid>
      <w:tr w:rsidR="00787390" w14:paraId="04A6CBC4" w14:textId="77777777">
        <w:trPr>
          <w:trHeight w:val="20"/>
        </w:trPr>
        <w:tc>
          <w:tcPr>
            <w:tcW w:w="9069" w:type="dxa"/>
            <w:gridSpan w:val="4"/>
            <w:shd w:val="clear" w:color="auto" w:fill="864834"/>
            <w:vAlign w:val="center"/>
          </w:tcPr>
          <w:p w14:paraId="24B9BD7B"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w:t>
            </w:r>
          </w:p>
        </w:tc>
      </w:tr>
      <w:tr w:rsidR="00787390" w14:paraId="75B98B5B" w14:textId="77777777">
        <w:trPr>
          <w:trHeight w:val="476"/>
        </w:trPr>
        <w:tc>
          <w:tcPr>
            <w:tcW w:w="9069" w:type="dxa"/>
            <w:gridSpan w:val="4"/>
            <w:shd w:val="clear" w:color="auto" w:fill="auto"/>
            <w:vAlign w:val="center"/>
          </w:tcPr>
          <w:p w14:paraId="0DE3C2EC"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08208C0F" w14:textId="77777777">
        <w:trPr>
          <w:trHeight w:val="476"/>
        </w:trPr>
        <w:tc>
          <w:tcPr>
            <w:tcW w:w="9069" w:type="dxa"/>
            <w:gridSpan w:val="4"/>
            <w:shd w:val="clear" w:color="auto" w:fill="auto"/>
            <w:vAlign w:val="center"/>
          </w:tcPr>
          <w:p w14:paraId="6A242807"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Processos de Recursos Humanos</w:t>
            </w:r>
          </w:p>
        </w:tc>
      </w:tr>
      <w:tr w:rsidR="00787390" w14:paraId="02D35E87" w14:textId="77777777">
        <w:trPr>
          <w:trHeight w:val="476"/>
        </w:trPr>
        <w:tc>
          <w:tcPr>
            <w:tcW w:w="9069" w:type="dxa"/>
            <w:gridSpan w:val="4"/>
            <w:shd w:val="clear" w:color="auto" w:fill="auto"/>
            <w:vAlign w:val="center"/>
          </w:tcPr>
          <w:p w14:paraId="63A9C40F"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60h</w:t>
            </w:r>
          </w:p>
        </w:tc>
      </w:tr>
      <w:tr w:rsidR="00787390" w14:paraId="1B3DB3AF" w14:textId="77777777">
        <w:trPr>
          <w:trHeight w:val="476"/>
        </w:trPr>
        <w:tc>
          <w:tcPr>
            <w:tcW w:w="9069" w:type="dxa"/>
            <w:gridSpan w:val="4"/>
            <w:shd w:val="clear" w:color="auto" w:fill="auto"/>
            <w:vAlign w:val="center"/>
          </w:tcPr>
          <w:p w14:paraId="01DE03D0"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3D4500D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1 - Executar atividades administrativas nos setores de produção e serviços, utilizando-se de técnicas e tecnologias apropriadas e de padrões éticos, legais, de qualidade e segurança, com responsabilidade social e ambiental.</w:t>
            </w:r>
          </w:p>
        </w:tc>
      </w:tr>
      <w:tr w:rsidR="00787390" w14:paraId="3D7502D5" w14:textId="77777777">
        <w:trPr>
          <w:trHeight w:val="476"/>
        </w:trPr>
        <w:tc>
          <w:tcPr>
            <w:tcW w:w="9069" w:type="dxa"/>
            <w:gridSpan w:val="4"/>
            <w:shd w:val="clear" w:color="auto" w:fill="auto"/>
            <w:vAlign w:val="center"/>
          </w:tcPr>
          <w:p w14:paraId="2922F746"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Objetivo Geral: </w:t>
            </w:r>
            <w:r>
              <w:rPr>
                <w:rFonts w:ascii="Calibri" w:eastAsia="Calibri" w:hAnsi="Calibri" w:cs="Calibri"/>
                <w:sz w:val="24"/>
              </w:rPr>
              <w:t>Desenvolver cap</w:t>
            </w:r>
            <w:r>
              <w:rPr>
                <w:rFonts w:ascii="Calibri" w:eastAsia="Calibri" w:hAnsi="Calibri" w:cs="Calibri"/>
                <w:sz w:val="24"/>
              </w:rPr>
              <w:t xml:space="preserve">acidades técnicas e capacidades de gestão que possibilitem o suporte adequado aos processos pertinentes à área de recursos humanos: recrutamento e seleção, treinamento e desenvolvimento, benefícios, avaliação de desempenho, remuneração e saúde ocupacional </w:t>
            </w:r>
            <w:r>
              <w:rPr>
                <w:rFonts w:ascii="Calibri" w:eastAsia="Calibri" w:hAnsi="Calibri" w:cs="Calibri"/>
                <w:sz w:val="24"/>
              </w:rPr>
              <w:t>de acordo com visão estratégica empresarial.</w:t>
            </w:r>
          </w:p>
        </w:tc>
      </w:tr>
      <w:tr w:rsidR="00787390" w14:paraId="430EA093" w14:textId="77777777">
        <w:trPr>
          <w:trHeight w:val="20"/>
        </w:trPr>
        <w:tc>
          <w:tcPr>
            <w:tcW w:w="9069" w:type="dxa"/>
            <w:gridSpan w:val="4"/>
            <w:shd w:val="clear" w:color="auto" w:fill="864834"/>
            <w:vAlign w:val="center"/>
          </w:tcPr>
          <w:p w14:paraId="4CFA8D61"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4E10D1E8" w14:textId="77777777">
        <w:trPr>
          <w:trHeight w:val="476"/>
        </w:trPr>
        <w:tc>
          <w:tcPr>
            <w:tcW w:w="650" w:type="dxa"/>
            <w:shd w:val="clear" w:color="auto" w:fill="BF735A"/>
          </w:tcPr>
          <w:p w14:paraId="2332F52E" w14:textId="77777777" w:rsidR="00787390" w:rsidRDefault="00787390">
            <w:pPr>
              <w:jc w:val="center"/>
              <w:rPr>
                <w:rFonts w:ascii="Calibri" w:eastAsia="Calibri" w:hAnsi="Calibri" w:cs="Calibri"/>
                <w:sz w:val="24"/>
              </w:rPr>
            </w:pPr>
          </w:p>
        </w:tc>
        <w:tc>
          <w:tcPr>
            <w:tcW w:w="3296" w:type="dxa"/>
            <w:shd w:val="clear" w:color="auto" w:fill="BF735A"/>
          </w:tcPr>
          <w:p w14:paraId="74F4AE04"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69C4B428"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78" w:type="dxa"/>
            <w:shd w:val="clear" w:color="auto" w:fill="BF735A"/>
          </w:tcPr>
          <w:p w14:paraId="3A40412B"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2DB7C4A5" w14:textId="77777777">
        <w:trPr>
          <w:trHeight w:val="476"/>
        </w:trPr>
        <w:tc>
          <w:tcPr>
            <w:tcW w:w="5291" w:type="dxa"/>
            <w:gridSpan w:val="3"/>
            <w:shd w:val="clear" w:color="auto" w:fill="auto"/>
            <w:vAlign w:val="center"/>
          </w:tcPr>
          <w:p w14:paraId="76518F77" w14:textId="77777777" w:rsidR="00787390" w:rsidRDefault="00787390">
            <w:pPr>
              <w:rPr>
                <w:rFonts w:ascii="Calibri" w:eastAsia="Calibri" w:hAnsi="Calibri" w:cs="Calibri"/>
                <w:sz w:val="24"/>
              </w:rPr>
            </w:pPr>
          </w:p>
        </w:tc>
        <w:tc>
          <w:tcPr>
            <w:tcW w:w="3778" w:type="dxa"/>
            <w:vMerge w:val="restart"/>
            <w:shd w:val="clear" w:color="auto" w:fill="auto"/>
            <w:vAlign w:val="center"/>
          </w:tcPr>
          <w:p w14:paraId="31F9AE6F"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t>Cultura e Clima Organizacional</w:t>
            </w:r>
          </w:p>
          <w:p w14:paraId="52A5A8DF"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O que é cultura</w:t>
            </w:r>
          </w:p>
          <w:p w14:paraId="384C56F8"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Sua interferência no processo de crescimento da organização</w:t>
            </w:r>
          </w:p>
          <w:p w14:paraId="63B12768"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Tipos de cultura</w:t>
            </w:r>
          </w:p>
          <w:p w14:paraId="1E41AD48"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Como identificar o clima organizacional</w:t>
            </w:r>
          </w:p>
          <w:p w14:paraId="58A1573B"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Identificação de clima organizacional</w:t>
            </w:r>
          </w:p>
          <w:p w14:paraId="409C557D"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Conceitos;</w:t>
            </w:r>
          </w:p>
          <w:p w14:paraId="48887B32"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Tipos de cultura organizacional;</w:t>
            </w:r>
          </w:p>
          <w:p w14:paraId="36EAFE63"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Identificação do clima organizacional;</w:t>
            </w:r>
          </w:p>
          <w:p w14:paraId="702DF1E8"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t>Processos de recursos humanos:</w:t>
            </w:r>
          </w:p>
          <w:p w14:paraId="2DA6383C"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lastRenderedPageBreak/>
              <w:t>Recrutamento: técnicas/etapas, fontes, meios de divulgação, vantagens e desvantagens do recrutamento interno e externo; seleção: conceitos, como caracterizar o perfil de um candidato</w:t>
            </w:r>
          </w:p>
          <w:p w14:paraId="5CC81F73"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Rem</w:t>
            </w:r>
            <w:r>
              <w:rPr>
                <w:rFonts w:ascii="Calibri" w:eastAsia="Calibri" w:hAnsi="Calibri" w:cs="Calibri"/>
                <w:sz w:val="24"/>
              </w:rPr>
              <w:t>uneração (cargos e salários): objetivos, organização e classificação</w:t>
            </w:r>
          </w:p>
          <w:p w14:paraId="046B6DD3"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Avaliação de desempenho: objetivos, diagnósticos, métodos</w:t>
            </w:r>
          </w:p>
          <w:p w14:paraId="2860F279"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 xml:space="preserve">Treinamento e desenvolvimento de pessoas: objetivos, identificação de </w:t>
            </w:r>
            <w:proofErr w:type="gramStart"/>
            <w:r>
              <w:rPr>
                <w:rFonts w:ascii="Calibri" w:eastAsia="Calibri" w:hAnsi="Calibri" w:cs="Calibri"/>
                <w:sz w:val="24"/>
              </w:rPr>
              <w:t xml:space="preserve">necessidades,   </w:t>
            </w:r>
            <w:proofErr w:type="gramEnd"/>
            <w:r>
              <w:rPr>
                <w:rFonts w:ascii="Calibri" w:eastAsia="Calibri" w:hAnsi="Calibri" w:cs="Calibri"/>
                <w:sz w:val="24"/>
              </w:rPr>
              <w:t>tipos, impactos sobre a qualidade do desemp</w:t>
            </w:r>
            <w:r>
              <w:rPr>
                <w:rFonts w:ascii="Calibri" w:eastAsia="Calibri" w:hAnsi="Calibri" w:cs="Calibri"/>
                <w:sz w:val="24"/>
              </w:rPr>
              <w:t>enho e alcance dos objetivos organizacionais</w:t>
            </w:r>
          </w:p>
          <w:p w14:paraId="2A42D5FD"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Benefícios: políticas, legislação, fornecedores</w:t>
            </w:r>
          </w:p>
          <w:p w14:paraId="61181011"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Saúde ocupacional: Doenças Profissionais como: Lesão por Esforços Repetitivos - LER, Distúrbio Osteomuscular Relacionado ao Trabalho - DORT e Distúrbios Psicossoci</w:t>
            </w:r>
            <w:r>
              <w:rPr>
                <w:rFonts w:ascii="Calibri" w:eastAsia="Calibri" w:hAnsi="Calibri" w:cs="Calibri"/>
                <w:sz w:val="24"/>
              </w:rPr>
              <w:t>ais; conceitos básicos.</w:t>
            </w:r>
          </w:p>
          <w:p w14:paraId="732D4F1D" w14:textId="77777777" w:rsidR="00787390" w:rsidRDefault="001F13A0">
            <w:pPr>
              <w:numPr>
                <w:ilvl w:val="1"/>
                <w:numId w:val="44"/>
              </w:numPr>
              <w:rPr>
                <w:rFonts w:ascii="Calibri" w:eastAsia="Calibri" w:hAnsi="Calibri" w:cs="Calibri"/>
                <w:sz w:val="24"/>
              </w:rPr>
            </w:pPr>
            <w:r>
              <w:rPr>
                <w:rFonts w:ascii="Calibri" w:eastAsia="Calibri" w:hAnsi="Calibri" w:cs="Calibri"/>
                <w:sz w:val="24"/>
              </w:rPr>
              <w:t>Atestado de Saúde Ocupacional – ASO; conceitos básicos.</w:t>
            </w:r>
          </w:p>
          <w:p w14:paraId="2C40FDCD"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lastRenderedPageBreak/>
              <w:t>Teorias X, Y e Z: as contribuições de Douglas Mac Gregor</w:t>
            </w:r>
          </w:p>
          <w:p w14:paraId="54557B76"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t>Objetivos e atividades da gestão de pessoal</w:t>
            </w:r>
          </w:p>
          <w:p w14:paraId="6E6E3D79"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t>Organização de eventos: requisitos, procedimentos, técnicas.</w:t>
            </w:r>
          </w:p>
          <w:p w14:paraId="16394278" w14:textId="77777777" w:rsidR="00787390" w:rsidRDefault="001F13A0">
            <w:pPr>
              <w:numPr>
                <w:ilvl w:val="0"/>
                <w:numId w:val="44"/>
              </w:numPr>
              <w:rPr>
                <w:rFonts w:ascii="Calibri" w:eastAsia="Calibri" w:hAnsi="Calibri" w:cs="Calibri"/>
                <w:sz w:val="24"/>
              </w:rPr>
            </w:pPr>
            <w:r>
              <w:rPr>
                <w:rFonts w:ascii="Calibri" w:eastAsia="Calibri" w:hAnsi="Calibri" w:cs="Calibri"/>
                <w:sz w:val="24"/>
              </w:rPr>
              <w:t>Trâmites admin</w:t>
            </w:r>
            <w:r>
              <w:rPr>
                <w:rFonts w:ascii="Calibri" w:eastAsia="Calibri" w:hAnsi="Calibri" w:cs="Calibri"/>
                <w:sz w:val="24"/>
              </w:rPr>
              <w:t>istrativos a serem observados: documentação, sigilo, confidencialidade, arquivamento.</w:t>
            </w:r>
          </w:p>
        </w:tc>
      </w:tr>
      <w:tr w:rsidR="00787390" w14:paraId="0FD54046" w14:textId="77777777">
        <w:trPr>
          <w:trHeight w:val="476"/>
        </w:trPr>
        <w:tc>
          <w:tcPr>
            <w:tcW w:w="5291" w:type="dxa"/>
            <w:gridSpan w:val="3"/>
            <w:shd w:val="clear" w:color="auto" w:fill="auto"/>
            <w:vAlign w:val="center"/>
          </w:tcPr>
          <w:p w14:paraId="7DFFB99E"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5680CDC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programas de benefício da empresa.</w:t>
            </w:r>
          </w:p>
          <w:p w14:paraId="2662E3A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Localizar fornecedores alinhados com programas de benefício da empresa.</w:t>
            </w:r>
          </w:p>
          <w:p w14:paraId="3AC40C0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a legislação trabalhista e as normas regulamentadoras cabíveis.</w:t>
            </w:r>
          </w:p>
          <w:p w14:paraId="0E0F4A2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documentação necessária ao processo de recrutamento e seleção.</w:t>
            </w:r>
          </w:p>
          <w:p w14:paraId="7B9BB40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o perfil definido, de acordo</w:t>
            </w:r>
            <w:r>
              <w:rPr>
                <w:rFonts w:ascii="Calibri" w:eastAsia="Calibri" w:hAnsi="Calibri" w:cs="Calibri"/>
                <w:sz w:val="24"/>
              </w:rPr>
              <w:t xml:space="preserve"> com a demanda.</w:t>
            </w:r>
          </w:p>
          <w:p w14:paraId="1F5704F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informações para elaboração de relatórios e registros.</w:t>
            </w:r>
          </w:p>
          <w:p w14:paraId="6865E15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recursos informatizados para elaboração de textos, planilhas e gráficos.</w:t>
            </w:r>
          </w:p>
          <w:p w14:paraId="2782217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Levantar demandas de treinamento e desenvolvimento.</w:t>
            </w:r>
          </w:p>
          <w:p w14:paraId="4649C24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meios de divulgação nos proce</w:t>
            </w:r>
            <w:r>
              <w:rPr>
                <w:rFonts w:ascii="Calibri" w:eastAsia="Calibri" w:hAnsi="Calibri" w:cs="Calibri"/>
                <w:sz w:val="24"/>
              </w:rPr>
              <w:t>ssos de recrutamento.</w:t>
            </w:r>
          </w:p>
          <w:p w14:paraId="16AF93B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programas de gerenciamento de dados utilizados na empresa.</w:t>
            </w:r>
          </w:p>
          <w:p w14:paraId="68C2662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Mapear fontes de consulta para desenvolvimento de pesquisas em programas de cargos e salários.</w:t>
            </w:r>
          </w:p>
          <w:p w14:paraId="04D52F5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as condições adequadas aos diversos eventos.</w:t>
            </w:r>
          </w:p>
          <w:p w14:paraId="0185382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Arquivar de form</w:t>
            </w:r>
            <w:r>
              <w:rPr>
                <w:rFonts w:ascii="Calibri" w:eastAsia="Calibri" w:hAnsi="Calibri" w:cs="Calibri"/>
                <w:sz w:val="24"/>
              </w:rPr>
              <w:t>a adequada os documentos empresariais.</w:t>
            </w:r>
          </w:p>
          <w:p w14:paraId="6EC70D9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Localizar e selecionar informações necessárias ao desenvolvimento do trabalho.</w:t>
            </w:r>
          </w:p>
          <w:p w14:paraId="6560941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Analisar resultados de desempenho da equipe sob sua </w:t>
            </w:r>
            <w:proofErr w:type="gramStart"/>
            <w:r>
              <w:rPr>
                <w:rFonts w:ascii="Calibri" w:eastAsia="Calibri" w:hAnsi="Calibri" w:cs="Calibri"/>
                <w:sz w:val="24"/>
              </w:rPr>
              <w:t>coordenação..</w:t>
            </w:r>
            <w:proofErr w:type="gramEnd"/>
          </w:p>
          <w:p w14:paraId="451E646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Operacionalizar o trâmite da documentação recebida de candidatos nos processos de recrutamento e seleção.</w:t>
            </w:r>
          </w:p>
          <w:p w14:paraId="39FF0E7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fontes de recrutamento disponíveis.</w:t>
            </w:r>
          </w:p>
          <w:p w14:paraId="08DB1B3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 infraestrutura necessária para organização de eventos.</w:t>
            </w:r>
          </w:p>
        </w:tc>
        <w:tc>
          <w:tcPr>
            <w:tcW w:w="3778" w:type="dxa"/>
            <w:vMerge/>
            <w:shd w:val="clear" w:color="auto" w:fill="auto"/>
            <w:vAlign w:val="center"/>
          </w:tcPr>
          <w:p w14:paraId="58B0C07C"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0200EABE" w14:textId="77777777">
        <w:trPr>
          <w:trHeight w:val="20"/>
        </w:trPr>
        <w:tc>
          <w:tcPr>
            <w:tcW w:w="9069" w:type="dxa"/>
            <w:gridSpan w:val="4"/>
            <w:shd w:val="clear" w:color="auto" w:fill="864834"/>
            <w:vAlign w:val="center"/>
          </w:tcPr>
          <w:p w14:paraId="030F6E23"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w:t>
            </w:r>
            <w:r>
              <w:rPr>
                <w:rFonts w:ascii="Calibri" w:eastAsia="Calibri" w:hAnsi="Calibri" w:cs="Calibri"/>
                <w:b/>
                <w:color w:val="FFFFFF"/>
                <w:sz w:val="24"/>
              </w:rPr>
              <w:t>ÇÃO DE EQUIPAMENTOS, MÁQUINAS, FERRAMENTAS, INSTRUMENTOS E MATERIAIS</w:t>
            </w:r>
          </w:p>
        </w:tc>
      </w:tr>
      <w:tr w:rsidR="00787390" w14:paraId="1F80FE5D" w14:textId="77777777">
        <w:trPr>
          <w:trHeight w:val="476"/>
        </w:trPr>
        <w:tc>
          <w:tcPr>
            <w:tcW w:w="3946" w:type="dxa"/>
            <w:gridSpan w:val="2"/>
            <w:shd w:val="clear" w:color="auto" w:fill="auto"/>
            <w:vAlign w:val="center"/>
          </w:tcPr>
          <w:p w14:paraId="783A2D13"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23" w:type="dxa"/>
            <w:gridSpan w:val="2"/>
            <w:shd w:val="clear" w:color="auto" w:fill="auto"/>
            <w:vAlign w:val="center"/>
          </w:tcPr>
          <w:p w14:paraId="6AE02FA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358FFDE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700BFBE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16CBB23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2764C8D3" w14:textId="77777777">
        <w:trPr>
          <w:trHeight w:val="476"/>
        </w:trPr>
        <w:tc>
          <w:tcPr>
            <w:tcW w:w="3946" w:type="dxa"/>
            <w:gridSpan w:val="2"/>
            <w:shd w:val="clear" w:color="auto" w:fill="auto"/>
            <w:vAlign w:val="center"/>
          </w:tcPr>
          <w:p w14:paraId="32AAFE77"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23" w:type="dxa"/>
            <w:gridSpan w:val="2"/>
            <w:shd w:val="clear" w:color="auto" w:fill="auto"/>
            <w:vAlign w:val="center"/>
          </w:tcPr>
          <w:p w14:paraId="64F0FC6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0C10388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6555CB4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24550859" w14:textId="77777777">
        <w:trPr>
          <w:trHeight w:val="408"/>
        </w:trPr>
        <w:tc>
          <w:tcPr>
            <w:tcW w:w="3946" w:type="dxa"/>
            <w:gridSpan w:val="2"/>
            <w:shd w:val="clear" w:color="auto" w:fill="auto"/>
            <w:vAlign w:val="center"/>
          </w:tcPr>
          <w:p w14:paraId="6079128E"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23" w:type="dxa"/>
            <w:gridSpan w:val="2"/>
            <w:shd w:val="clear" w:color="auto" w:fill="auto"/>
            <w:vAlign w:val="center"/>
          </w:tcPr>
          <w:p w14:paraId="1FC9AB8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e bibliografia específica</w:t>
            </w:r>
          </w:p>
          <w:p w14:paraId="16C5262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6D2E0CEE" w14:textId="77777777" w:rsidR="00787390" w:rsidRDefault="00787390">
      <w:pPr>
        <w:rPr>
          <w:rFonts w:ascii="Calibri" w:eastAsia="Calibri" w:hAnsi="Calibri" w:cs="Calibri"/>
          <w:sz w:val="24"/>
        </w:rPr>
      </w:pPr>
    </w:p>
    <w:p w14:paraId="1AB2F50F" w14:textId="77777777" w:rsidR="00787390" w:rsidRDefault="00787390">
      <w:pPr>
        <w:rPr>
          <w:rFonts w:ascii="Calibri" w:eastAsia="Calibri" w:hAnsi="Calibri" w:cs="Calibri"/>
          <w:sz w:val="24"/>
        </w:rPr>
      </w:pPr>
    </w:p>
    <w:p w14:paraId="5E6FF7D2" w14:textId="77777777" w:rsidR="00787390" w:rsidRDefault="00787390">
      <w:pPr>
        <w:rPr>
          <w:rFonts w:ascii="Calibri" w:eastAsia="Calibri" w:hAnsi="Calibri" w:cs="Calibri"/>
          <w:sz w:val="24"/>
        </w:rPr>
      </w:pPr>
    </w:p>
    <w:tbl>
      <w:tblPr>
        <w:tblStyle w:val="afffff1"/>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279"/>
        <w:gridCol w:w="1345"/>
        <w:gridCol w:w="3800"/>
      </w:tblGrid>
      <w:tr w:rsidR="00787390" w14:paraId="27F18D46" w14:textId="77777777">
        <w:trPr>
          <w:trHeight w:val="20"/>
        </w:trPr>
        <w:tc>
          <w:tcPr>
            <w:tcW w:w="9069" w:type="dxa"/>
            <w:gridSpan w:val="4"/>
            <w:shd w:val="clear" w:color="auto" w:fill="864834"/>
            <w:vAlign w:val="center"/>
          </w:tcPr>
          <w:p w14:paraId="0883160C"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w:t>
            </w:r>
          </w:p>
        </w:tc>
      </w:tr>
      <w:tr w:rsidR="00787390" w14:paraId="49AA8D60" w14:textId="77777777">
        <w:trPr>
          <w:trHeight w:val="476"/>
        </w:trPr>
        <w:tc>
          <w:tcPr>
            <w:tcW w:w="9069" w:type="dxa"/>
            <w:gridSpan w:val="4"/>
            <w:shd w:val="clear" w:color="auto" w:fill="auto"/>
            <w:vAlign w:val="center"/>
          </w:tcPr>
          <w:p w14:paraId="78C571C5"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714D524A" w14:textId="77777777">
        <w:trPr>
          <w:trHeight w:val="476"/>
        </w:trPr>
        <w:tc>
          <w:tcPr>
            <w:tcW w:w="9069" w:type="dxa"/>
            <w:gridSpan w:val="4"/>
            <w:shd w:val="clear" w:color="auto" w:fill="auto"/>
            <w:vAlign w:val="center"/>
          </w:tcPr>
          <w:p w14:paraId="2EFE6AA0"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Gestão da Produção e de Custos</w:t>
            </w:r>
          </w:p>
        </w:tc>
      </w:tr>
      <w:tr w:rsidR="00787390" w14:paraId="3ED3223E" w14:textId="77777777">
        <w:trPr>
          <w:trHeight w:val="476"/>
        </w:trPr>
        <w:tc>
          <w:tcPr>
            <w:tcW w:w="9069" w:type="dxa"/>
            <w:gridSpan w:val="4"/>
            <w:shd w:val="clear" w:color="auto" w:fill="auto"/>
            <w:vAlign w:val="center"/>
          </w:tcPr>
          <w:p w14:paraId="3E5ADCBD"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100h</w:t>
            </w:r>
          </w:p>
        </w:tc>
      </w:tr>
      <w:tr w:rsidR="00787390" w14:paraId="59B17075" w14:textId="77777777">
        <w:trPr>
          <w:trHeight w:val="476"/>
        </w:trPr>
        <w:tc>
          <w:tcPr>
            <w:tcW w:w="9069" w:type="dxa"/>
            <w:gridSpan w:val="4"/>
            <w:shd w:val="clear" w:color="auto" w:fill="auto"/>
            <w:vAlign w:val="center"/>
          </w:tcPr>
          <w:p w14:paraId="44D5675C"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49EB0F2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tc>
      </w:tr>
      <w:tr w:rsidR="00787390" w14:paraId="77B59D57" w14:textId="77777777">
        <w:trPr>
          <w:trHeight w:val="476"/>
        </w:trPr>
        <w:tc>
          <w:tcPr>
            <w:tcW w:w="9069" w:type="dxa"/>
            <w:gridSpan w:val="4"/>
            <w:shd w:val="clear" w:color="auto" w:fill="auto"/>
            <w:vAlign w:val="center"/>
          </w:tcPr>
          <w:p w14:paraId="07342D2C"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Desenvolver cap</w:t>
            </w:r>
            <w:r>
              <w:rPr>
                <w:rFonts w:ascii="Calibri" w:eastAsia="Calibri" w:hAnsi="Calibri" w:cs="Calibri"/>
                <w:sz w:val="24"/>
              </w:rPr>
              <w:t>acidades técnicas e capacidades de gestão visando tratar e prover dados e informações requeridos pelo planejamento e controle da produção, bem dimensionar o impacto de custos.</w:t>
            </w:r>
          </w:p>
        </w:tc>
      </w:tr>
      <w:tr w:rsidR="00787390" w14:paraId="03C67FFD" w14:textId="77777777">
        <w:trPr>
          <w:trHeight w:val="20"/>
        </w:trPr>
        <w:tc>
          <w:tcPr>
            <w:tcW w:w="9069" w:type="dxa"/>
            <w:gridSpan w:val="4"/>
            <w:shd w:val="clear" w:color="auto" w:fill="864834"/>
            <w:vAlign w:val="center"/>
          </w:tcPr>
          <w:p w14:paraId="0D6200D4"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36729630" w14:textId="77777777">
        <w:trPr>
          <w:trHeight w:val="476"/>
        </w:trPr>
        <w:tc>
          <w:tcPr>
            <w:tcW w:w="645" w:type="dxa"/>
            <w:shd w:val="clear" w:color="auto" w:fill="BF735A"/>
          </w:tcPr>
          <w:p w14:paraId="7128BE83" w14:textId="77777777" w:rsidR="00787390" w:rsidRDefault="00787390">
            <w:pPr>
              <w:jc w:val="center"/>
              <w:rPr>
                <w:rFonts w:ascii="Calibri" w:eastAsia="Calibri" w:hAnsi="Calibri" w:cs="Calibri"/>
                <w:sz w:val="24"/>
              </w:rPr>
            </w:pPr>
          </w:p>
        </w:tc>
        <w:tc>
          <w:tcPr>
            <w:tcW w:w="3279" w:type="dxa"/>
            <w:shd w:val="clear" w:color="auto" w:fill="BF735A"/>
          </w:tcPr>
          <w:p w14:paraId="43218ADF"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78D95A69"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800" w:type="dxa"/>
            <w:shd w:val="clear" w:color="auto" w:fill="BF735A"/>
          </w:tcPr>
          <w:p w14:paraId="456E6056"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82F9A5F" w14:textId="77777777">
        <w:trPr>
          <w:trHeight w:val="476"/>
        </w:trPr>
        <w:tc>
          <w:tcPr>
            <w:tcW w:w="5269" w:type="dxa"/>
            <w:gridSpan w:val="3"/>
            <w:shd w:val="clear" w:color="auto" w:fill="auto"/>
            <w:vAlign w:val="center"/>
          </w:tcPr>
          <w:p w14:paraId="64F88C32" w14:textId="77777777" w:rsidR="00787390" w:rsidRDefault="00787390">
            <w:pPr>
              <w:rPr>
                <w:rFonts w:ascii="Calibri" w:eastAsia="Calibri" w:hAnsi="Calibri" w:cs="Calibri"/>
                <w:sz w:val="24"/>
              </w:rPr>
            </w:pPr>
          </w:p>
        </w:tc>
        <w:tc>
          <w:tcPr>
            <w:tcW w:w="3800" w:type="dxa"/>
            <w:vMerge w:val="restart"/>
            <w:shd w:val="clear" w:color="auto" w:fill="auto"/>
            <w:vAlign w:val="center"/>
          </w:tcPr>
          <w:p w14:paraId="2E27556C"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Alavancagem</w:t>
            </w:r>
          </w:p>
          <w:p w14:paraId="3604E25B"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Estudo de leiautes</w:t>
            </w:r>
          </w:p>
          <w:p w14:paraId="746C99E4"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Ferramentas: gerenciamento de estoque</w:t>
            </w:r>
          </w:p>
          <w:p w14:paraId="0558C20F"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 xml:space="preserve">Sistemas: Just In Time e </w:t>
            </w:r>
            <w:proofErr w:type="spellStart"/>
            <w:r>
              <w:rPr>
                <w:rFonts w:ascii="Calibri" w:eastAsia="Calibri" w:hAnsi="Calibri" w:cs="Calibri"/>
                <w:sz w:val="24"/>
              </w:rPr>
              <w:t>Kanban</w:t>
            </w:r>
            <w:proofErr w:type="spellEnd"/>
          </w:p>
          <w:p w14:paraId="3919613D"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 xml:space="preserve">MRP (Material </w:t>
            </w:r>
            <w:proofErr w:type="spellStart"/>
            <w:r>
              <w:rPr>
                <w:rFonts w:ascii="Calibri" w:eastAsia="Calibri" w:hAnsi="Calibri" w:cs="Calibri"/>
                <w:sz w:val="24"/>
              </w:rPr>
              <w:t>Requirement</w:t>
            </w:r>
            <w:proofErr w:type="spellEnd"/>
            <w:r>
              <w:rPr>
                <w:rFonts w:ascii="Calibri" w:eastAsia="Calibri" w:hAnsi="Calibri" w:cs="Calibri"/>
                <w:sz w:val="24"/>
              </w:rPr>
              <w:t xml:space="preserve"> Planning)</w:t>
            </w:r>
          </w:p>
          <w:p w14:paraId="1DB425F2"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lastRenderedPageBreak/>
              <w:t>Estruturação do sistema de custos</w:t>
            </w:r>
          </w:p>
          <w:p w14:paraId="23208504"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Identificação dos custos</w:t>
            </w:r>
          </w:p>
          <w:p w14:paraId="319BA499"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Alocação dos custos</w:t>
            </w:r>
          </w:p>
          <w:p w14:paraId="3B0659A0"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Critérios de rateio e apropriação de custos</w:t>
            </w:r>
          </w:p>
          <w:p w14:paraId="7DA91302"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Identificação e distribuição dos custos e despesas</w:t>
            </w:r>
          </w:p>
          <w:p w14:paraId="5A4B234B"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Margem de contribuição</w:t>
            </w:r>
          </w:p>
          <w:p w14:paraId="0F95DFEC"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Ponto de equilíbrio</w:t>
            </w:r>
          </w:p>
          <w:p w14:paraId="03BC14E3"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Formação de preço, margem de comercialização, mark-up</w:t>
            </w:r>
          </w:p>
          <w:p w14:paraId="617A0C20"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 xml:space="preserve">Gestão da produção: Histórico, Funções e sistemas (Just In e </w:t>
            </w:r>
            <w:proofErr w:type="spellStart"/>
            <w:r>
              <w:rPr>
                <w:rFonts w:ascii="Calibri" w:eastAsia="Calibri" w:hAnsi="Calibri" w:cs="Calibri"/>
                <w:sz w:val="24"/>
              </w:rPr>
              <w:t>Kanban</w:t>
            </w:r>
            <w:proofErr w:type="spellEnd"/>
            <w:r>
              <w:rPr>
                <w:rFonts w:ascii="Calibri" w:eastAsia="Calibri" w:hAnsi="Calibri" w:cs="Calibri"/>
                <w:sz w:val="24"/>
              </w:rPr>
              <w:t>).</w:t>
            </w:r>
          </w:p>
          <w:p w14:paraId="2230024A"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Capacidade produtiva/</w:t>
            </w:r>
            <w:proofErr w:type="spellStart"/>
            <w:r>
              <w:rPr>
                <w:rFonts w:ascii="Calibri" w:eastAsia="Calibri" w:hAnsi="Calibri" w:cs="Calibri"/>
                <w:sz w:val="24"/>
              </w:rPr>
              <w:t>Cronoanálise</w:t>
            </w:r>
            <w:proofErr w:type="spellEnd"/>
          </w:p>
          <w:p w14:paraId="26D4A27B"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Planejamento, controle de produção: capacidade produtiva e acompanhamento das necessidades de mate</w:t>
            </w:r>
            <w:r>
              <w:rPr>
                <w:rFonts w:ascii="Calibri" w:eastAsia="Calibri" w:hAnsi="Calibri" w:cs="Calibri"/>
                <w:sz w:val="24"/>
              </w:rPr>
              <w:t>riais.</w:t>
            </w:r>
          </w:p>
          <w:p w14:paraId="466A1B1B"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Conceitos básicos</w:t>
            </w:r>
          </w:p>
          <w:p w14:paraId="6F9EAD27"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Administração de Materiais</w:t>
            </w:r>
          </w:p>
          <w:p w14:paraId="3565A2E9"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 xml:space="preserve">MRP (Material </w:t>
            </w:r>
            <w:proofErr w:type="spellStart"/>
            <w:r>
              <w:rPr>
                <w:rFonts w:ascii="Calibri" w:eastAsia="Calibri" w:hAnsi="Calibri" w:cs="Calibri"/>
                <w:sz w:val="24"/>
              </w:rPr>
              <w:t>Requirement</w:t>
            </w:r>
            <w:proofErr w:type="spellEnd"/>
            <w:r>
              <w:rPr>
                <w:rFonts w:ascii="Calibri" w:eastAsia="Calibri" w:hAnsi="Calibri" w:cs="Calibri"/>
                <w:sz w:val="24"/>
              </w:rPr>
              <w:t xml:space="preserve"> Planning)</w:t>
            </w:r>
          </w:p>
          <w:p w14:paraId="1727944C"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Liberação de materiais e matérias-primas</w:t>
            </w:r>
          </w:p>
          <w:p w14:paraId="6470DE4E"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Equipamentos de movimentação</w:t>
            </w:r>
          </w:p>
          <w:p w14:paraId="590D471A"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lastRenderedPageBreak/>
              <w:t>Ferramentas: gerenciamento de estoque</w:t>
            </w:r>
          </w:p>
          <w:p w14:paraId="6D6D9871"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Gestão da produção</w:t>
            </w:r>
          </w:p>
          <w:p w14:paraId="207E2BC0"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Histórico</w:t>
            </w:r>
          </w:p>
          <w:p w14:paraId="2361329A" w14:textId="77777777" w:rsidR="00787390" w:rsidRDefault="001F13A0">
            <w:pPr>
              <w:numPr>
                <w:ilvl w:val="1"/>
                <w:numId w:val="26"/>
              </w:numPr>
              <w:rPr>
                <w:rFonts w:ascii="Calibri" w:eastAsia="Calibri" w:hAnsi="Calibri" w:cs="Calibri"/>
                <w:sz w:val="24"/>
              </w:rPr>
            </w:pPr>
            <w:r>
              <w:rPr>
                <w:rFonts w:ascii="Calibri" w:eastAsia="Calibri" w:hAnsi="Calibri" w:cs="Calibri"/>
                <w:sz w:val="24"/>
              </w:rPr>
              <w:t>Funções</w:t>
            </w:r>
          </w:p>
          <w:p w14:paraId="62DF0D38"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Papel estratégico, obje</w:t>
            </w:r>
            <w:r>
              <w:rPr>
                <w:rFonts w:ascii="Calibri" w:eastAsia="Calibri" w:hAnsi="Calibri" w:cs="Calibri"/>
                <w:sz w:val="24"/>
              </w:rPr>
              <w:t>tivos e estratégias de produção</w:t>
            </w:r>
          </w:p>
          <w:p w14:paraId="220AFDEE"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Conceitos básicos: Administração de Materiais</w:t>
            </w:r>
          </w:p>
          <w:p w14:paraId="1ABC4C1C"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Capacidade produtiva/</w:t>
            </w:r>
            <w:proofErr w:type="spellStart"/>
            <w:r>
              <w:rPr>
                <w:rFonts w:ascii="Calibri" w:eastAsia="Calibri" w:hAnsi="Calibri" w:cs="Calibri"/>
                <w:sz w:val="24"/>
              </w:rPr>
              <w:t>Cronoanálise</w:t>
            </w:r>
            <w:proofErr w:type="spellEnd"/>
          </w:p>
          <w:p w14:paraId="44C08DF0"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Planejamento, controle de produção: capacidade produtiva e acompanhamento das necessidades de materiais</w:t>
            </w:r>
          </w:p>
          <w:p w14:paraId="2A11F9C5"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Liberação de materiais e matérias-primas</w:t>
            </w:r>
          </w:p>
          <w:p w14:paraId="0EA7BC48"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Equipamentos de movimentação</w:t>
            </w:r>
          </w:p>
          <w:p w14:paraId="53EED518"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Estruturação do sistema de custos</w:t>
            </w:r>
          </w:p>
          <w:p w14:paraId="0C71E9BD"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Identificação dos custos</w:t>
            </w:r>
          </w:p>
          <w:p w14:paraId="0920C058"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Alocação dos custos</w:t>
            </w:r>
          </w:p>
          <w:p w14:paraId="487FAACA"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Critérios de rateio e apropriação de custos</w:t>
            </w:r>
          </w:p>
          <w:p w14:paraId="64C7D169"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Identificação e distribuição dos custos e despesas</w:t>
            </w:r>
          </w:p>
          <w:p w14:paraId="60B994AA"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Margem de contribuição</w:t>
            </w:r>
          </w:p>
          <w:p w14:paraId="4A8930B3"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t>Ponto de equilíbrio</w:t>
            </w:r>
          </w:p>
          <w:p w14:paraId="0C1E0EEF" w14:textId="77777777" w:rsidR="00787390" w:rsidRDefault="001F13A0">
            <w:pPr>
              <w:numPr>
                <w:ilvl w:val="0"/>
                <w:numId w:val="26"/>
              </w:numPr>
              <w:rPr>
                <w:rFonts w:ascii="Calibri" w:eastAsia="Calibri" w:hAnsi="Calibri" w:cs="Calibri"/>
                <w:sz w:val="24"/>
              </w:rPr>
            </w:pPr>
            <w:r>
              <w:rPr>
                <w:rFonts w:ascii="Calibri" w:eastAsia="Calibri" w:hAnsi="Calibri" w:cs="Calibri"/>
                <w:sz w:val="24"/>
              </w:rPr>
              <w:lastRenderedPageBreak/>
              <w:t>Formação de preço, margem de comercialização, mark-up</w:t>
            </w:r>
          </w:p>
        </w:tc>
      </w:tr>
      <w:tr w:rsidR="00787390" w14:paraId="4DB5C977" w14:textId="77777777">
        <w:trPr>
          <w:trHeight w:val="476"/>
        </w:trPr>
        <w:tc>
          <w:tcPr>
            <w:tcW w:w="5269" w:type="dxa"/>
            <w:gridSpan w:val="3"/>
            <w:shd w:val="clear" w:color="auto" w:fill="auto"/>
            <w:vAlign w:val="center"/>
          </w:tcPr>
          <w:p w14:paraId="55422D84"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66D8F64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informações de acordo com o fluxo de produção.</w:t>
            </w:r>
          </w:p>
          <w:p w14:paraId="2C6D972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Classificar tipos de gastos, considerando as despesas/desperdícios.</w:t>
            </w:r>
          </w:p>
          <w:p w14:paraId="034D83D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Diferenciar tipos de transportes in</w:t>
            </w:r>
            <w:r>
              <w:rPr>
                <w:rFonts w:ascii="Calibri" w:eastAsia="Calibri" w:hAnsi="Calibri" w:cs="Calibri"/>
                <w:sz w:val="24"/>
              </w:rPr>
              <w:t>ternos na movimentação de materiais.</w:t>
            </w:r>
          </w:p>
          <w:p w14:paraId="4FC6ED6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Correlacionar indicadores de desempenho previstos e realizados no processo produtivo.</w:t>
            </w:r>
          </w:p>
          <w:p w14:paraId="1D8E414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modelos de custeio, conforme necessidade.</w:t>
            </w:r>
          </w:p>
          <w:p w14:paraId="756B9F8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os diferentes tipos de leiaute, bem como suas indicações e limitações.</w:t>
            </w:r>
          </w:p>
          <w:p w14:paraId="3CD4E51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fluxo do processo de produção.</w:t>
            </w:r>
          </w:p>
          <w:p w14:paraId="4E65DA1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Classificar materiais, considerando necessidades.</w:t>
            </w:r>
          </w:p>
          <w:p w14:paraId="346D187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Realizar cálculos específicos utilizando recursos como calculadoras e planilhas ele</w:t>
            </w:r>
            <w:r>
              <w:rPr>
                <w:rFonts w:ascii="Calibri" w:eastAsia="Calibri" w:hAnsi="Calibri" w:cs="Calibri"/>
                <w:sz w:val="24"/>
              </w:rPr>
              <w:t>trônicas.</w:t>
            </w:r>
          </w:p>
          <w:p w14:paraId="5850AB8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Dimensionar o impacto dos lançamentos de dados nos sistemas financeiros.</w:t>
            </w:r>
          </w:p>
          <w:p w14:paraId="29D2390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indicadores empregados na gestão de estoque de produção.</w:t>
            </w:r>
          </w:p>
          <w:p w14:paraId="00E1D41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Classificar custos, conforme dados estatísticos.</w:t>
            </w:r>
          </w:p>
          <w:p w14:paraId="7291A84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Conferir e registrar a entrada e saída de material conforme procedimentos da empresa.</w:t>
            </w:r>
          </w:p>
          <w:p w14:paraId="58F1A1A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fluxos de matéria-prima e produto acabado.</w:t>
            </w:r>
          </w:p>
          <w:p w14:paraId="48D384C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recursos tecnológicos para auxiliar no monitoramento das atividades.</w:t>
            </w:r>
          </w:p>
          <w:p w14:paraId="7599522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gerenciais.</w:t>
            </w:r>
          </w:p>
        </w:tc>
        <w:tc>
          <w:tcPr>
            <w:tcW w:w="3800" w:type="dxa"/>
            <w:vMerge/>
            <w:shd w:val="clear" w:color="auto" w:fill="auto"/>
            <w:vAlign w:val="center"/>
          </w:tcPr>
          <w:p w14:paraId="15F0B0A8"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31A85B39" w14:textId="77777777">
        <w:trPr>
          <w:trHeight w:val="20"/>
        </w:trPr>
        <w:tc>
          <w:tcPr>
            <w:tcW w:w="9069" w:type="dxa"/>
            <w:gridSpan w:val="4"/>
            <w:shd w:val="clear" w:color="auto" w:fill="864834"/>
            <w:vAlign w:val="center"/>
          </w:tcPr>
          <w:p w14:paraId="51FEA90E"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2059A95B" w14:textId="77777777">
        <w:trPr>
          <w:trHeight w:val="476"/>
        </w:trPr>
        <w:tc>
          <w:tcPr>
            <w:tcW w:w="3924" w:type="dxa"/>
            <w:gridSpan w:val="2"/>
            <w:shd w:val="clear" w:color="auto" w:fill="auto"/>
            <w:vAlign w:val="center"/>
          </w:tcPr>
          <w:p w14:paraId="22C06B15"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45" w:type="dxa"/>
            <w:gridSpan w:val="2"/>
            <w:shd w:val="clear" w:color="auto" w:fill="auto"/>
            <w:vAlign w:val="center"/>
          </w:tcPr>
          <w:p w14:paraId="4AD8C22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789CE42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w:t>
            </w:r>
            <w:r>
              <w:rPr>
                <w:rFonts w:ascii="Calibri" w:eastAsia="Calibri" w:hAnsi="Calibri" w:cs="Calibri"/>
                <w:sz w:val="24"/>
              </w:rPr>
              <w:t>or de CD e DVD, entrada USB e acesso à internet)</w:t>
            </w:r>
          </w:p>
          <w:p w14:paraId="35E9766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 gerenciais</w:t>
            </w:r>
          </w:p>
          <w:p w14:paraId="5870E75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7E69150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39E18A07" w14:textId="77777777">
        <w:trPr>
          <w:trHeight w:val="476"/>
        </w:trPr>
        <w:tc>
          <w:tcPr>
            <w:tcW w:w="3924" w:type="dxa"/>
            <w:gridSpan w:val="2"/>
            <w:shd w:val="clear" w:color="auto" w:fill="auto"/>
            <w:vAlign w:val="center"/>
          </w:tcPr>
          <w:p w14:paraId="2AC2D7DC"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45" w:type="dxa"/>
            <w:gridSpan w:val="2"/>
            <w:shd w:val="clear" w:color="auto" w:fill="auto"/>
            <w:vAlign w:val="center"/>
          </w:tcPr>
          <w:p w14:paraId="0FDFD78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195D4B1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2B1759E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638A9D29" w14:textId="77777777">
        <w:trPr>
          <w:trHeight w:val="408"/>
        </w:trPr>
        <w:tc>
          <w:tcPr>
            <w:tcW w:w="3924" w:type="dxa"/>
            <w:gridSpan w:val="2"/>
            <w:shd w:val="clear" w:color="auto" w:fill="auto"/>
            <w:vAlign w:val="center"/>
          </w:tcPr>
          <w:p w14:paraId="1C78F979"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45" w:type="dxa"/>
            <w:gridSpan w:val="2"/>
            <w:shd w:val="clear" w:color="auto" w:fill="auto"/>
            <w:vAlign w:val="center"/>
          </w:tcPr>
          <w:p w14:paraId="6807630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e bibliografia específica</w:t>
            </w:r>
          </w:p>
          <w:p w14:paraId="7E6E2B9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57BC2A59" w14:textId="77777777" w:rsidR="00787390" w:rsidRDefault="00787390">
      <w:pPr>
        <w:rPr>
          <w:rFonts w:ascii="Calibri" w:eastAsia="Calibri" w:hAnsi="Calibri" w:cs="Calibri"/>
          <w:sz w:val="24"/>
        </w:rPr>
      </w:pPr>
    </w:p>
    <w:p w14:paraId="68B18D38" w14:textId="77777777" w:rsidR="00787390" w:rsidRDefault="00787390">
      <w:pPr>
        <w:rPr>
          <w:rFonts w:ascii="Calibri" w:eastAsia="Calibri" w:hAnsi="Calibri" w:cs="Calibri"/>
          <w:sz w:val="24"/>
        </w:rPr>
      </w:pPr>
    </w:p>
    <w:p w14:paraId="7E8384F7" w14:textId="77777777" w:rsidR="00787390" w:rsidRDefault="00787390"/>
    <w:p w14:paraId="1690FFF4" w14:textId="77777777" w:rsidR="00787390" w:rsidRDefault="00787390"/>
    <w:tbl>
      <w:tblPr>
        <w:tblStyle w:val="afffff2"/>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
        <w:gridCol w:w="3143"/>
        <w:gridCol w:w="1345"/>
        <w:gridCol w:w="3975"/>
      </w:tblGrid>
      <w:tr w:rsidR="00787390" w14:paraId="5277AC91" w14:textId="77777777">
        <w:trPr>
          <w:trHeight w:val="20"/>
        </w:trPr>
        <w:tc>
          <w:tcPr>
            <w:tcW w:w="9069" w:type="dxa"/>
            <w:gridSpan w:val="4"/>
            <w:shd w:val="clear" w:color="auto" w:fill="864834"/>
            <w:vAlign w:val="center"/>
          </w:tcPr>
          <w:p w14:paraId="53B7EFCF"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w:t>
            </w:r>
          </w:p>
        </w:tc>
      </w:tr>
      <w:tr w:rsidR="00787390" w14:paraId="09A286B6" w14:textId="77777777">
        <w:trPr>
          <w:trHeight w:val="476"/>
        </w:trPr>
        <w:tc>
          <w:tcPr>
            <w:tcW w:w="9069" w:type="dxa"/>
            <w:gridSpan w:val="4"/>
            <w:shd w:val="clear" w:color="auto" w:fill="auto"/>
            <w:vAlign w:val="center"/>
          </w:tcPr>
          <w:p w14:paraId="542424BF"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6F1144EC" w14:textId="77777777">
        <w:trPr>
          <w:trHeight w:val="476"/>
        </w:trPr>
        <w:tc>
          <w:tcPr>
            <w:tcW w:w="9069" w:type="dxa"/>
            <w:gridSpan w:val="4"/>
            <w:shd w:val="clear" w:color="auto" w:fill="auto"/>
            <w:vAlign w:val="center"/>
          </w:tcPr>
          <w:p w14:paraId="3B16A6FE"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Unidade Curricular: </w:t>
            </w:r>
            <w:r>
              <w:rPr>
                <w:rFonts w:ascii="Calibri" w:eastAsia="Calibri" w:hAnsi="Calibri" w:cs="Calibri"/>
                <w:sz w:val="24"/>
              </w:rPr>
              <w:t>Gestão Ambiental e da Qualidade</w:t>
            </w:r>
          </w:p>
        </w:tc>
      </w:tr>
      <w:tr w:rsidR="00787390" w14:paraId="5872C005" w14:textId="77777777">
        <w:trPr>
          <w:trHeight w:val="476"/>
        </w:trPr>
        <w:tc>
          <w:tcPr>
            <w:tcW w:w="9069" w:type="dxa"/>
            <w:gridSpan w:val="4"/>
            <w:shd w:val="clear" w:color="auto" w:fill="auto"/>
            <w:vAlign w:val="center"/>
          </w:tcPr>
          <w:p w14:paraId="048E0C19"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40h</w:t>
            </w:r>
          </w:p>
        </w:tc>
      </w:tr>
      <w:tr w:rsidR="00787390" w14:paraId="35D3350F" w14:textId="77777777">
        <w:trPr>
          <w:trHeight w:val="476"/>
        </w:trPr>
        <w:tc>
          <w:tcPr>
            <w:tcW w:w="9069" w:type="dxa"/>
            <w:gridSpan w:val="4"/>
            <w:shd w:val="clear" w:color="auto" w:fill="auto"/>
            <w:vAlign w:val="center"/>
          </w:tcPr>
          <w:p w14:paraId="453D6EB6"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60CD0F5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tc>
      </w:tr>
      <w:tr w:rsidR="00787390" w14:paraId="66097F8A" w14:textId="77777777">
        <w:trPr>
          <w:trHeight w:val="476"/>
        </w:trPr>
        <w:tc>
          <w:tcPr>
            <w:tcW w:w="9069" w:type="dxa"/>
            <w:gridSpan w:val="4"/>
            <w:shd w:val="clear" w:color="auto" w:fill="auto"/>
            <w:vAlign w:val="center"/>
          </w:tcPr>
          <w:p w14:paraId="02A744DD" w14:textId="77777777" w:rsidR="00787390" w:rsidRDefault="001F13A0">
            <w:pPr>
              <w:rPr>
                <w:rFonts w:ascii="Calibri" w:eastAsia="Calibri" w:hAnsi="Calibri" w:cs="Calibri"/>
                <w:sz w:val="24"/>
              </w:rPr>
            </w:pPr>
            <w:r>
              <w:rPr>
                <w:rFonts w:ascii="Calibri" w:eastAsia="Calibri" w:hAnsi="Calibri" w:cs="Calibri"/>
                <w:b/>
                <w:color w:val="000000"/>
                <w:sz w:val="24"/>
              </w:rPr>
              <w:t>Objetivo</w:t>
            </w:r>
            <w:r>
              <w:rPr>
                <w:rFonts w:ascii="Calibri" w:eastAsia="Calibri" w:hAnsi="Calibri" w:cs="Calibri"/>
                <w:b/>
                <w:color w:val="000000"/>
                <w:sz w:val="24"/>
              </w:rPr>
              <w:t xml:space="preserve"> Geral: </w:t>
            </w:r>
            <w:r>
              <w:rPr>
                <w:rFonts w:ascii="Calibri" w:eastAsia="Calibri" w:hAnsi="Calibri" w:cs="Calibri"/>
                <w:sz w:val="24"/>
              </w:rPr>
              <w:t>Desenvolver capacidades técnicas e de gestão tendo em vista a aplicação de normas, conceitos e princípios da qualidade, saúde, segurança e meio ambiente, nas diversas atividades que integram as áreas de pessoal, financeira, contábil, comercial, mar</w:t>
            </w:r>
            <w:r>
              <w:rPr>
                <w:rFonts w:ascii="Calibri" w:eastAsia="Calibri" w:hAnsi="Calibri" w:cs="Calibri"/>
                <w:sz w:val="24"/>
              </w:rPr>
              <w:t>keting e produção.</w:t>
            </w:r>
          </w:p>
        </w:tc>
      </w:tr>
      <w:tr w:rsidR="00787390" w14:paraId="55B84C0E" w14:textId="77777777">
        <w:trPr>
          <w:trHeight w:val="20"/>
        </w:trPr>
        <w:tc>
          <w:tcPr>
            <w:tcW w:w="9069" w:type="dxa"/>
            <w:gridSpan w:val="4"/>
            <w:shd w:val="clear" w:color="auto" w:fill="864834"/>
            <w:vAlign w:val="center"/>
          </w:tcPr>
          <w:p w14:paraId="156EC640"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420C7F10" w14:textId="77777777">
        <w:trPr>
          <w:trHeight w:val="476"/>
        </w:trPr>
        <w:tc>
          <w:tcPr>
            <w:tcW w:w="606" w:type="dxa"/>
            <w:shd w:val="clear" w:color="auto" w:fill="BF735A"/>
          </w:tcPr>
          <w:p w14:paraId="1A4AA7E1" w14:textId="77777777" w:rsidR="00787390" w:rsidRDefault="00787390">
            <w:pPr>
              <w:jc w:val="center"/>
              <w:rPr>
                <w:rFonts w:ascii="Calibri" w:eastAsia="Calibri" w:hAnsi="Calibri" w:cs="Calibri"/>
                <w:sz w:val="24"/>
              </w:rPr>
            </w:pPr>
          </w:p>
        </w:tc>
        <w:tc>
          <w:tcPr>
            <w:tcW w:w="3143" w:type="dxa"/>
            <w:shd w:val="clear" w:color="auto" w:fill="BF735A"/>
          </w:tcPr>
          <w:p w14:paraId="3D1720B4"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3B4E7B8C"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975" w:type="dxa"/>
            <w:shd w:val="clear" w:color="auto" w:fill="BF735A"/>
          </w:tcPr>
          <w:p w14:paraId="4CE681C0"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AD8A245" w14:textId="77777777">
        <w:trPr>
          <w:trHeight w:val="476"/>
        </w:trPr>
        <w:tc>
          <w:tcPr>
            <w:tcW w:w="5094" w:type="dxa"/>
            <w:gridSpan w:val="3"/>
            <w:shd w:val="clear" w:color="auto" w:fill="auto"/>
            <w:vAlign w:val="center"/>
          </w:tcPr>
          <w:p w14:paraId="74735A42" w14:textId="77777777" w:rsidR="00787390" w:rsidRDefault="00787390">
            <w:pPr>
              <w:rPr>
                <w:rFonts w:ascii="Calibri" w:eastAsia="Calibri" w:hAnsi="Calibri" w:cs="Calibri"/>
                <w:sz w:val="24"/>
              </w:rPr>
            </w:pPr>
          </w:p>
        </w:tc>
        <w:tc>
          <w:tcPr>
            <w:tcW w:w="3975" w:type="dxa"/>
            <w:vMerge w:val="restart"/>
            <w:shd w:val="clear" w:color="auto" w:fill="auto"/>
            <w:vAlign w:val="center"/>
          </w:tcPr>
          <w:p w14:paraId="085A80D4"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Qualidade</w:t>
            </w:r>
          </w:p>
          <w:p w14:paraId="130CF96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Princípios de organização e limpeza</w:t>
            </w:r>
          </w:p>
          <w:p w14:paraId="73C849E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 (noções)</w:t>
            </w:r>
          </w:p>
          <w:p w14:paraId="65C7A47D"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Brainstorming</w:t>
            </w:r>
          </w:p>
          <w:p w14:paraId="36FE4892"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Histograma</w:t>
            </w:r>
          </w:p>
          <w:p w14:paraId="5432D7DD"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Fluxograma</w:t>
            </w:r>
          </w:p>
          <w:p w14:paraId="3D90166C"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MASP</w:t>
            </w:r>
          </w:p>
          <w:p w14:paraId="5BB8FE9B"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5 S</w:t>
            </w:r>
          </w:p>
          <w:p w14:paraId="630C6430"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PDCA</w:t>
            </w:r>
          </w:p>
          <w:p w14:paraId="6D6C6425"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lastRenderedPageBreak/>
              <w:t>5s</w:t>
            </w:r>
          </w:p>
          <w:p w14:paraId="724AD00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w:t>
            </w:r>
          </w:p>
          <w:p w14:paraId="3B1CA99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Aplicação</w:t>
            </w:r>
          </w:p>
          <w:p w14:paraId="55A2CD1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Aplicação de Ferramentas da Qualidade na Manutenção: ciclo PDCA; 5W2H; GUT</w:t>
            </w:r>
          </w:p>
          <w:p w14:paraId="61A3A16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Plano de ação</w:t>
            </w:r>
          </w:p>
          <w:p w14:paraId="5D7404B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Terminologias e procedimentos</w:t>
            </w:r>
          </w:p>
          <w:p w14:paraId="46E6F7CA"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Princípios de gestão da qualidade</w:t>
            </w:r>
          </w:p>
          <w:p w14:paraId="25BCE982"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Processo</w:t>
            </w:r>
          </w:p>
          <w:p w14:paraId="5B56F3F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w:t>
            </w:r>
          </w:p>
          <w:p w14:paraId="31DB5A53"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Estratificação</w:t>
            </w:r>
          </w:p>
          <w:p w14:paraId="4724F014" w14:textId="77777777" w:rsidR="00787390" w:rsidRDefault="001F13A0">
            <w:pPr>
              <w:numPr>
                <w:ilvl w:val="2"/>
                <w:numId w:val="27"/>
              </w:numPr>
              <w:rPr>
                <w:rFonts w:ascii="Calibri" w:eastAsia="Calibri" w:hAnsi="Calibri" w:cs="Calibri"/>
                <w:sz w:val="24"/>
              </w:rPr>
            </w:pPr>
            <w:proofErr w:type="spellStart"/>
            <w:r>
              <w:rPr>
                <w:rFonts w:ascii="Calibri" w:eastAsia="Calibri" w:hAnsi="Calibri" w:cs="Calibri"/>
                <w:sz w:val="24"/>
              </w:rPr>
              <w:t>Histrograma</w:t>
            </w:r>
            <w:proofErr w:type="spellEnd"/>
          </w:p>
          <w:p w14:paraId="6F1B0581"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Diagrama de </w:t>
            </w:r>
            <w:proofErr w:type="spellStart"/>
            <w:r>
              <w:rPr>
                <w:rFonts w:ascii="Calibri" w:eastAsia="Calibri" w:hAnsi="Calibri" w:cs="Calibri"/>
                <w:sz w:val="24"/>
              </w:rPr>
              <w:t>pareto</w:t>
            </w:r>
            <w:proofErr w:type="spellEnd"/>
          </w:p>
          <w:p w14:paraId="7AAF28A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Diagrama de c</w:t>
            </w:r>
            <w:r>
              <w:rPr>
                <w:rFonts w:ascii="Calibri" w:eastAsia="Calibri" w:hAnsi="Calibri" w:cs="Calibri"/>
                <w:sz w:val="24"/>
              </w:rPr>
              <w:t>ausa e efeito</w:t>
            </w:r>
          </w:p>
          <w:p w14:paraId="2CB8C779"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Diagrama de dispersão</w:t>
            </w:r>
          </w:p>
          <w:p w14:paraId="47C93736"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Folha de verificação</w:t>
            </w:r>
          </w:p>
          <w:p w14:paraId="0D57ECA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Gráfico de controle</w:t>
            </w:r>
          </w:p>
          <w:p w14:paraId="011FB5CB"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PDCA</w:t>
            </w:r>
          </w:p>
          <w:p w14:paraId="388DD369"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Brainstorming</w:t>
            </w:r>
          </w:p>
          <w:p w14:paraId="33F4327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Gráfico de Pareto</w:t>
            </w:r>
          </w:p>
          <w:p w14:paraId="3A41FEC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Diagrama Causa e Efeito (Ishikawa)</w:t>
            </w:r>
          </w:p>
          <w:p w14:paraId="10D85E42" w14:textId="77777777" w:rsidR="00787390" w:rsidRDefault="001F13A0">
            <w:pPr>
              <w:numPr>
                <w:ilvl w:val="2"/>
                <w:numId w:val="27"/>
              </w:numPr>
              <w:rPr>
                <w:rFonts w:ascii="Calibri" w:eastAsia="Calibri" w:hAnsi="Calibri" w:cs="Calibri"/>
                <w:sz w:val="24"/>
              </w:rPr>
            </w:pPr>
            <w:proofErr w:type="spellStart"/>
            <w:r>
              <w:rPr>
                <w:rFonts w:ascii="Calibri" w:eastAsia="Calibri" w:hAnsi="Calibri" w:cs="Calibri"/>
                <w:sz w:val="24"/>
              </w:rPr>
              <w:t>Brainstoring</w:t>
            </w:r>
            <w:proofErr w:type="spellEnd"/>
          </w:p>
          <w:p w14:paraId="57A4B968"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Gráfico </w:t>
            </w:r>
            <w:proofErr w:type="spellStart"/>
            <w:r>
              <w:rPr>
                <w:rFonts w:ascii="Calibri" w:eastAsia="Calibri" w:hAnsi="Calibri" w:cs="Calibri"/>
                <w:sz w:val="24"/>
              </w:rPr>
              <w:t>pareto</w:t>
            </w:r>
            <w:proofErr w:type="spellEnd"/>
          </w:p>
          <w:p w14:paraId="6569A3C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Sistemas da qualidade aplicados a empresas específicas do setor automobilístico: ferramentas de informática definidas para sistemas da qualidade, tabelas, textos, gráficos e registros</w:t>
            </w:r>
          </w:p>
          <w:p w14:paraId="20BD9AD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Conceitos básicos da Gestão da Qualidade</w:t>
            </w:r>
          </w:p>
          <w:p w14:paraId="24EAA3E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 da Qualidade 5S</w:t>
            </w:r>
          </w:p>
          <w:p w14:paraId="589F387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w:t>
            </w:r>
            <w:r>
              <w:rPr>
                <w:rFonts w:ascii="Calibri" w:eastAsia="Calibri" w:hAnsi="Calibri" w:cs="Calibri"/>
                <w:sz w:val="24"/>
              </w:rPr>
              <w:t>eitos e procedimento de qualidade</w:t>
            </w:r>
          </w:p>
          <w:p w14:paraId="6F466C72"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 PDCA; brainstorming; gráfico Pareto; diagrama de causa e efeito (Ishikawa) – conceitos e noções básicas</w:t>
            </w:r>
          </w:p>
          <w:p w14:paraId="7BBB403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Gestão da qualidade: satisfação do cliente e produtividade</w:t>
            </w:r>
          </w:p>
          <w:p w14:paraId="599C0A2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5s</w:t>
            </w:r>
          </w:p>
          <w:p w14:paraId="523E313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PDCA</w:t>
            </w:r>
          </w:p>
          <w:p w14:paraId="36F3DE6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MASP</w:t>
            </w:r>
          </w:p>
          <w:p w14:paraId="44A80F2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Fluxograma</w:t>
            </w:r>
          </w:p>
          <w:p w14:paraId="7E5B118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Histogram</w:t>
            </w:r>
            <w:r>
              <w:rPr>
                <w:rFonts w:ascii="Calibri" w:eastAsia="Calibri" w:hAnsi="Calibri" w:cs="Calibri"/>
                <w:sz w:val="24"/>
              </w:rPr>
              <w:t>a</w:t>
            </w:r>
          </w:p>
          <w:p w14:paraId="06BD571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Brainstorming</w:t>
            </w:r>
          </w:p>
          <w:p w14:paraId="28C3EE5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Definição</w:t>
            </w:r>
          </w:p>
          <w:p w14:paraId="7F9B74A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Qualidade x produtividade</w:t>
            </w:r>
          </w:p>
          <w:p w14:paraId="09D6AD2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Controle de qualidade</w:t>
            </w:r>
          </w:p>
          <w:p w14:paraId="0BBD17C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w:t>
            </w:r>
          </w:p>
          <w:p w14:paraId="7045A44D"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lastRenderedPageBreak/>
              <w:t>Gráfico de Pareto</w:t>
            </w:r>
          </w:p>
          <w:p w14:paraId="3ABCFF9B"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Diagrama de causa e efeito</w:t>
            </w:r>
          </w:p>
          <w:p w14:paraId="7FA6AADB"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Histograma</w:t>
            </w:r>
          </w:p>
          <w:p w14:paraId="37F593B0"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Folha de verificação</w:t>
            </w:r>
          </w:p>
          <w:p w14:paraId="632F91C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Gráficos de dispersão</w:t>
            </w:r>
          </w:p>
          <w:p w14:paraId="32F8DDD5"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Fluxograma</w:t>
            </w:r>
          </w:p>
          <w:p w14:paraId="1062F9FE"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Cartas de controle</w:t>
            </w:r>
          </w:p>
          <w:p w14:paraId="401D2EE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5W2H</w:t>
            </w:r>
          </w:p>
          <w:p w14:paraId="3A9E605D"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Diagrama de causa efeito</w:t>
            </w:r>
          </w:p>
          <w:p w14:paraId="68E3ABF2"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KANBAN</w:t>
            </w:r>
          </w:p>
          <w:p w14:paraId="01484CC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5W2H</w:t>
            </w:r>
          </w:p>
          <w:p w14:paraId="4DB6AE1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Princípios</w:t>
            </w:r>
          </w:p>
          <w:p w14:paraId="74424202"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Satisfação do cliente</w:t>
            </w:r>
          </w:p>
          <w:p w14:paraId="2CEB4A3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Participação e produtividade</w:t>
            </w:r>
          </w:p>
          <w:p w14:paraId="598B648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 qualidade como processo</w:t>
            </w:r>
          </w:p>
          <w:p w14:paraId="539C06C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Pareto, Ishikawa, histograma, lista de verificação, brainstorm, gráfico de controle, diagrama de dispersão</w:t>
            </w:r>
          </w:p>
          <w:p w14:paraId="23BDC11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Planilhas e</w:t>
            </w:r>
            <w:r>
              <w:rPr>
                <w:rFonts w:ascii="Calibri" w:eastAsia="Calibri" w:hAnsi="Calibri" w:cs="Calibri"/>
                <w:sz w:val="24"/>
              </w:rPr>
              <w:t xml:space="preserve"> gráficos</w:t>
            </w:r>
          </w:p>
          <w:p w14:paraId="41A44D7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Métodos</w:t>
            </w:r>
          </w:p>
          <w:p w14:paraId="573BBE98"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Ciclo PDCA (planejar, executar, checar, agir)</w:t>
            </w:r>
          </w:p>
          <w:p w14:paraId="2A0B9F31"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Programa 5S</w:t>
            </w:r>
          </w:p>
          <w:p w14:paraId="1AE6E9B4"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Estratificação de dados</w:t>
            </w:r>
          </w:p>
          <w:p w14:paraId="27A05C22"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lastRenderedPageBreak/>
              <w:t xml:space="preserve">Controle de estoque e </w:t>
            </w:r>
            <w:proofErr w:type="spellStart"/>
            <w:r>
              <w:rPr>
                <w:rFonts w:ascii="Calibri" w:eastAsia="Calibri" w:hAnsi="Calibri" w:cs="Calibri"/>
                <w:sz w:val="24"/>
              </w:rPr>
              <w:t>utilizaçãoFIFO</w:t>
            </w:r>
            <w:proofErr w:type="spellEnd"/>
            <w:r>
              <w:rPr>
                <w:rFonts w:ascii="Calibri" w:eastAsia="Calibri" w:hAnsi="Calibri" w:cs="Calibri"/>
                <w:sz w:val="24"/>
              </w:rPr>
              <w:t>/PEPS</w:t>
            </w:r>
          </w:p>
          <w:p w14:paraId="4DFB519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MASP – Método de Análise e Solução de Problemas</w:t>
            </w:r>
          </w:p>
          <w:p w14:paraId="3D766533"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Controle de estoque e utilização - FIFO/PEPS</w:t>
            </w:r>
          </w:p>
          <w:p w14:paraId="021530B8"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MASP - Método de Análise e Solução de Problemas</w:t>
            </w:r>
          </w:p>
          <w:p w14:paraId="01FAB87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Controle de estoque e utilização- FIFO/PEPS</w:t>
            </w:r>
          </w:p>
          <w:p w14:paraId="0A8495B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Normas</w:t>
            </w:r>
          </w:p>
          <w:p w14:paraId="1B705316"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Técnicas</w:t>
            </w:r>
          </w:p>
          <w:p w14:paraId="3F303B64"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De qualidade</w:t>
            </w:r>
          </w:p>
          <w:p w14:paraId="38634F22"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Ambientais</w:t>
            </w:r>
          </w:p>
          <w:p w14:paraId="54DFA317"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De saúde e segurança no trabalho</w:t>
            </w:r>
          </w:p>
          <w:p w14:paraId="22809E19" w14:textId="77777777" w:rsidR="00787390" w:rsidRDefault="001F13A0">
            <w:pPr>
              <w:numPr>
                <w:ilvl w:val="2"/>
                <w:numId w:val="27"/>
              </w:numPr>
              <w:rPr>
                <w:rFonts w:ascii="Calibri" w:eastAsia="Calibri" w:hAnsi="Calibri" w:cs="Calibri"/>
                <w:sz w:val="24"/>
              </w:rPr>
            </w:pPr>
            <w:proofErr w:type="spellStart"/>
            <w:r>
              <w:rPr>
                <w:rFonts w:ascii="Calibri" w:eastAsia="Calibri" w:hAnsi="Calibri" w:cs="Calibri"/>
                <w:sz w:val="24"/>
              </w:rPr>
              <w:t>Dequalidade</w:t>
            </w:r>
            <w:proofErr w:type="spellEnd"/>
          </w:p>
          <w:p w14:paraId="3B3DD86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Ciclo PDCA (planejar, executar, checar, agir)</w:t>
            </w:r>
          </w:p>
          <w:p w14:paraId="4EA3F7E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Programa 5S</w:t>
            </w:r>
          </w:p>
          <w:p w14:paraId="0369546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Estratificação de dados</w:t>
            </w:r>
          </w:p>
          <w:p w14:paraId="7AD68DF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Controle de estoque e utilização - FIFO/PEPS</w:t>
            </w:r>
          </w:p>
          <w:p w14:paraId="1411F5B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MASP – Método de Análise e Solução de Problemas</w:t>
            </w:r>
          </w:p>
          <w:p w14:paraId="100BEFA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causa efeito</w:t>
            </w:r>
          </w:p>
          <w:p w14:paraId="34F5BDC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KANBAN</w:t>
            </w:r>
          </w:p>
          <w:p w14:paraId="527E222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Técnicas</w:t>
            </w:r>
          </w:p>
          <w:p w14:paraId="4BF222F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De qualidade</w:t>
            </w:r>
          </w:p>
          <w:p w14:paraId="233438E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Ambientais</w:t>
            </w:r>
          </w:p>
          <w:p w14:paraId="25786B6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De saúde e segur</w:t>
            </w:r>
            <w:r>
              <w:rPr>
                <w:rFonts w:ascii="Calibri" w:eastAsia="Calibri" w:hAnsi="Calibri" w:cs="Calibri"/>
                <w:sz w:val="24"/>
              </w:rPr>
              <w:t>ança no trabalho</w:t>
            </w:r>
          </w:p>
          <w:p w14:paraId="17BC6A8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Boas práticas de fabricação</w:t>
            </w:r>
          </w:p>
          <w:p w14:paraId="3250051A"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Procedimentos</w:t>
            </w:r>
          </w:p>
          <w:p w14:paraId="42E08F8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Normalização</w:t>
            </w:r>
          </w:p>
          <w:p w14:paraId="3BEF537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Sistema de qualidade</w:t>
            </w:r>
          </w:p>
          <w:p w14:paraId="67629848"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Implantação do Sistema da Qualidade com base nas normas ISO</w:t>
            </w:r>
          </w:p>
          <w:p w14:paraId="4C78F2F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Indicadores de desempenho</w:t>
            </w:r>
          </w:p>
          <w:p w14:paraId="570F0F9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Padronização</w:t>
            </w:r>
          </w:p>
          <w:p w14:paraId="77D6878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Coleta e descarte de resíduos</w:t>
            </w:r>
          </w:p>
          <w:p w14:paraId="7C19EDD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Normas de saúde e segurança</w:t>
            </w:r>
          </w:p>
          <w:p w14:paraId="09C5C93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Produt</w:t>
            </w:r>
            <w:r>
              <w:rPr>
                <w:rFonts w:ascii="Calibri" w:eastAsia="Calibri" w:hAnsi="Calibri" w:cs="Calibri"/>
                <w:sz w:val="24"/>
              </w:rPr>
              <w:t>o padrão</w:t>
            </w:r>
          </w:p>
          <w:p w14:paraId="03C6004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Responsabilidades</w:t>
            </w:r>
          </w:p>
          <w:p w14:paraId="5E066D5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Auditorias</w:t>
            </w:r>
          </w:p>
          <w:p w14:paraId="379D03D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Inspeção</w:t>
            </w:r>
          </w:p>
          <w:p w14:paraId="1DA8034E"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Função</w:t>
            </w:r>
          </w:p>
          <w:p w14:paraId="5193786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Rastreabilidade de processos de fabricação</w:t>
            </w:r>
          </w:p>
          <w:p w14:paraId="217F5360"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Visual</w:t>
            </w:r>
          </w:p>
          <w:p w14:paraId="2CAE4DB0"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Acústica</w:t>
            </w:r>
          </w:p>
          <w:p w14:paraId="35E71B2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Gestão da qualidade</w:t>
            </w:r>
          </w:p>
          <w:p w14:paraId="7E0A56B3"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lastRenderedPageBreak/>
              <w:t>Satisfação do cliente</w:t>
            </w:r>
          </w:p>
          <w:p w14:paraId="6DAD0A8F"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Produtividade</w:t>
            </w:r>
          </w:p>
          <w:p w14:paraId="227B01C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Satisfação do cliente</w:t>
            </w:r>
          </w:p>
          <w:p w14:paraId="63FF92B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Participação e produtividade</w:t>
            </w:r>
          </w:p>
          <w:p w14:paraId="5EAD7B5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 controle e dimensões</w:t>
            </w:r>
          </w:p>
          <w:p w14:paraId="40624752"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 de:</w:t>
            </w:r>
          </w:p>
          <w:p w14:paraId="1556F8E5"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Sistema</w:t>
            </w:r>
          </w:p>
          <w:p w14:paraId="44973671"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Subsistema</w:t>
            </w:r>
          </w:p>
          <w:p w14:paraId="7810714D"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Processo</w:t>
            </w:r>
          </w:p>
          <w:p w14:paraId="29D79886"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Tarefas</w:t>
            </w:r>
          </w:p>
          <w:p w14:paraId="4F0328C4"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Cliente interno</w:t>
            </w:r>
          </w:p>
          <w:p w14:paraId="473FCA1C"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Cliente externo</w:t>
            </w:r>
          </w:p>
          <w:p w14:paraId="75396504"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Sistema </w:t>
            </w:r>
          </w:p>
          <w:p w14:paraId="35E54A48"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Subsistema</w:t>
            </w:r>
          </w:p>
          <w:p w14:paraId="385F8180"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Processo </w:t>
            </w:r>
          </w:p>
          <w:p w14:paraId="42F7E111"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Tarefas</w:t>
            </w:r>
          </w:p>
          <w:p w14:paraId="3A8233A6"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Cliente interno </w:t>
            </w:r>
          </w:p>
          <w:p w14:paraId="3004456A"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Cliente externo</w:t>
            </w:r>
          </w:p>
          <w:p w14:paraId="2EE7D2B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Organização do trabalho</w:t>
            </w:r>
          </w:p>
          <w:p w14:paraId="0E8C97B2"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 xml:space="preserve">Terminologias e procedimentos </w:t>
            </w:r>
          </w:p>
          <w:p w14:paraId="42A444E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 xml:space="preserve">Princípios </w:t>
            </w:r>
          </w:p>
          <w:p w14:paraId="32F354F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Satisfação do cliente o</w:t>
            </w:r>
            <w:r>
              <w:rPr>
                <w:rFonts w:ascii="Calibri" w:eastAsia="Calibri" w:hAnsi="Calibri" w:cs="Calibri"/>
                <w:sz w:val="24"/>
              </w:rPr>
              <w:tab/>
              <w:t>Participação e produtividade</w:t>
            </w:r>
          </w:p>
          <w:p w14:paraId="3C0E55E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 qualidade como processo</w:t>
            </w:r>
          </w:p>
          <w:p w14:paraId="0D033DAB"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lastRenderedPageBreak/>
              <w:t>Ferramentas da Qualidade</w:t>
            </w:r>
          </w:p>
          <w:p w14:paraId="5061710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5S</w:t>
            </w:r>
          </w:p>
          <w:p w14:paraId="453B1F2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Ciclo PDCA</w:t>
            </w:r>
          </w:p>
          <w:p w14:paraId="0827A2D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Brainstorming</w:t>
            </w:r>
          </w:p>
          <w:p w14:paraId="739EF35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Custo/Benefício</w:t>
            </w:r>
          </w:p>
          <w:p w14:paraId="33EB07C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Desempenho do Produto</w:t>
            </w:r>
          </w:p>
          <w:p w14:paraId="5A966B22"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Atendimento ao Cliente</w:t>
            </w:r>
          </w:p>
          <w:p w14:paraId="5798CB4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 5W1H; Ishikawa; Diagrama de Pareto; GUT</w:t>
            </w:r>
          </w:p>
          <w:p w14:paraId="1BBB00B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8S</w:t>
            </w:r>
          </w:p>
          <w:p w14:paraId="70164BF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Análise e solução de problemas</w:t>
            </w:r>
          </w:p>
          <w:p w14:paraId="226DD98A"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Elaboração de carta de controle</w:t>
            </w:r>
          </w:p>
          <w:p w14:paraId="6B3F58A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Sistemas de inspeção de peças (amostragem, lote, na fonte)</w:t>
            </w:r>
          </w:p>
          <w:p w14:paraId="7837D5A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Histograma e Curva de Distribuição de Gaus</w:t>
            </w:r>
            <w:r>
              <w:rPr>
                <w:rFonts w:ascii="Calibri" w:eastAsia="Calibri" w:hAnsi="Calibri" w:cs="Calibri"/>
                <w:sz w:val="24"/>
              </w:rPr>
              <w:t>s (Curva Normal)</w:t>
            </w:r>
          </w:p>
          <w:p w14:paraId="110B63B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Gráficos de Controle para Variáveis:</w:t>
            </w:r>
          </w:p>
          <w:p w14:paraId="7CFD68C6"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Análise de Estabilidade, Causas Especiais e Causas Comuns</w:t>
            </w:r>
          </w:p>
          <w:p w14:paraId="20A97974"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Análise de Capacidade</w:t>
            </w:r>
          </w:p>
          <w:p w14:paraId="20A524FE" w14:textId="77777777" w:rsidR="00787390" w:rsidRDefault="001F13A0">
            <w:pPr>
              <w:numPr>
                <w:ilvl w:val="2"/>
                <w:numId w:val="27"/>
              </w:numPr>
              <w:rPr>
                <w:rFonts w:ascii="Calibri" w:eastAsia="Calibri" w:hAnsi="Calibri" w:cs="Calibri"/>
                <w:sz w:val="24"/>
              </w:rPr>
            </w:pPr>
            <w:r>
              <w:rPr>
                <w:rFonts w:ascii="Calibri" w:eastAsia="Calibri" w:hAnsi="Calibri" w:cs="Calibri"/>
                <w:sz w:val="24"/>
              </w:rPr>
              <w:t xml:space="preserve">Diagrama de </w:t>
            </w:r>
            <w:proofErr w:type="spellStart"/>
            <w:r>
              <w:rPr>
                <w:rFonts w:ascii="Calibri" w:eastAsia="Calibri" w:hAnsi="Calibri" w:cs="Calibri"/>
                <w:sz w:val="24"/>
              </w:rPr>
              <w:t>CausaEfeito</w:t>
            </w:r>
            <w:proofErr w:type="spellEnd"/>
          </w:p>
          <w:p w14:paraId="7A88F38B" w14:textId="77777777" w:rsidR="00787390" w:rsidRDefault="001F13A0">
            <w:pPr>
              <w:numPr>
                <w:ilvl w:val="1"/>
                <w:numId w:val="27"/>
              </w:numPr>
              <w:rPr>
                <w:rFonts w:ascii="Calibri" w:eastAsia="Calibri" w:hAnsi="Calibri" w:cs="Calibri"/>
                <w:sz w:val="24"/>
              </w:rPr>
            </w:pPr>
            <w:proofErr w:type="spellStart"/>
            <w:r>
              <w:rPr>
                <w:rFonts w:ascii="Calibri" w:eastAsia="Calibri" w:hAnsi="Calibri" w:cs="Calibri"/>
                <w:sz w:val="24"/>
              </w:rPr>
              <w:t>CustoBenefício</w:t>
            </w:r>
            <w:proofErr w:type="spellEnd"/>
          </w:p>
          <w:p w14:paraId="72F4227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Ferramentas da qualidade: 5W1H e Ishikawa</w:t>
            </w:r>
          </w:p>
          <w:p w14:paraId="1ADA282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Pareto</w:t>
            </w:r>
          </w:p>
          <w:p w14:paraId="3E428D8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Gráficos de controle p</w:t>
            </w:r>
            <w:r>
              <w:rPr>
                <w:rFonts w:ascii="Calibri" w:eastAsia="Calibri" w:hAnsi="Calibri" w:cs="Calibri"/>
                <w:sz w:val="24"/>
              </w:rPr>
              <w:t>ara variáveis: análise de estabilidade, causas especiais e causas comuns</w:t>
            </w:r>
          </w:p>
          <w:p w14:paraId="1A3C1A1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Análise de capacidade</w:t>
            </w:r>
          </w:p>
          <w:p w14:paraId="0EC2622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Causa e Efeito</w:t>
            </w:r>
          </w:p>
          <w:p w14:paraId="523BBAD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 xml:space="preserve">Custo </w:t>
            </w:r>
            <w:proofErr w:type="spellStart"/>
            <w:r>
              <w:rPr>
                <w:rFonts w:ascii="Calibri" w:eastAsia="Calibri" w:hAnsi="Calibri" w:cs="Calibri"/>
                <w:sz w:val="24"/>
              </w:rPr>
              <w:t>xBenefício</w:t>
            </w:r>
            <w:proofErr w:type="spellEnd"/>
          </w:p>
          <w:p w14:paraId="587CD4E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 5W1H, Ishikawa, Diagrama de Pareto</w:t>
            </w:r>
          </w:p>
          <w:p w14:paraId="48007E3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Conceitos básicos da qualidade</w:t>
            </w:r>
          </w:p>
          <w:p w14:paraId="55F76EE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Programa 5S</w:t>
            </w:r>
          </w:p>
          <w:p w14:paraId="1065989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5W2H</w:t>
            </w:r>
          </w:p>
          <w:p w14:paraId="249B8D1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Gráfico de Pareto</w:t>
            </w:r>
          </w:p>
          <w:p w14:paraId="7E80294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Gráfico de controle</w:t>
            </w:r>
          </w:p>
          <w:p w14:paraId="15BB9F8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Checklist</w:t>
            </w:r>
          </w:p>
          <w:p w14:paraId="59E3835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Plano de Ação</w:t>
            </w:r>
          </w:p>
          <w:p w14:paraId="08335CA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Conceitos</w:t>
            </w:r>
          </w:p>
          <w:p w14:paraId="357652A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Política de gestão</w:t>
            </w:r>
          </w:p>
          <w:p w14:paraId="174D9E4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Garantia da qualidade na análise laboratorial</w:t>
            </w:r>
          </w:p>
          <w:p w14:paraId="17BE83F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Entre outros</w:t>
            </w:r>
          </w:p>
          <w:p w14:paraId="02D9FAC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Indicadores de qualidade</w:t>
            </w:r>
          </w:p>
          <w:p w14:paraId="7F760F1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Objetivos, tipos e metas de indicadores</w:t>
            </w:r>
          </w:p>
          <w:p w14:paraId="6F2DAFA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Política de qualidade no controle de indicadores de processo</w:t>
            </w:r>
          </w:p>
          <w:p w14:paraId="46B9C4A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Meta de produção x impacto ambiental</w:t>
            </w:r>
          </w:p>
          <w:p w14:paraId="5FBB4E0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Indicadores de impacto ambiental</w:t>
            </w:r>
          </w:p>
          <w:p w14:paraId="2FAC73C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T</w:t>
            </w:r>
            <w:r>
              <w:rPr>
                <w:rFonts w:ascii="Calibri" w:eastAsia="Calibri" w:hAnsi="Calibri" w:cs="Calibri"/>
                <w:sz w:val="24"/>
              </w:rPr>
              <w:t>ratamento de melhorias</w:t>
            </w:r>
          </w:p>
          <w:p w14:paraId="05E3477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Indicadores</w:t>
            </w:r>
          </w:p>
          <w:p w14:paraId="7B3A028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Análises de indicadores</w:t>
            </w:r>
          </w:p>
          <w:p w14:paraId="7B7F4AB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Processo de melhoria contínua</w:t>
            </w:r>
          </w:p>
          <w:p w14:paraId="5D61E9FA"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Uso de paletas entre outras ferramentas na identificação de treinamento</w:t>
            </w:r>
          </w:p>
          <w:p w14:paraId="105A0F2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Avaliação e resultados do treinamento</w:t>
            </w:r>
          </w:p>
          <w:p w14:paraId="6A037A1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5W1</w:t>
            </w:r>
            <w:proofErr w:type="gramStart"/>
            <w:r>
              <w:rPr>
                <w:rFonts w:ascii="Calibri" w:eastAsia="Calibri" w:hAnsi="Calibri" w:cs="Calibri"/>
                <w:sz w:val="24"/>
              </w:rPr>
              <w:t>H;  Ishikawa</w:t>
            </w:r>
            <w:proofErr w:type="gramEnd"/>
            <w:r>
              <w:rPr>
                <w:rFonts w:ascii="Calibri" w:eastAsia="Calibri" w:hAnsi="Calibri" w:cs="Calibri"/>
                <w:sz w:val="24"/>
              </w:rPr>
              <w:t>; Diagrama de Pareto;  GUT.</w:t>
            </w:r>
          </w:p>
          <w:p w14:paraId="226FD66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Principais fer</w:t>
            </w:r>
            <w:r>
              <w:rPr>
                <w:rFonts w:ascii="Calibri" w:eastAsia="Calibri" w:hAnsi="Calibri" w:cs="Calibri"/>
                <w:sz w:val="24"/>
              </w:rPr>
              <w:t xml:space="preserve">ramentas: 5sPDCA; Diagrama de causa e efeito; </w:t>
            </w:r>
            <w:proofErr w:type="gramStart"/>
            <w:r>
              <w:rPr>
                <w:rFonts w:ascii="Calibri" w:eastAsia="Calibri" w:hAnsi="Calibri" w:cs="Calibri"/>
                <w:sz w:val="24"/>
              </w:rPr>
              <w:t>Gráfico</w:t>
            </w:r>
            <w:proofErr w:type="gramEnd"/>
            <w:r>
              <w:rPr>
                <w:rFonts w:ascii="Calibri" w:eastAsia="Calibri" w:hAnsi="Calibri" w:cs="Calibri"/>
                <w:sz w:val="24"/>
              </w:rPr>
              <w:t xml:space="preserve"> de </w:t>
            </w:r>
            <w:proofErr w:type="spellStart"/>
            <w:r>
              <w:rPr>
                <w:rFonts w:ascii="Calibri" w:eastAsia="Calibri" w:hAnsi="Calibri" w:cs="Calibri"/>
                <w:sz w:val="24"/>
              </w:rPr>
              <w:t>ParetoG.U.T</w:t>
            </w:r>
            <w:proofErr w:type="spellEnd"/>
            <w:r>
              <w:rPr>
                <w:rFonts w:ascii="Calibri" w:eastAsia="Calibri" w:hAnsi="Calibri" w:cs="Calibri"/>
                <w:sz w:val="24"/>
              </w:rPr>
              <w:t>.; 5W2H</w:t>
            </w:r>
          </w:p>
          <w:p w14:paraId="378094D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w:t>
            </w:r>
          </w:p>
          <w:p w14:paraId="5ADAE62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Custo-Benefício</w:t>
            </w:r>
          </w:p>
          <w:p w14:paraId="1ABB5AA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Ferramentas da qualidade: 5W2H; Ishikawa</w:t>
            </w:r>
          </w:p>
          <w:p w14:paraId="20918A4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Pareto; GUT</w:t>
            </w:r>
          </w:p>
          <w:p w14:paraId="0A72252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Origem; Conceitos e Definições</w:t>
            </w:r>
          </w:p>
          <w:p w14:paraId="58070EF8"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Fluxograma</w:t>
            </w:r>
          </w:p>
          <w:p w14:paraId="21D631D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PDCA (Planejar, Executar, Checar e Agir)</w:t>
            </w:r>
          </w:p>
          <w:p w14:paraId="3142AE3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Lista de Verificação checklist</w:t>
            </w:r>
          </w:p>
          <w:p w14:paraId="66234FA5"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Lista de Estratificação</w:t>
            </w:r>
          </w:p>
          <w:p w14:paraId="73B365F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Histograma</w:t>
            </w:r>
          </w:p>
          <w:p w14:paraId="445B028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Dispersão</w:t>
            </w:r>
          </w:p>
          <w:p w14:paraId="727CDA91"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Cinco Porquês</w:t>
            </w:r>
          </w:p>
          <w:p w14:paraId="3AD9F19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5W1H e 5W2H</w:t>
            </w:r>
          </w:p>
          <w:p w14:paraId="56165D6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PDCA</w:t>
            </w:r>
          </w:p>
          <w:p w14:paraId="330A756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Gráfico Pareto</w:t>
            </w:r>
          </w:p>
          <w:p w14:paraId="3346348D"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causa e efeito (Ishikawa)</w:t>
            </w:r>
          </w:p>
          <w:p w14:paraId="275ADA0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Ishikawa (espinha de peixe)</w:t>
            </w:r>
          </w:p>
          <w:p w14:paraId="636BA32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Ciclo do PDCA, Par</w:t>
            </w:r>
            <w:r>
              <w:rPr>
                <w:rFonts w:ascii="Calibri" w:eastAsia="Calibri" w:hAnsi="Calibri" w:cs="Calibri"/>
                <w:sz w:val="24"/>
              </w:rPr>
              <w:t>eto, folha de verificação, diagrama de causa e efeito, histograma, gráfico de dispersão, programa 10S, círculo de controle de qualidade e controle estatístico de processo (CEP)</w:t>
            </w:r>
          </w:p>
          <w:p w14:paraId="335EC9C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Planejamento</w:t>
            </w:r>
          </w:p>
          <w:p w14:paraId="566F1954"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Método de Análise e Solução de Problemas (MASP)</w:t>
            </w:r>
          </w:p>
          <w:p w14:paraId="7F2B7D0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Análise de Modos e</w:t>
            </w:r>
            <w:r>
              <w:rPr>
                <w:rFonts w:ascii="Calibri" w:eastAsia="Calibri" w:hAnsi="Calibri" w:cs="Calibri"/>
                <w:sz w:val="24"/>
              </w:rPr>
              <w:t xml:space="preserve"> Efeitos de Falhas (FMEA)</w:t>
            </w:r>
          </w:p>
          <w:p w14:paraId="4268B41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lastRenderedPageBreak/>
              <w:t>Controle Estatístico de Processo (CEP)</w:t>
            </w:r>
          </w:p>
          <w:p w14:paraId="45D18689"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(CPM)</w:t>
            </w:r>
          </w:p>
          <w:p w14:paraId="122307BF"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 xml:space="preserve">Diagrama de </w:t>
            </w:r>
            <w:proofErr w:type="spellStart"/>
            <w:r>
              <w:rPr>
                <w:rFonts w:ascii="Calibri" w:eastAsia="Calibri" w:hAnsi="Calibri" w:cs="Calibri"/>
                <w:sz w:val="24"/>
              </w:rPr>
              <w:t>Gantt</w:t>
            </w:r>
            <w:proofErr w:type="spellEnd"/>
          </w:p>
          <w:p w14:paraId="64ECD2E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barras</w:t>
            </w:r>
          </w:p>
          <w:p w14:paraId="6C648BD6"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Diagrama de Rede / Método do Caminho Crítico (PERT/COM)</w:t>
            </w:r>
          </w:p>
          <w:p w14:paraId="6855845B"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 xml:space="preserve">Diagrama de </w:t>
            </w:r>
            <w:proofErr w:type="spellStart"/>
            <w:r>
              <w:rPr>
                <w:rFonts w:ascii="Calibri" w:eastAsia="Calibri" w:hAnsi="Calibri" w:cs="Calibri"/>
                <w:sz w:val="24"/>
              </w:rPr>
              <w:t>Paretto</w:t>
            </w:r>
            <w:proofErr w:type="spellEnd"/>
          </w:p>
          <w:p w14:paraId="33C37B63"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Cronograma</w:t>
            </w:r>
          </w:p>
          <w:p w14:paraId="6D61671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Sistema de Qualidade</w:t>
            </w:r>
          </w:p>
          <w:p w14:paraId="4CBDE827"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Garantia da qualidade</w:t>
            </w:r>
          </w:p>
          <w:p w14:paraId="2C7FFC8E"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Garantia da qualidade do controle laboratorial</w:t>
            </w:r>
          </w:p>
          <w:p w14:paraId="4508AC0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Histórico da Qualidade;</w:t>
            </w:r>
          </w:p>
          <w:p w14:paraId="78BB62B9"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Políticas da empresa e planejamento estratégico: a vinculação com os conceitos de qualidade, sustentabilidade e gestão ambiental</w:t>
            </w:r>
          </w:p>
          <w:p w14:paraId="47C75488"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Demandas do mercado, exigência cre</w:t>
            </w:r>
            <w:r>
              <w:rPr>
                <w:rFonts w:ascii="Calibri" w:eastAsia="Calibri" w:hAnsi="Calibri" w:cs="Calibri"/>
                <w:sz w:val="24"/>
              </w:rPr>
              <w:t>scente de qualidade de produtos e serviços, competitividade</w:t>
            </w:r>
          </w:p>
          <w:p w14:paraId="4502D307"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O Brasil e sua inserção no cenário competitivo internacional: exigências de conformidade nas políticas de exportação e importação</w:t>
            </w:r>
          </w:p>
          <w:p w14:paraId="1866836B"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lastRenderedPageBreak/>
              <w:t>Confiabilidade e gerenciamento de falhas</w:t>
            </w:r>
          </w:p>
          <w:p w14:paraId="2FCC6B7A"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Certificação</w:t>
            </w:r>
          </w:p>
          <w:p w14:paraId="5043E55C"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ISO 9001</w:t>
            </w:r>
          </w:p>
          <w:p w14:paraId="57C2E38C"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Ges</w:t>
            </w:r>
            <w:r>
              <w:rPr>
                <w:rFonts w:ascii="Calibri" w:eastAsia="Calibri" w:hAnsi="Calibri" w:cs="Calibri"/>
                <w:sz w:val="24"/>
              </w:rPr>
              <w:t>tão Ambiental</w:t>
            </w:r>
          </w:p>
          <w:p w14:paraId="6AA045A0" w14:textId="77777777" w:rsidR="00787390" w:rsidRDefault="001F13A0">
            <w:pPr>
              <w:numPr>
                <w:ilvl w:val="1"/>
                <w:numId w:val="27"/>
              </w:numPr>
              <w:rPr>
                <w:rFonts w:ascii="Calibri" w:eastAsia="Calibri" w:hAnsi="Calibri" w:cs="Calibri"/>
                <w:sz w:val="24"/>
              </w:rPr>
            </w:pPr>
            <w:r>
              <w:rPr>
                <w:rFonts w:ascii="Calibri" w:eastAsia="Calibri" w:hAnsi="Calibri" w:cs="Calibri"/>
                <w:sz w:val="24"/>
              </w:rPr>
              <w:t>Conceitos e certificação ISO 14000</w:t>
            </w:r>
          </w:p>
          <w:p w14:paraId="219C0E2D" w14:textId="77777777" w:rsidR="00787390" w:rsidRDefault="001F13A0">
            <w:pPr>
              <w:numPr>
                <w:ilvl w:val="0"/>
                <w:numId w:val="27"/>
              </w:numPr>
              <w:rPr>
                <w:rFonts w:ascii="Calibri" w:eastAsia="Calibri" w:hAnsi="Calibri" w:cs="Calibri"/>
                <w:sz w:val="24"/>
              </w:rPr>
            </w:pPr>
            <w:r>
              <w:rPr>
                <w:rFonts w:ascii="Calibri" w:eastAsia="Calibri" w:hAnsi="Calibri" w:cs="Calibri"/>
                <w:sz w:val="24"/>
              </w:rPr>
              <w:t>Saúde e segurança do trabalho</w:t>
            </w:r>
          </w:p>
        </w:tc>
      </w:tr>
      <w:tr w:rsidR="00787390" w14:paraId="3B5AD6E9" w14:textId="77777777">
        <w:trPr>
          <w:trHeight w:val="476"/>
        </w:trPr>
        <w:tc>
          <w:tcPr>
            <w:tcW w:w="5094" w:type="dxa"/>
            <w:gridSpan w:val="3"/>
            <w:shd w:val="clear" w:color="auto" w:fill="auto"/>
            <w:vAlign w:val="center"/>
          </w:tcPr>
          <w:p w14:paraId="63D62DAC"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2AA2FC0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a legislação trabalhista, as normas regulamentadoras cabíveis, normas de qualidade, saúde, segurança e de gestão ambiental vigentes.</w:t>
            </w:r>
          </w:p>
          <w:p w14:paraId="49AB322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a legislação e normas pertinentes aos documentos de registro e controle da empresa.</w:t>
            </w:r>
          </w:p>
          <w:p w14:paraId="47B07A1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Consultar publicações, </w:t>
            </w:r>
            <w:r>
              <w:rPr>
                <w:rFonts w:ascii="Calibri" w:eastAsia="Calibri" w:hAnsi="Calibri" w:cs="Calibri"/>
                <w:sz w:val="24"/>
              </w:rPr>
              <w:t>legislação e normas pertinentes.</w:t>
            </w:r>
          </w:p>
          <w:p w14:paraId="5849398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Aplicar procedimentos, leis e normas vigentes de acordo com a necessidade específica da empresa e do cliente.</w:t>
            </w:r>
          </w:p>
          <w:p w14:paraId="0C3089B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 estrutura do sistema nacional de meio ambiente nas instâncias federal, estadual e municipal.</w:t>
            </w:r>
          </w:p>
        </w:tc>
        <w:tc>
          <w:tcPr>
            <w:tcW w:w="3975" w:type="dxa"/>
            <w:vMerge/>
            <w:shd w:val="clear" w:color="auto" w:fill="auto"/>
            <w:vAlign w:val="center"/>
          </w:tcPr>
          <w:p w14:paraId="3D21237A"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68D2EA58" w14:textId="77777777">
        <w:trPr>
          <w:trHeight w:val="20"/>
        </w:trPr>
        <w:tc>
          <w:tcPr>
            <w:tcW w:w="9069" w:type="dxa"/>
            <w:gridSpan w:val="4"/>
            <w:shd w:val="clear" w:color="auto" w:fill="864834"/>
            <w:vAlign w:val="center"/>
          </w:tcPr>
          <w:p w14:paraId="26F38F73"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w:t>
            </w:r>
            <w:r>
              <w:rPr>
                <w:rFonts w:ascii="Calibri" w:eastAsia="Calibri" w:hAnsi="Calibri" w:cs="Calibri"/>
                <w:b/>
                <w:color w:val="FFFFFF"/>
                <w:sz w:val="24"/>
              </w:rPr>
              <w:t>ENTES PEDAGÓGICOS, COM RELAÇÃO DE EQUIPAMENTOS, MÁQUINAS, FERRAMENTAS, INSTRUMENTOS E MATERIAIS</w:t>
            </w:r>
          </w:p>
        </w:tc>
      </w:tr>
      <w:tr w:rsidR="00787390" w14:paraId="7658BB5D" w14:textId="77777777">
        <w:trPr>
          <w:trHeight w:val="476"/>
        </w:trPr>
        <w:tc>
          <w:tcPr>
            <w:tcW w:w="3749" w:type="dxa"/>
            <w:gridSpan w:val="2"/>
            <w:shd w:val="clear" w:color="auto" w:fill="auto"/>
            <w:vAlign w:val="center"/>
          </w:tcPr>
          <w:p w14:paraId="7E751B50"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320" w:type="dxa"/>
            <w:gridSpan w:val="2"/>
            <w:shd w:val="clear" w:color="auto" w:fill="auto"/>
            <w:vAlign w:val="center"/>
          </w:tcPr>
          <w:p w14:paraId="6DA5DB1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0ED344D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5A04E88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095AAAD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6D4CCB22" w14:textId="77777777">
        <w:trPr>
          <w:trHeight w:val="476"/>
        </w:trPr>
        <w:tc>
          <w:tcPr>
            <w:tcW w:w="3749" w:type="dxa"/>
            <w:gridSpan w:val="2"/>
            <w:shd w:val="clear" w:color="auto" w:fill="auto"/>
            <w:vAlign w:val="center"/>
          </w:tcPr>
          <w:p w14:paraId="4518E701"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320" w:type="dxa"/>
            <w:gridSpan w:val="2"/>
            <w:shd w:val="clear" w:color="auto" w:fill="auto"/>
            <w:vAlign w:val="center"/>
          </w:tcPr>
          <w:p w14:paraId="6762F3E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5A336C8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01D8980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0B2DDC30" w14:textId="77777777">
        <w:trPr>
          <w:trHeight w:val="408"/>
        </w:trPr>
        <w:tc>
          <w:tcPr>
            <w:tcW w:w="3749" w:type="dxa"/>
            <w:gridSpan w:val="2"/>
            <w:shd w:val="clear" w:color="auto" w:fill="auto"/>
            <w:vAlign w:val="center"/>
          </w:tcPr>
          <w:p w14:paraId="3619D6F5"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320" w:type="dxa"/>
            <w:gridSpan w:val="2"/>
            <w:shd w:val="clear" w:color="auto" w:fill="auto"/>
            <w:vAlign w:val="center"/>
          </w:tcPr>
          <w:p w14:paraId="18584C4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0E73CA8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7964DEEC" w14:textId="77777777" w:rsidR="00787390" w:rsidRDefault="00787390">
      <w:pPr>
        <w:rPr>
          <w:rFonts w:ascii="Calibri" w:eastAsia="Calibri" w:hAnsi="Calibri" w:cs="Calibri"/>
          <w:sz w:val="24"/>
        </w:rPr>
      </w:pPr>
    </w:p>
    <w:tbl>
      <w:tblPr>
        <w:tblStyle w:val="afffff3"/>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
        <w:gridCol w:w="3282"/>
        <w:gridCol w:w="1345"/>
        <w:gridCol w:w="3776"/>
      </w:tblGrid>
      <w:tr w:rsidR="00787390" w14:paraId="123EB03C" w14:textId="77777777">
        <w:trPr>
          <w:trHeight w:val="20"/>
        </w:trPr>
        <w:tc>
          <w:tcPr>
            <w:tcW w:w="9069" w:type="dxa"/>
            <w:gridSpan w:val="4"/>
            <w:shd w:val="clear" w:color="auto" w:fill="864834"/>
            <w:vAlign w:val="center"/>
          </w:tcPr>
          <w:p w14:paraId="2DC8FA7F"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w:t>
            </w:r>
          </w:p>
        </w:tc>
      </w:tr>
      <w:tr w:rsidR="00787390" w14:paraId="13B4BFA2" w14:textId="77777777">
        <w:trPr>
          <w:trHeight w:val="476"/>
        </w:trPr>
        <w:tc>
          <w:tcPr>
            <w:tcW w:w="9069" w:type="dxa"/>
            <w:gridSpan w:val="4"/>
            <w:shd w:val="clear" w:color="auto" w:fill="auto"/>
            <w:vAlign w:val="center"/>
          </w:tcPr>
          <w:p w14:paraId="09FB95F6"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Perfil Profissional: </w:t>
            </w:r>
            <w:r>
              <w:rPr>
                <w:rFonts w:ascii="Calibri" w:eastAsia="Calibri" w:hAnsi="Calibri" w:cs="Calibri"/>
                <w:sz w:val="24"/>
              </w:rPr>
              <w:t>TÉCNICO EM ADMINISTRAÇÃO</w:t>
            </w:r>
          </w:p>
        </w:tc>
      </w:tr>
      <w:tr w:rsidR="00787390" w14:paraId="60C4C359" w14:textId="77777777">
        <w:trPr>
          <w:trHeight w:val="476"/>
        </w:trPr>
        <w:tc>
          <w:tcPr>
            <w:tcW w:w="9069" w:type="dxa"/>
            <w:gridSpan w:val="4"/>
            <w:shd w:val="clear" w:color="auto" w:fill="auto"/>
            <w:vAlign w:val="center"/>
          </w:tcPr>
          <w:p w14:paraId="18286559"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Contabilidade Comercial</w:t>
            </w:r>
          </w:p>
        </w:tc>
      </w:tr>
      <w:tr w:rsidR="00787390" w14:paraId="150233F1" w14:textId="77777777">
        <w:trPr>
          <w:trHeight w:val="476"/>
        </w:trPr>
        <w:tc>
          <w:tcPr>
            <w:tcW w:w="9069" w:type="dxa"/>
            <w:gridSpan w:val="4"/>
            <w:shd w:val="clear" w:color="auto" w:fill="auto"/>
            <w:vAlign w:val="center"/>
          </w:tcPr>
          <w:p w14:paraId="77871A20"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60h</w:t>
            </w:r>
          </w:p>
        </w:tc>
      </w:tr>
      <w:tr w:rsidR="00787390" w14:paraId="202F1FDE" w14:textId="77777777">
        <w:trPr>
          <w:trHeight w:val="476"/>
        </w:trPr>
        <w:tc>
          <w:tcPr>
            <w:tcW w:w="9069" w:type="dxa"/>
            <w:gridSpan w:val="4"/>
            <w:shd w:val="clear" w:color="auto" w:fill="auto"/>
            <w:vAlign w:val="center"/>
          </w:tcPr>
          <w:p w14:paraId="108F50D6"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651CE2A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tc>
      </w:tr>
      <w:tr w:rsidR="00787390" w14:paraId="01D539FE" w14:textId="77777777">
        <w:trPr>
          <w:trHeight w:val="476"/>
        </w:trPr>
        <w:tc>
          <w:tcPr>
            <w:tcW w:w="9069" w:type="dxa"/>
            <w:gridSpan w:val="4"/>
            <w:shd w:val="clear" w:color="auto" w:fill="auto"/>
            <w:vAlign w:val="center"/>
          </w:tcPr>
          <w:p w14:paraId="4AE65845"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Desenvolver cap</w:t>
            </w:r>
            <w:r>
              <w:rPr>
                <w:rFonts w:ascii="Calibri" w:eastAsia="Calibri" w:hAnsi="Calibri" w:cs="Calibri"/>
                <w:sz w:val="24"/>
              </w:rPr>
              <w:t>acidades técnicas e capacidades de gestão que permitam a geração de informações contábeis, visando alimentar documentos e registros empresariais.</w:t>
            </w:r>
          </w:p>
        </w:tc>
      </w:tr>
      <w:tr w:rsidR="00787390" w14:paraId="6933421A" w14:textId="77777777">
        <w:trPr>
          <w:trHeight w:val="20"/>
        </w:trPr>
        <w:tc>
          <w:tcPr>
            <w:tcW w:w="9069" w:type="dxa"/>
            <w:gridSpan w:val="4"/>
            <w:shd w:val="clear" w:color="auto" w:fill="864834"/>
            <w:vAlign w:val="center"/>
          </w:tcPr>
          <w:p w14:paraId="6C1E8077"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0D713CF9" w14:textId="77777777">
        <w:trPr>
          <w:trHeight w:val="476"/>
        </w:trPr>
        <w:tc>
          <w:tcPr>
            <w:tcW w:w="666" w:type="dxa"/>
            <w:shd w:val="clear" w:color="auto" w:fill="BF735A"/>
          </w:tcPr>
          <w:p w14:paraId="6E7BCD5D" w14:textId="77777777" w:rsidR="00787390" w:rsidRDefault="00787390">
            <w:pPr>
              <w:jc w:val="center"/>
              <w:rPr>
                <w:rFonts w:ascii="Calibri" w:eastAsia="Calibri" w:hAnsi="Calibri" w:cs="Calibri"/>
                <w:sz w:val="24"/>
              </w:rPr>
            </w:pPr>
          </w:p>
        </w:tc>
        <w:tc>
          <w:tcPr>
            <w:tcW w:w="3282" w:type="dxa"/>
            <w:shd w:val="clear" w:color="auto" w:fill="BF735A"/>
          </w:tcPr>
          <w:p w14:paraId="1E825489"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08F1C70B"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76" w:type="dxa"/>
            <w:shd w:val="clear" w:color="auto" w:fill="BF735A"/>
          </w:tcPr>
          <w:p w14:paraId="3E6D981C"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412CE468" w14:textId="77777777">
        <w:trPr>
          <w:trHeight w:val="476"/>
        </w:trPr>
        <w:tc>
          <w:tcPr>
            <w:tcW w:w="5293" w:type="dxa"/>
            <w:gridSpan w:val="3"/>
            <w:shd w:val="clear" w:color="auto" w:fill="auto"/>
            <w:vAlign w:val="center"/>
          </w:tcPr>
          <w:p w14:paraId="4C3CC4EB" w14:textId="77777777" w:rsidR="00787390" w:rsidRDefault="00787390">
            <w:pPr>
              <w:rPr>
                <w:rFonts w:ascii="Calibri" w:eastAsia="Calibri" w:hAnsi="Calibri" w:cs="Calibri"/>
                <w:sz w:val="24"/>
              </w:rPr>
            </w:pPr>
          </w:p>
        </w:tc>
        <w:tc>
          <w:tcPr>
            <w:tcW w:w="3776" w:type="dxa"/>
            <w:vMerge w:val="restart"/>
            <w:shd w:val="clear" w:color="auto" w:fill="auto"/>
            <w:vAlign w:val="center"/>
          </w:tcPr>
          <w:p w14:paraId="525B4882"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Conceitos básicos de contabilidade:</w:t>
            </w:r>
          </w:p>
          <w:p w14:paraId="12F9749A"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Objeto, finalidade, princípios, técnicas e métodos/fórmulas.</w:t>
            </w:r>
          </w:p>
          <w:p w14:paraId="06FAF577"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Patrimônio</w:t>
            </w:r>
          </w:p>
          <w:p w14:paraId="64A78E93"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Representação patrimonial e situação patrimonial</w:t>
            </w:r>
          </w:p>
          <w:p w14:paraId="0B158E06"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Contas/Planos de contas</w:t>
            </w:r>
          </w:p>
          <w:p w14:paraId="54F62FE1"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Escrituração</w:t>
            </w:r>
          </w:p>
          <w:p w14:paraId="0397B152"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Demonstrações contábeis</w:t>
            </w:r>
          </w:p>
          <w:p w14:paraId="6D7A3D73"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Balancete</w:t>
            </w:r>
          </w:p>
          <w:p w14:paraId="05945A7E"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lastRenderedPageBreak/>
              <w:t>Balanço patrimonial</w:t>
            </w:r>
          </w:p>
          <w:p w14:paraId="2760550A"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Demonstração de resultados de exercício;</w:t>
            </w:r>
          </w:p>
          <w:p w14:paraId="35AB1C20"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Demonstração de fluxo de caixa.</w:t>
            </w:r>
          </w:p>
          <w:p w14:paraId="0062DA03" w14:textId="77777777" w:rsidR="00787390" w:rsidRDefault="001F13A0">
            <w:pPr>
              <w:numPr>
                <w:ilvl w:val="0"/>
                <w:numId w:val="29"/>
              </w:numPr>
              <w:rPr>
                <w:rFonts w:ascii="Calibri" w:eastAsia="Calibri" w:hAnsi="Calibri" w:cs="Calibri"/>
                <w:sz w:val="24"/>
              </w:rPr>
            </w:pPr>
            <w:r>
              <w:rPr>
                <w:rFonts w:ascii="Calibri" w:eastAsia="Calibri" w:hAnsi="Calibri" w:cs="Calibri"/>
                <w:sz w:val="24"/>
              </w:rPr>
              <w:t>Legislação tributária</w:t>
            </w:r>
          </w:p>
          <w:p w14:paraId="6B524528"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Obrigações de crédito tributário</w:t>
            </w:r>
          </w:p>
          <w:p w14:paraId="4E3405D8"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Incidência dos impostos sobre atividade empresarial</w:t>
            </w:r>
          </w:p>
          <w:p w14:paraId="3CD11080"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 xml:space="preserve">Impostos incidentes sobre receita, folha de pagamento e </w:t>
            </w:r>
            <w:r>
              <w:rPr>
                <w:rFonts w:ascii="Calibri" w:eastAsia="Calibri" w:hAnsi="Calibri" w:cs="Calibri"/>
                <w:sz w:val="24"/>
              </w:rPr>
              <w:t>lucro empresarial.</w:t>
            </w:r>
          </w:p>
          <w:p w14:paraId="3B72E0F5" w14:textId="77777777" w:rsidR="00787390" w:rsidRDefault="001F13A0">
            <w:pPr>
              <w:numPr>
                <w:ilvl w:val="1"/>
                <w:numId w:val="29"/>
              </w:numPr>
              <w:rPr>
                <w:rFonts w:ascii="Calibri" w:eastAsia="Calibri" w:hAnsi="Calibri" w:cs="Calibri"/>
                <w:sz w:val="24"/>
              </w:rPr>
            </w:pPr>
            <w:r>
              <w:rPr>
                <w:rFonts w:ascii="Calibri" w:eastAsia="Calibri" w:hAnsi="Calibri" w:cs="Calibri"/>
                <w:sz w:val="24"/>
              </w:rPr>
              <w:t>Tributação de microempresa e empresa de pequeno porte (simples nacional)</w:t>
            </w:r>
          </w:p>
        </w:tc>
      </w:tr>
      <w:tr w:rsidR="00787390" w14:paraId="5B92B8B5" w14:textId="77777777">
        <w:trPr>
          <w:trHeight w:val="476"/>
        </w:trPr>
        <w:tc>
          <w:tcPr>
            <w:tcW w:w="5293" w:type="dxa"/>
            <w:gridSpan w:val="3"/>
            <w:shd w:val="clear" w:color="auto" w:fill="auto"/>
            <w:vAlign w:val="center"/>
          </w:tcPr>
          <w:p w14:paraId="7243359B"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176C749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Pesquisar publicações, legislação e normas pertinentes.</w:t>
            </w:r>
          </w:p>
          <w:p w14:paraId="36C2AE3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contábeis</w:t>
            </w:r>
          </w:p>
          <w:p w14:paraId="65A30FA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demonstrações contábeis para verificação de lançamentos contábeis.</w:t>
            </w:r>
          </w:p>
          <w:p w14:paraId="3B9C946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plano de contas como norteador da codificação dos elementos a serem escriturados.</w:t>
            </w:r>
          </w:p>
          <w:p w14:paraId="00F5C3E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Realizar operações de apropriação de tributos (ICMS – Imposto sobre circulação de </w:t>
            </w:r>
            <w:r>
              <w:rPr>
                <w:rFonts w:ascii="Calibri" w:eastAsia="Calibri" w:hAnsi="Calibri" w:cs="Calibri"/>
                <w:sz w:val="24"/>
              </w:rPr>
              <w:lastRenderedPageBreak/>
              <w:t>mercado e serviços, IPI – Imposto sobre produtos industrializados, PIS – Programa de integração Social, COFINS – Contribuição para o financiamento da seguridade social, ISS –</w:t>
            </w:r>
            <w:r>
              <w:rPr>
                <w:rFonts w:ascii="Calibri" w:eastAsia="Calibri" w:hAnsi="Calibri" w:cs="Calibri"/>
                <w:sz w:val="24"/>
              </w:rPr>
              <w:t xml:space="preserve"> Imposto sobre serviços, IRPJ – Imposto de renda de pessoas </w:t>
            </w:r>
            <w:proofErr w:type="gramStart"/>
            <w:r>
              <w:rPr>
                <w:rFonts w:ascii="Calibri" w:eastAsia="Calibri" w:hAnsi="Calibri" w:cs="Calibri"/>
                <w:sz w:val="24"/>
              </w:rPr>
              <w:t>jurídicas ,</w:t>
            </w:r>
            <w:proofErr w:type="gramEnd"/>
            <w:r>
              <w:rPr>
                <w:rFonts w:ascii="Calibri" w:eastAsia="Calibri" w:hAnsi="Calibri" w:cs="Calibri"/>
                <w:sz w:val="24"/>
              </w:rPr>
              <w:t xml:space="preserve"> Contribuição Sindical), conforme a legislação tributária vigente nas esferas federal, estadual e municipal.</w:t>
            </w:r>
          </w:p>
          <w:p w14:paraId="6F694D4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Utilizar métodos das partidas dobradas para evidenciar e apropriar os fatos </w:t>
            </w:r>
            <w:r>
              <w:rPr>
                <w:rFonts w:ascii="Calibri" w:eastAsia="Calibri" w:hAnsi="Calibri" w:cs="Calibri"/>
                <w:sz w:val="24"/>
              </w:rPr>
              <w:t>ocorridos, seguindo legislação pertinente.</w:t>
            </w:r>
          </w:p>
          <w:p w14:paraId="35C5BCB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procedimentos, leis normas vigentes, mediante a necessidade específica da empresa.</w:t>
            </w:r>
          </w:p>
          <w:p w14:paraId="7DE662E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Realizar cálculos específicos utilizando recursos como calculadoras e planilhas eletrônicas.</w:t>
            </w:r>
          </w:p>
          <w:p w14:paraId="0A6DBD6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fórmulas próprias par</w:t>
            </w:r>
            <w:r>
              <w:rPr>
                <w:rFonts w:ascii="Calibri" w:eastAsia="Calibri" w:hAnsi="Calibri" w:cs="Calibri"/>
                <w:sz w:val="24"/>
              </w:rPr>
              <w:t>a escrituração contábil dos elementos envolvidos nos fatos.</w:t>
            </w:r>
          </w:p>
          <w:p w14:paraId="2F08890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Selecionar dentre os recursos tecnológicos disponíveis o que melhor se adequa às necessidades.</w:t>
            </w:r>
          </w:p>
        </w:tc>
        <w:tc>
          <w:tcPr>
            <w:tcW w:w="3776" w:type="dxa"/>
            <w:vMerge/>
            <w:shd w:val="clear" w:color="auto" w:fill="auto"/>
            <w:vAlign w:val="center"/>
          </w:tcPr>
          <w:p w14:paraId="757D1B71"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69A92EDE" w14:textId="77777777">
        <w:trPr>
          <w:trHeight w:val="20"/>
        </w:trPr>
        <w:tc>
          <w:tcPr>
            <w:tcW w:w="9069" w:type="dxa"/>
            <w:gridSpan w:val="4"/>
            <w:shd w:val="clear" w:color="auto" w:fill="864834"/>
            <w:vAlign w:val="center"/>
          </w:tcPr>
          <w:p w14:paraId="26C4DEEF" w14:textId="77777777" w:rsidR="00787390" w:rsidRDefault="001F13A0">
            <w:pPr>
              <w:jc w:val="center"/>
              <w:rPr>
                <w:rFonts w:ascii="Calibri" w:eastAsia="Calibri" w:hAnsi="Calibri" w:cs="Calibri"/>
                <w:sz w:val="24"/>
              </w:rPr>
            </w:pPr>
            <w:r>
              <w:rPr>
                <w:rFonts w:ascii="Calibri" w:eastAsia="Calibri" w:hAnsi="Calibri" w:cs="Calibri"/>
                <w:b/>
                <w:color w:val="FFFFFF"/>
                <w:sz w:val="24"/>
              </w:rPr>
              <w:t>AMBIENTES PEDAGÓGICOS, COM RELAÇÃO DE EQUIPAMENTOS, MÁQUINAS, FERRAMENTAS, INSTRUMENTOS E MATERIAIS</w:t>
            </w:r>
          </w:p>
        </w:tc>
      </w:tr>
      <w:tr w:rsidR="00787390" w14:paraId="171A9D2F" w14:textId="77777777">
        <w:trPr>
          <w:trHeight w:val="476"/>
        </w:trPr>
        <w:tc>
          <w:tcPr>
            <w:tcW w:w="3948" w:type="dxa"/>
            <w:gridSpan w:val="2"/>
            <w:shd w:val="clear" w:color="auto" w:fill="auto"/>
            <w:vAlign w:val="center"/>
          </w:tcPr>
          <w:p w14:paraId="1A77F5C2"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21" w:type="dxa"/>
            <w:gridSpan w:val="2"/>
            <w:shd w:val="clear" w:color="auto" w:fill="auto"/>
            <w:vAlign w:val="center"/>
          </w:tcPr>
          <w:p w14:paraId="071BD7A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522D537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w:t>
            </w:r>
            <w:r>
              <w:rPr>
                <w:rFonts w:ascii="Calibri" w:eastAsia="Calibri" w:hAnsi="Calibri" w:cs="Calibri"/>
                <w:sz w:val="24"/>
              </w:rPr>
              <w:t>or de CD e DVD, entrada USB e acesso à internet)</w:t>
            </w:r>
          </w:p>
          <w:p w14:paraId="2FE8241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Softwares contábeis</w:t>
            </w:r>
          </w:p>
          <w:p w14:paraId="77BC9B94"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19A9833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568EF8FD" w14:textId="77777777">
        <w:trPr>
          <w:trHeight w:val="476"/>
        </w:trPr>
        <w:tc>
          <w:tcPr>
            <w:tcW w:w="3948" w:type="dxa"/>
            <w:gridSpan w:val="2"/>
            <w:shd w:val="clear" w:color="auto" w:fill="auto"/>
            <w:vAlign w:val="center"/>
          </w:tcPr>
          <w:p w14:paraId="730CD842" w14:textId="77777777" w:rsidR="00787390" w:rsidRDefault="001F13A0">
            <w:pPr>
              <w:jc w:val="center"/>
              <w:rPr>
                <w:rFonts w:ascii="Calibri" w:eastAsia="Calibri" w:hAnsi="Calibri" w:cs="Calibri"/>
                <w:sz w:val="24"/>
              </w:rPr>
            </w:pPr>
            <w:r>
              <w:rPr>
                <w:rFonts w:ascii="Calibri" w:eastAsia="Calibri" w:hAnsi="Calibri" w:cs="Calibri"/>
                <w:b/>
                <w:color w:val="000000"/>
                <w:sz w:val="24"/>
              </w:rPr>
              <w:lastRenderedPageBreak/>
              <w:t>Ambientes Pedagógicos</w:t>
            </w:r>
          </w:p>
        </w:tc>
        <w:tc>
          <w:tcPr>
            <w:tcW w:w="5121" w:type="dxa"/>
            <w:gridSpan w:val="2"/>
            <w:shd w:val="clear" w:color="auto" w:fill="auto"/>
            <w:vAlign w:val="center"/>
          </w:tcPr>
          <w:p w14:paraId="4ED1410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4CB9914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0607067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3879292C" w14:textId="77777777">
        <w:trPr>
          <w:trHeight w:val="408"/>
        </w:trPr>
        <w:tc>
          <w:tcPr>
            <w:tcW w:w="3948" w:type="dxa"/>
            <w:gridSpan w:val="2"/>
            <w:shd w:val="clear" w:color="auto" w:fill="auto"/>
            <w:vAlign w:val="center"/>
          </w:tcPr>
          <w:p w14:paraId="45F2D6E1"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21" w:type="dxa"/>
            <w:gridSpan w:val="2"/>
            <w:shd w:val="clear" w:color="auto" w:fill="auto"/>
            <w:vAlign w:val="center"/>
          </w:tcPr>
          <w:p w14:paraId="102A4ED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e bibliografia específica</w:t>
            </w:r>
          </w:p>
          <w:p w14:paraId="421EF3B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1B2D4777" w14:textId="77777777" w:rsidR="00787390" w:rsidRDefault="00787390">
      <w:pPr>
        <w:rPr>
          <w:rFonts w:ascii="Calibri" w:eastAsia="Calibri" w:hAnsi="Calibri" w:cs="Calibri"/>
          <w:sz w:val="24"/>
        </w:rPr>
      </w:pPr>
    </w:p>
    <w:p w14:paraId="331B68D6" w14:textId="77777777" w:rsidR="00787390" w:rsidRDefault="00787390">
      <w:pPr>
        <w:rPr>
          <w:rFonts w:ascii="Calibri" w:eastAsia="Calibri" w:hAnsi="Calibri" w:cs="Calibri"/>
          <w:sz w:val="24"/>
        </w:rPr>
      </w:pPr>
    </w:p>
    <w:p w14:paraId="3D91B3F5" w14:textId="77777777" w:rsidR="00787390" w:rsidRDefault="00787390">
      <w:pPr>
        <w:rPr>
          <w:rFonts w:ascii="Calibri" w:eastAsia="Calibri" w:hAnsi="Calibri" w:cs="Calibri"/>
          <w:sz w:val="24"/>
        </w:rPr>
      </w:pPr>
    </w:p>
    <w:p w14:paraId="19B18C28" w14:textId="77777777" w:rsidR="00787390" w:rsidRDefault="00787390">
      <w:pPr>
        <w:rPr>
          <w:rFonts w:ascii="Calibri" w:eastAsia="Calibri" w:hAnsi="Calibri" w:cs="Calibri"/>
          <w:sz w:val="24"/>
        </w:rPr>
      </w:pPr>
    </w:p>
    <w:p w14:paraId="4B5A9F51" w14:textId="77777777" w:rsidR="00787390" w:rsidRDefault="00787390">
      <w:pPr>
        <w:rPr>
          <w:rFonts w:ascii="Calibri" w:eastAsia="Calibri" w:hAnsi="Calibri" w:cs="Calibri"/>
          <w:sz w:val="24"/>
        </w:rPr>
      </w:pPr>
    </w:p>
    <w:p w14:paraId="6E9EB686" w14:textId="77777777" w:rsidR="00787390" w:rsidRDefault="00787390">
      <w:pPr>
        <w:rPr>
          <w:rFonts w:ascii="Calibri" w:eastAsia="Calibri" w:hAnsi="Calibri" w:cs="Calibri"/>
          <w:sz w:val="24"/>
        </w:rPr>
      </w:pPr>
    </w:p>
    <w:p w14:paraId="59CD1330" w14:textId="77777777" w:rsidR="00787390" w:rsidRDefault="00787390">
      <w:pPr>
        <w:rPr>
          <w:rFonts w:ascii="Calibri" w:eastAsia="Calibri" w:hAnsi="Calibri" w:cs="Calibri"/>
          <w:sz w:val="24"/>
        </w:rPr>
      </w:pPr>
    </w:p>
    <w:p w14:paraId="2B65F07B" w14:textId="77777777" w:rsidR="00787390" w:rsidRDefault="00787390">
      <w:pPr>
        <w:rPr>
          <w:rFonts w:ascii="Calibri" w:eastAsia="Calibri" w:hAnsi="Calibri" w:cs="Calibri"/>
          <w:sz w:val="24"/>
        </w:rPr>
      </w:pPr>
    </w:p>
    <w:p w14:paraId="00C76293" w14:textId="77777777" w:rsidR="00787390" w:rsidRDefault="00787390">
      <w:pPr>
        <w:rPr>
          <w:rFonts w:ascii="Calibri" w:eastAsia="Calibri" w:hAnsi="Calibri" w:cs="Calibri"/>
          <w:sz w:val="24"/>
        </w:rPr>
      </w:pPr>
    </w:p>
    <w:tbl>
      <w:tblPr>
        <w:tblStyle w:val="afffff4"/>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3363"/>
        <w:gridCol w:w="1345"/>
        <w:gridCol w:w="3690"/>
      </w:tblGrid>
      <w:tr w:rsidR="00787390" w14:paraId="09CFEA20" w14:textId="77777777">
        <w:trPr>
          <w:trHeight w:val="20"/>
        </w:trPr>
        <w:tc>
          <w:tcPr>
            <w:tcW w:w="9069" w:type="dxa"/>
            <w:gridSpan w:val="4"/>
            <w:shd w:val="clear" w:color="auto" w:fill="864834"/>
            <w:vAlign w:val="center"/>
          </w:tcPr>
          <w:p w14:paraId="7C1D443E" w14:textId="77777777" w:rsidR="00787390" w:rsidRDefault="001F13A0">
            <w:pPr>
              <w:jc w:val="center"/>
            </w:pPr>
            <w:r>
              <w:rPr>
                <w:b/>
                <w:color w:val="FFFFFF"/>
                <w:sz w:val="24"/>
              </w:rPr>
              <w:t>Módulo: ESPECÍFICO I</w:t>
            </w:r>
          </w:p>
        </w:tc>
      </w:tr>
      <w:tr w:rsidR="00787390" w14:paraId="540FCB10" w14:textId="77777777">
        <w:trPr>
          <w:trHeight w:val="433"/>
        </w:trPr>
        <w:tc>
          <w:tcPr>
            <w:tcW w:w="9069" w:type="dxa"/>
            <w:gridSpan w:val="4"/>
            <w:shd w:val="clear" w:color="auto" w:fill="auto"/>
            <w:vAlign w:val="center"/>
          </w:tcPr>
          <w:p w14:paraId="08558659" w14:textId="77777777" w:rsidR="00787390" w:rsidRDefault="001F13A0">
            <w:r>
              <w:rPr>
                <w:b/>
                <w:color w:val="000000"/>
              </w:rPr>
              <w:t xml:space="preserve">Perfil Profissional: </w:t>
            </w:r>
            <w:r>
              <w:t>TÉCNICO EM ADMINISTRAÇÃO</w:t>
            </w:r>
          </w:p>
        </w:tc>
      </w:tr>
      <w:tr w:rsidR="00787390" w14:paraId="5400FF4D" w14:textId="77777777">
        <w:trPr>
          <w:trHeight w:val="433"/>
        </w:trPr>
        <w:tc>
          <w:tcPr>
            <w:tcW w:w="9069" w:type="dxa"/>
            <w:gridSpan w:val="4"/>
            <w:shd w:val="clear" w:color="auto" w:fill="auto"/>
            <w:vAlign w:val="center"/>
          </w:tcPr>
          <w:p w14:paraId="7CEE10A2" w14:textId="77777777" w:rsidR="00787390" w:rsidRDefault="001F13A0">
            <w:r>
              <w:rPr>
                <w:b/>
                <w:color w:val="000000"/>
              </w:rPr>
              <w:t xml:space="preserve">Unidade Curricular: </w:t>
            </w:r>
            <w:r>
              <w:t>Administração Mercadológica e Processos Comerciais</w:t>
            </w:r>
          </w:p>
        </w:tc>
      </w:tr>
      <w:tr w:rsidR="00787390" w14:paraId="04FB9D45" w14:textId="77777777">
        <w:trPr>
          <w:trHeight w:val="433"/>
        </w:trPr>
        <w:tc>
          <w:tcPr>
            <w:tcW w:w="9069" w:type="dxa"/>
            <w:gridSpan w:val="4"/>
            <w:shd w:val="clear" w:color="auto" w:fill="auto"/>
            <w:vAlign w:val="center"/>
          </w:tcPr>
          <w:p w14:paraId="454F0EE7" w14:textId="77777777" w:rsidR="00787390" w:rsidRDefault="001F13A0">
            <w:r>
              <w:rPr>
                <w:b/>
                <w:color w:val="000000"/>
              </w:rPr>
              <w:t xml:space="preserve">Carga Horária: </w:t>
            </w:r>
            <w:r>
              <w:t>60h</w:t>
            </w:r>
          </w:p>
        </w:tc>
      </w:tr>
      <w:tr w:rsidR="00787390" w14:paraId="0F716A5D" w14:textId="77777777">
        <w:trPr>
          <w:trHeight w:val="476"/>
        </w:trPr>
        <w:tc>
          <w:tcPr>
            <w:tcW w:w="9069" w:type="dxa"/>
            <w:gridSpan w:val="4"/>
            <w:shd w:val="clear" w:color="auto" w:fill="auto"/>
            <w:vAlign w:val="center"/>
          </w:tcPr>
          <w:p w14:paraId="43CD2261"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2FACB39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1 - Executar atividades administrativas nos setores de produção e serviços, utilizando-se de técnicas e tecnologias apropriadas e de padrões éticos, legais, de qualidade e segurança, com responsabilidade social e ambiental.</w:t>
            </w:r>
          </w:p>
        </w:tc>
      </w:tr>
      <w:tr w:rsidR="00787390" w14:paraId="5CE4C33D" w14:textId="77777777">
        <w:trPr>
          <w:trHeight w:val="476"/>
        </w:trPr>
        <w:tc>
          <w:tcPr>
            <w:tcW w:w="9069" w:type="dxa"/>
            <w:gridSpan w:val="4"/>
            <w:shd w:val="clear" w:color="auto" w:fill="auto"/>
            <w:vAlign w:val="center"/>
          </w:tcPr>
          <w:p w14:paraId="0D0A3D77"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Objetivo Geral: </w:t>
            </w:r>
            <w:r>
              <w:rPr>
                <w:rFonts w:ascii="Calibri" w:eastAsia="Calibri" w:hAnsi="Calibri" w:cs="Calibri"/>
                <w:sz w:val="24"/>
              </w:rPr>
              <w:t>Desenvolver capacidades técnicas e de gestão visando o apoio às atividades comerciais e mercadológicas.</w:t>
            </w:r>
          </w:p>
        </w:tc>
      </w:tr>
      <w:tr w:rsidR="00787390" w14:paraId="07FE7F68" w14:textId="77777777">
        <w:trPr>
          <w:trHeight w:val="20"/>
        </w:trPr>
        <w:tc>
          <w:tcPr>
            <w:tcW w:w="9069" w:type="dxa"/>
            <w:gridSpan w:val="4"/>
            <w:shd w:val="clear" w:color="auto" w:fill="864834"/>
            <w:vAlign w:val="center"/>
          </w:tcPr>
          <w:p w14:paraId="4F22E02A"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7F5DAC42" w14:textId="77777777">
        <w:trPr>
          <w:trHeight w:val="476"/>
        </w:trPr>
        <w:tc>
          <w:tcPr>
            <w:tcW w:w="671" w:type="dxa"/>
            <w:shd w:val="clear" w:color="auto" w:fill="BF735A"/>
          </w:tcPr>
          <w:p w14:paraId="496A6B95" w14:textId="77777777" w:rsidR="00787390" w:rsidRDefault="00787390">
            <w:pPr>
              <w:jc w:val="center"/>
              <w:rPr>
                <w:rFonts w:ascii="Calibri" w:eastAsia="Calibri" w:hAnsi="Calibri" w:cs="Calibri"/>
                <w:sz w:val="24"/>
              </w:rPr>
            </w:pPr>
          </w:p>
        </w:tc>
        <w:tc>
          <w:tcPr>
            <w:tcW w:w="3363" w:type="dxa"/>
            <w:shd w:val="clear" w:color="auto" w:fill="BF735A"/>
          </w:tcPr>
          <w:p w14:paraId="12AE12D1"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3B148DAE"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690" w:type="dxa"/>
            <w:shd w:val="clear" w:color="auto" w:fill="BF735A"/>
          </w:tcPr>
          <w:p w14:paraId="1E8C1711"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4395EF42" w14:textId="77777777">
        <w:trPr>
          <w:trHeight w:val="476"/>
        </w:trPr>
        <w:tc>
          <w:tcPr>
            <w:tcW w:w="5379" w:type="dxa"/>
            <w:gridSpan w:val="3"/>
            <w:shd w:val="clear" w:color="auto" w:fill="auto"/>
            <w:vAlign w:val="center"/>
          </w:tcPr>
          <w:p w14:paraId="47A64BF3" w14:textId="77777777" w:rsidR="00787390" w:rsidRDefault="00787390">
            <w:pPr>
              <w:rPr>
                <w:rFonts w:ascii="Calibri" w:eastAsia="Calibri" w:hAnsi="Calibri" w:cs="Calibri"/>
                <w:sz w:val="24"/>
              </w:rPr>
            </w:pPr>
          </w:p>
        </w:tc>
        <w:tc>
          <w:tcPr>
            <w:tcW w:w="3690" w:type="dxa"/>
            <w:vMerge w:val="restart"/>
            <w:shd w:val="clear" w:color="auto" w:fill="auto"/>
            <w:vAlign w:val="center"/>
          </w:tcPr>
          <w:p w14:paraId="51BC7960"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Introdução ao marketing: evolução, conceito e aplicação</w:t>
            </w:r>
          </w:p>
          <w:p w14:paraId="46893862"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4Ps de marketing:</w:t>
            </w:r>
          </w:p>
          <w:p w14:paraId="1944DFA5" w14:textId="77777777" w:rsidR="00787390" w:rsidRDefault="001F13A0">
            <w:pPr>
              <w:numPr>
                <w:ilvl w:val="1"/>
                <w:numId w:val="31"/>
              </w:numPr>
              <w:rPr>
                <w:rFonts w:ascii="Calibri" w:eastAsia="Calibri" w:hAnsi="Calibri" w:cs="Calibri"/>
                <w:sz w:val="24"/>
              </w:rPr>
            </w:pPr>
            <w:r>
              <w:rPr>
                <w:rFonts w:ascii="Calibri" w:eastAsia="Calibri" w:hAnsi="Calibri" w:cs="Calibri"/>
                <w:sz w:val="24"/>
              </w:rPr>
              <w:t>Produto: classificação, ciclo de vida, embalagem e marca</w:t>
            </w:r>
          </w:p>
          <w:p w14:paraId="024480D5" w14:textId="77777777" w:rsidR="00787390" w:rsidRDefault="001F13A0">
            <w:pPr>
              <w:numPr>
                <w:ilvl w:val="1"/>
                <w:numId w:val="31"/>
              </w:numPr>
              <w:rPr>
                <w:rFonts w:ascii="Calibri" w:eastAsia="Calibri" w:hAnsi="Calibri" w:cs="Calibri"/>
                <w:sz w:val="24"/>
              </w:rPr>
            </w:pPr>
            <w:r>
              <w:rPr>
                <w:rFonts w:ascii="Calibri" w:eastAsia="Calibri" w:hAnsi="Calibri" w:cs="Calibri"/>
                <w:sz w:val="24"/>
              </w:rPr>
              <w:t>Preço: métodos e estratégias de adequação de preço</w:t>
            </w:r>
          </w:p>
          <w:p w14:paraId="190F0E39" w14:textId="77777777" w:rsidR="00787390" w:rsidRDefault="001F13A0">
            <w:pPr>
              <w:numPr>
                <w:ilvl w:val="1"/>
                <w:numId w:val="31"/>
              </w:numPr>
              <w:rPr>
                <w:rFonts w:ascii="Calibri" w:eastAsia="Calibri" w:hAnsi="Calibri" w:cs="Calibri"/>
                <w:sz w:val="24"/>
              </w:rPr>
            </w:pPr>
            <w:r>
              <w:rPr>
                <w:rFonts w:ascii="Calibri" w:eastAsia="Calibri" w:hAnsi="Calibri" w:cs="Calibri"/>
                <w:sz w:val="24"/>
              </w:rPr>
              <w:t xml:space="preserve">Promoção: propaganda, técnicas de promoção de vendas e relações públicas, </w:t>
            </w:r>
            <w:r>
              <w:rPr>
                <w:rFonts w:ascii="Calibri" w:eastAsia="Calibri" w:hAnsi="Calibri" w:cs="Calibri"/>
                <w:sz w:val="24"/>
              </w:rPr>
              <w:t>estratégias de mensagem</w:t>
            </w:r>
          </w:p>
          <w:p w14:paraId="71A165F1" w14:textId="77777777" w:rsidR="00787390" w:rsidRDefault="001F13A0">
            <w:pPr>
              <w:numPr>
                <w:ilvl w:val="1"/>
                <w:numId w:val="31"/>
              </w:numPr>
              <w:rPr>
                <w:rFonts w:ascii="Calibri" w:eastAsia="Calibri" w:hAnsi="Calibri" w:cs="Calibri"/>
                <w:sz w:val="24"/>
              </w:rPr>
            </w:pPr>
            <w:r>
              <w:rPr>
                <w:rFonts w:ascii="Calibri" w:eastAsia="Calibri" w:hAnsi="Calibri" w:cs="Calibri"/>
                <w:sz w:val="24"/>
              </w:rPr>
              <w:t>Praça: canais de distribuição e uso de intermediários, pesquisa mercadológica</w:t>
            </w:r>
          </w:p>
          <w:p w14:paraId="57D0B919"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Segmentação de mercado: entendendo o público-alvo</w:t>
            </w:r>
          </w:p>
          <w:p w14:paraId="7D59D94F"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Cadeia de valor para o cliente: fidelização</w:t>
            </w:r>
          </w:p>
          <w:p w14:paraId="7AF294BF"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Eventos mercadológicos: requisitos, estrutura e organização</w:t>
            </w:r>
          </w:p>
          <w:p w14:paraId="474156B4"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Código de Defesa do Consumidor - CDC</w:t>
            </w:r>
          </w:p>
          <w:p w14:paraId="30A7FFD9"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lastRenderedPageBreak/>
              <w:t>Posicionamento no mercado: imagem, marca</w:t>
            </w:r>
          </w:p>
          <w:p w14:paraId="380EF41C"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Cadeia de suprimentos: fornecedores, consumidores, canais de distribuição</w:t>
            </w:r>
          </w:p>
          <w:p w14:paraId="30B7AC91"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Relacionamento com o cliente: atendimento e técnicas de venda e negociação. Cadastros: manutenção e atualização</w:t>
            </w:r>
          </w:p>
          <w:p w14:paraId="1163FAB7" w14:textId="77777777" w:rsidR="00787390" w:rsidRDefault="001F13A0">
            <w:pPr>
              <w:numPr>
                <w:ilvl w:val="0"/>
                <w:numId w:val="31"/>
              </w:numPr>
              <w:rPr>
                <w:rFonts w:ascii="Calibri" w:eastAsia="Calibri" w:hAnsi="Calibri" w:cs="Calibri"/>
                <w:sz w:val="24"/>
              </w:rPr>
            </w:pPr>
            <w:r>
              <w:rPr>
                <w:rFonts w:ascii="Calibri" w:eastAsia="Calibri" w:hAnsi="Calibri" w:cs="Calibri"/>
                <w:sz w:val="24"/>
              </w:rPr>
              <w:t>Trâmites administrativos a serem observados: documentação, sigilo e confidencialidade</w:t>
            </w:r>
          </w:p>
        </w:tc>
      </w:tr>
      <w:tr w:rsidR="00787390" w14:paraId="48BCA12F" w14:textId="77777777">
        <w:trPr>
          <w:trHeight w:val="476"/>
        </w:trPr>
        <w:tc>
          <w:tcPr>
            <w:tcW w:w="5379" w:type="dxa"/>
            <w:gridSpan w:val="3"/>
            <w:shd w:val="clear" w:color="auto" w:fill="auto"/>
            <w:vAlign w:val="center"/>
          </w:tcPr>
          <w:p w14:paraId="6A089A54"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6715832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Operacionalizar o fluxo de documento</w:t>
            </w:r>
            <w:r>
              <w:rPr>
                <w:rFonts w:ascii="Calibri" w:eastAsia="Calibri" w:hAnsi="Calibri" w:cs="Calibri"/>
                <w:sz w:val="24"/>
              </w:rPr>
              <w:t>s referentes ao processo de compra e venda.</w:t>
            </w:r>
          </w:p>
          <w:p w14:paraId="3F56161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Atender clientes aplicando conceitos de qualidade e fidelização.</w:t>
            </w:r>
          </w:p>
          <w:p w14:paraId="649A216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materiais necessários para realização de eventos.</w:t>
            </w:r>
          </w:p>
          <w:p w14:paraId="0801783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informações coletadas em pesquisa de marketing.</w:t>
            </w:r>
          </w:p>
          <w:p w14:paraId="3B6CB39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Diferenciar produto, serviç</w:t>
            </w:r>
            <w:r>
              <w:rPr>
                <w:rFonts w:ascii="Calibri" w:eastAsia="Calibri" w:hAnsi="Calibri" w:cs="Calibri"/>
                <w:sz w:val="24"/>
              </w:rPr>
              <w:t>o, embalagem, preço, praça e ponto de venda de acordo com os conceitos de marketing.</w:t>
            </w:r>
          </w:p>
          <w:p w14:paraId="5433504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Localizar e selecionar informações necessárias à comunicação com clientes.</w:t>
            </w:r>
          </w:p>
          <w:p w14:paraId="4F9B56C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Registrar e conferir lançamento de preços.</w:t>
            </w:r>
          </w:p>
          <w:p w14:paraId="155D3031"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Registrar e conferir dados cadastrais e documentos de clientes e fornecedores.</w:t>
            </w:r>
          </w:p>
          <w:p w14:paraId="330E931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procedimentos, leis e normas vigentes de acordo com a necessidade específica da empresa e do cliente.</w:t>
            </w:r>
          </w:p>
          <w:p w14:paraId="512E3B5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 xml:space="preserve">Identificar as atividades necessárias de acordo com o planejamento </w:t>
            </w:r>
            <w:r>
              <w:rPr>
                <w:rFonts w:ascii="Calibri" w:eastAsia="Calibri" w:hAnsi="Calibri" w:cs="Calibri"/>
                <w:sz w:val="24"/>
              </w:rPr>
              <w:t>de eventos.</w:t>
            </w:r>
          </w:p>
          <w:p w14:paraId="75A74BD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Apoiar a execução de atividades relacionadas a eventos.</w:t>
            </w:r>
          </w:p>
          <w:p w14:paraId="2E15BC7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informações para elaboração de relatórios e registros.</w:t>
            </w:r>
          </w:p>
          <w:p w14:paraId="12EC0C2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processos de comercialização de produtos e serviços.</w:t>
            </w:r>
          </w:p>
          <w:p w14:paraId="049B15B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sistemas de informações gerenciais para a área comercial, inclusive atualização de dados cadastrais de clientes e fornecedores.</w:t>
            </w:r>
          </w:p>
        </w:tc>
        <w:tc>
          <w:tcPr>
            <w:tcW w:w="3690" w:type="dxa"/>
            <w:vMerge/>
            <w:shd w:val="clear" w:color="auto" w:fill="auto"/>
            <w:vAlign w:val="center"/>
          </w:tcPr>
          <w:p w14:paraId="4C9D4714"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61843356" w14:textId="77777777">
        <w:trPr>
          <w:trHeight w:val="20"/>
        </w:trPr>
        <w:tc>
          <w:tcPr>
            <w:tcW w:w="9069" w:type="dxa"/>
            <w:gridSpan w:val="4"/>
            <w:shd w:val="clear" w:color="auto" w:fill="864834"/>
            <w:vAlign w:val="center"/>
          </w:tcPr>
          <w:p w14:paraId="07805687" w14:textId="77777777" w:rsidR="00787390" w:rsidRDefault="001F13A0">
            <w:pPr>
              <w:jc w:val="center"/>
              <w:rPr>
                <w:rFonts w:ascii="Calibri" w:eastAsia="Calibri" w:hAnsi="Calibri" w:cs="Calibri"/>
                <w:sz w:val="24"/>
              </w:rPr>
            </w:pPr>
            <w:r>
              <w:rPr>
                <w:rFonts w:ascii="Calibri" w:eastAsia="Calibri" w:hAnsi="Calibri" w:cs="Calibri"/>
                <w:b/>
                <w:color w:val="FFFFFF"/>
                <w:sz w:val="24"/>
              </w:rPr>
              <w:t xml:space="preserve">AMBIENTES PEDAGÓGICOS, COM RELAÇÃO DE EQUIPAMENTOS, </w:t>
            </w:r>
            <w:r>
              <w:rPr>
                <w:rFonts w:ascii="Calibri" w:eastAsia="Calibri" w:hAnsi="Calibri" w:cs="Calibri"/>
                <w:b/>
                <w:color w:val="FFFFFF"/>
                <w:sz w:val="24"/>
              </w:rPr>
              <w:t>MÁQUINAS, FERRAMENTAS, INSTRUMENTOS E MATERIAIS</w:t>
            </w:r>
          </w:p>
        </w:tc>
      </w:tr>
      <w:tr w:rsidR="00787390" w14:paraId="64E3A798" w14:textId="77777777">
        <w:trPr>
          <w:trHeight w:val="476"/>
        </w:trPr>
        <w:tc>
          <w:tcPr>
            <w:tcW w:w="4034" w:type="dxa"/>
            <w:gridSpan w:val="2"/>
            <w:shd w:val="clear" w:color="auto" w:fill="auto"/>
            <w:vAlign w:val="center"/>
          </w:tcPr>
          <w:p w14:paraId="27B25039"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035" w:type="dxa"/>
            <w:gridSpan w:val="2"/>
            <w:shd w:val="clear" w:color="auto" w:fill="auto"/>
            <w:vAlign w:val="center"/>
          </w:tcPr>
          <w:p w14:paraId="7EBC565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1A4984A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1172B8F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Softwares gerenciais</w:t>
            </w:r>
          </w:p>
          <w:p w14:paraId="792D807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61A7292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2C9E077D" w14:textId="77777777">
        <w:trPr>
          <w:trHeight w:val="476"/>
        </w:trPr>
        <w:tc>
          <w:tcPr>
            <w:tcW w:w="4034" w:type="dxa"/>
            <w:gridSpan w:val="2"/>
            <w:shd w:val="clear" w:color="auto" w:fill="auto"/>
            <w:vAlign w:val="center"/>
          </w:tcPr>
          <w:p w14:paraId="0CA162EA"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w:t>
            </w:r>
            <w:r>
              <w:rPr>
                <w:rFonts w:ascii="Calibri" w:eastAsia="Calibri" w:hAnsi="Calibri" w:cs="Calibri"/>
                <w:b/>
                <w:color w:val="000000"/>
                <w:sz w:val="24"/>
              </w:rPr>
              <w:t>s</w:t>
            </w:r>
          </w:p>
        </w:tc>
        <w:tc>
          <w:tcPr>
            <w:tcW w:w="5035" w:type="dxa"/>
            <w:gridSpan w:val="2"/>
            <w:shd w:val="clear" w:color="auto" w:fill="auto"/>
            <w:vAlign w:val="center"/>
          </w:tcPr>
          <w:p w14:paraId="265C65A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41B5804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6B07FDB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408D0A32" w14:textId="77777777">
        <w:trPr>
          <w:trHeight w:val="408"/>
        </w:trPr>
        <w:tc>
          <w:tcPr>
            <w:tcW w:w="4034" w:type="dxa"/>
            <w:gridSpan w:val="2"/>
            <w:shd w:val="clear" w:color="auto" w:fill="auto"/>
            <w:vAlign w:val="center"/>
          </w:tcPr>
          <w:p w14:paraId="4592195B" w14:textId="77777777" w:rsidR="00787390" w:rsidRDefault="001F13A0">
            <w:pPr>
              <w:jc w:val="center"/>
              <w:rPr>
                <w:rFonts w:ascii="Calibri" w:eastAsia="Calibri" w:hAnsi="Calibri" w:cs="Calibri"/>
                <w:sz w:val="24"/>
              </w:rPr>
            </w:pPr>
            <w:r>
              <w:rPr>
                <w:rFonts w:ascii="Calibri" w:eastAsia="Calibri" w:hAnsi="Calibri" w:cs="Calibri"/>
                <w:b/>
                <w:color w:val="000000"/>
                <w:sz w:val="24"/>
              </w:rPr>
              <w:lastRenderedPageBreak/>
              <w:t>Material Didático</w:t>
            </w:r>
          </w:p>
        </w:tc>
        <w:tc>
          <w:tcPr>
            <w:tcW w:w="5035" w:type="dxa"/>
            <w:gridSpan w:val="2"/>
            <w:shd w:val="clear" w:color="auto" w:fill="auto"/>
            <w:vAlign w:val="center"/>
          </w:tcPr>
          <w:p w14:paraId="10E394D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05D1113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7DCCFCFF" w14:textId="77777777" w:rsidR="00787390" w:rsidRDefault="00787390">
      <w:pPr>
        <w:rPr>
          <w:rFonts w:ascii="Calibri" w:eastAsia="Calibri" w:hAnsi="Calibri" w:cs="Calibri"/>
          <w:sz w:val="24"/>
        </w:rPr>
      </w:pPr>
    </w:p>
    <w:p w14:paraId="3C12C4DD" w14:textId="77777777" w:rsidR="00787390" w:rsidRDefault="00787390">
      <w:pPr>
        <w:rPr>
          <w:rFonts w:ascii="Calibri" w:eastAsia="Calibri" w:hAnsi="Calibri" w:cs="Calibri"/>
          <w:sz w:val="24"/>
        </w:rPr>
      </w:pPr>
    </w:p>
    <w:p w14:paraId="37172070" w14:textId="77777777" w:rsidR="00787390" w:rsidRDefault="00787390">
      <w:pPr>
        <w:rPr>
          <w:rFonts w:ascii="Calibri" w:eastAsia="Calibri" w:hAnsi="Calibri" w:cs="Calibri"/>
          <w:sz w:val="24"/>
        </w:rPr>
      </w:pPr>
    </w:p>
    <w:p w14:paraId="0D442D7A" w14:textId="77777777" w:rsidR="00787390" w:rsidRDefault="00787390">
      <w:pPr>
        <w:rPr>
          <w:rFonts w:ascii="Calibri" w:eastAsia="Calibri" w:hAnsi="Calibri" w:cs="Calibri"/>
          <w:sz w:val="24"/>
        </w:rPr>
      </w:pPr>
    </w:p>
    <w:p w14:paraId="0B914B0F" w14:textId="77777777" w:rsidR="00787390" w:rsidRDefault="00787390">
      <w:pPr>
        <w:rPr>
          <w:rFonts w:ascii="Calibri" w:eastAsia="Calibri" w:hAnsi="Calibri" w:cs="Calibri"/>
          <w:sz w:val="24"/>
        </w:rPr>
      </w:pPr>
    </w:p>
    <w:p w14:paraId="5FF93898" w14:textId="77777777" w:rsidR="00787390" w:rsidRDefault="00787390">
      <w:pPr>
        <w:rPr>
          <w:rFonts w:ascii="Calibri" w:eastAsia="Calibri" w:hAnsi="Calibri" w:cs="Calibri"/>
          <w:sz w:val="24"/>
        </w:rPr>
      </w:pPr>
    </w:p>
    <w:p w14:paraId="76FCF742" w14:textId="77777777" w:rsidR="00787390" w:rsidRDefault="00787390">
      <w:pPr>
        <w:rPr>
          <w:rFonts w:ascii="Calibri" w:eastAsia="Calibri" w:hAnsi="Calibri" w:cs="Calibri"/>
          <w:sz w:val="24"/>
        </w:rPr>
      </w:pPr>
    </w:p>
    <w:p w14:paraId="61A68939" w14:textId="77777777" w:rsidR="00787390" w:rsidRDefault="00787390">
      <w:pPr>
        <w:rPr>
          <w:rFonts w:ascii="Calibri" w:eastAsia="Calibri" w:hAnsi="Calibri" w:cs="Calibri"/>
          <w:sz w:val="24"/>
        </w:rPr>
      </w:pPr>
    </w:p>
    <w:p w14:paraId="4CEB3F6D" w14:textId="77777777" w:rsidR="00787390" w:rsidRDefault="00787390">
      <w:pPr>
        <w:rPr>
          <w:rFonts w:ascii="Calibri" w:eastAsia="Calibri" w:hAnsi="Calibri" w:cs="Calibri"/>
          <w:sz w:val="24"/>
        </w:rPr>
      </w:pPr>
    </w:p>
    <w:p w14:paraId="77ED0BC4" w14:textId="77777777" w:rsidR="00787390" w:rsidRDefault="00787390">
      <w:pPr>
        <w:rPr>
          <w:rFonts w:ascii="Calibri" w:eastAsia="Calibri" w:hAnsi="Calibri" w:cs="Calibri"/>
          <w:sz w:val="24"/>
        </w:rPr>
      </w:pPr>
    </w:p>
    <w:p w14:paraId="5BE94FDE" w14:textId="77777777" w:rsidR="00787390" w:rsidRDefault="00787390">
      <w:pPr>
        <w:rPr>
          <w:rFonts w:ascii="Calibri" w:eastAsia="Calibri" w:hAnsi="Calibri" w:cs="Calibri"/>
          <w:sz w:val="24"/>
        </w:rPr>
      </w:pPr>
    </w:p>
    <w:p w14:paraId="20A9E69F" w14:textId="77777777" w:rsidR="00787390" w:rsidRDefault="00787390">
      <w:pPr>
        <w:rPr>
          <w:rFonts w:ascii="Calibri" w:eastAsia="Calibri" w:hAnsi="Calibri" w:cs="Calibri"/>
          <w:sz w:val="24"/>
        </w:rPr>
      </w:pPr>
    </w:p>
    <w:p w14:paraId="3101159D" w14:textId="77777777" w:rsidR="00787390" w:rsidRDefault="00787390">
      <w:pPr>
        <w:rPr>
          <w:rFonts w:ascii="Calibri" w:eastAsia="Calibri" w:hAnsi="Calibri" w:cs="Calibri"/>
          <w:sz w:val="24"/>
        </w:rPr>
      </w:pPr>
    </w:p>
    <w:p w14:paraId="11A6F630" w14:textId="77777777" w:rsidR="00787390" w:rsidRDefault="00787390">
      <w:pPr>
        <w:rPr>
          <w:rFonts w:ascii="Calibri" w:eastAsia="Calibri" w:hAnsi="Calibri" w:cs="Calibri"/>
          <w:sz w:val="24"/>
        </w:rPr>
      </w:pPr>
    </w:p>
    <w:p w14:paraId="4D3F5439" w14:textId="77777777" w:rsidR="00787390" w:rsidRDefault="00787390">
      <w:pPr>
        <w:rPr>
          <w:rFonts w:ascii="Calibri" w:eastAsia="Calibri" w:hAnsi="Calibri" w:cs="Calibri"/>
          <w:sz w:val="24"/>
        </w:rPr>
      </w:pPr>
    </w:p>
    <w:p w14:paraId="118EDECF" w14:textId="77777777" w:rsidR="00787390" w:rsidRDefault="00787390">
      <w:pPr>
        <w:rPr>
          <w:rFonts w:ascii="Calibri" w:eastAsia="Calibri" w:hAnsi="Calibri" w:cs="Calibri"/>
          <w:sz w:val="24"/>
        </w:rPr>
      </w:pPr>
    </w:p>
    <w:tbl>
      <w:tblPr>
        <w:tblStyle w:val="afffff5"/>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3296"/>
        <w:gridCol w:w="1345"/>
        <w:gridCol w:w="3778"/>
      </w:tblGrid>
      <w:tr w:rsidR="00787390" w14:paraId="5D6AB902" w14:textId="77777777">
        <w:trPr>
          <w:trHeight w:val="20"/>
        </w:trPr>
        <w:tc>
          <w:tcPr>
            <w:tcW w:w="9069" w:type="dxa"/>
            <w:gridSpan w:val="4"/>
            <w:shd w:val="clear" w:color="auto" w:fill="864834"/>
            <w:vAlign w:val="center"/>
          </w:tcPr>
          <w:p w14:paraId="31066558"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II</w:t>
            </w:r>
          </w:p>
        </w:tc>
      </w:tr>
      <w:tr w:rsidR="00787390" w14:paraId="0F631F07" w14:textId="77777777">
        <w:trPr>
          <w:trHeight w:val="476"/>
        </w:trPr>
        <w:tc>
          <w:tcPr>
            <w:tcW w:w="9069" w:type="dxa"/>
            <w:gridSpan w:val="4"/>
            <w:shd w:val="clear" w:color="auto" w:fill="auto"/>
            <w:vAlign w:val="center"/>
          </w:tcPr>
          <w:p w14:paraId="62486BF9"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5FEBE9D6" w14:textId="77777777">
        <w:trPr>
          <w:trHeight w:val="476"/>
        </w:trPr>
        <w:tc>
          <w:tcPr>
            <w:tcW w:w="9069" w:type="dxa"/>
            <w:gridSpan w:val="4"/>
            <w:shd w:val="clear" w:color="auto" w:fill="auto"/>
            <w:vAlign w:val="center"/>
          </w:tcPr>
          <w:p w14:paraId="68AA14C6"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Prática Profissional Simulada</w:t>
            </w:r>
          </w:p>
        </w:tc>
      </w:tr>
      <w:tr w:rsidR="00787390" w14:paraId="7AA072C0" w14:textId="77777777">
        <w:trPr>
          <w:trHeight w:val="476"/>
        </w:trPr>
        <w:tc>
          <w:tcPr>
            <w:tcW w:w="9069" w:type="dxa"/>
            <w:gridSpan w:val="4"/>
            <w:shd w:val="clear" w:color="auto" w:fill="auto"/>
            <w:vAlign w:val="center"/>
          </w:tcPr>
          <w:p w14:paraId="7876A4E2"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120h</w:t>
            </w:r>
          </w:p>
        </w:tc>
      </w:tr>
      <w:tr w:rsidR="00787390" w14:paraId="74F9922C" w14:textId="77777777">
        <w:trPr>
          <w:trHeight w:val="476"/>
        </w:trPr>
        <w:tc>
          <w:tcPr>
            <w:tcW w:w="9069" w:type="dxa"/>
            <w:gridSpan w:val="4"/>
            <w:shd w:val="clear" w:color="auto" w:fill="auto"/>
            <w:vAlign w:val="center"/>
          </w:tcPr>
          <w:p w14:paraId="785F2B4E"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760D3D6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atividades administrativas, no nível operacional, dos setores de produção e serviços, utilizando-se de técnicas e tecnologias apropriada</w:t>
            </w:r>
            <w:r>
              <w:rPr>
                <w:rFonts w:ascii="Calibri" w:eastAsia="Calibri" w:hAnsi="Calibri" w:cs="Calibri"/>
                <w:sz w:val="24"/>
              </w:rPr>
              <w:t>s e de padrões éticos, legais, de qualidade e segurança, com responsabilidade social e ambiental.</w:t>
            </w:r>
          </w:p>
        </w:tc>
      </w:tr>
      <w:tr w:rsidR="00787390" w14:paraId="6177120F" w14:textId="77777777">
        <w:trPr>
          <w:trHeight w:val="476"/>
        </w:trPr>
        <w:tc>
          <w:tcPr>
            <w:tcW w:w="9069" w:type="dxa"/>
            <w:gridSpan w:val="4"/>
            <w:shd w:val="clear" w:color="auto" w:fill="auto"/>
            <w:vAlign w:val="center"/>
          </w:tcPr>
          <w:p w14:paraId="2569A8A2"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Objetivo Geral: </w:t>
            </w:r>
            <w:r>
              <w:rPr>
                <w:rFonts w:ascii="Calibri" w:eastAsia="Calibri" w:hAnsi="Calibri" w:cs="Calibri"/>
                <w:sz w:val="24"/>
              </w:rPr>
              <w:t>Desenvolver capacidades técnicas e de gestão em situação simulada de criação de uma empresa, visando observar, de forma conjunta, como se har</w:t>
            </w:r>
            <w:r>
              <w:rPr>
                <w:rFonts w:ascii="Calibri" w:eastAsia="Calibri" w:hAnsi="Calibri" w:cs="Calibri"/>
                <w:sz w:val="24"/>
              </w:rPr>
              <w:t>monizam as diferentes dimensões que influenciam um empreendimento.</w:t>
            </w:r>
          </w:p>
        </w:tc>
      </w:tr>
      <w:tr w:rsidR="00787390" w14:paraId="0F6C41DF" w14:textId="77777777">
        <w:trPr>
          <w:trHeight w:val="20"/>
        </w:trPr>
        <w:tc>
          <w:tcPr>
            <w:tcW w:w="9069" w:type="dxa"/>
            <w:gridSpan w:val="4"/>
            <w:shd w:val="clear" w:color="auto" w:fill="864834"/>
            <w:vAlign w:val="center"/>
          </w:tcPr>
          <w:p w14:paraId="2FFCC708"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43472426" w14:textId="77777777">
        <w:trPr>
          <w:trHeight w:val="476"/>
        </w:trPr>
        <w:tc>
          <w:tcPr>
            <w:tcW w:w="650" w:type="dxa"/>
            <w:shd w:val="clear" w:color="auto" w:fill="BF735A"/>
          </w:tcPr>
          <w:p w14:paraId="4727B1D2" w14:textId="77777777" w:rsidR="00787390" w:rsidRDefault="00787390">
            <w:pPr>
              <w:jc w:val="center"/>
              <w:rPr>
                <w:rFonts w:ascii="Calibri" w:eastAsia="Calibri" w:hAnsi="Calibri" w:cs="Calibri"/>
                <w:sz w:val="24"/>
              </w:rPr>
            </w:pPr>
          </w:p>
        </w:tc>
        <w:tc>
          <w:tcPr>
            <w:tcW w:w="3296" w:type="dxa"/>
            <w:shd w:val="clear" w:color="auto" w:fill="BF735A"/>
          </w:tcPr>
          <w:p w14:paraId="58DDACC4"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4B39AF1F"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78" w:type="dxa"/>
            <w:shd w:val="clear" w:color="auto" w:fill="BF735A"/>
          </w:tcPr>
          <w:p w14:paraId="7F0022E2"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114801B" w14:textId="77777777">
        <w:trPr>
          <w:trHeight w:val="476"/>
        </w:trPr>
        <w:tc>
          <w:tcPr>
            <w:tcW w:w="5291" w:type="dxa"/>
            <w:gridSpan w:val="3"/>
            <w:shd w:val="clear" w:color="auto" w:fill="auto"/>
            <w:vAlign w:val="center"/>
          </w:tcPr>
          <w:p w14:paraId="1B429CF3" w14:textId="77777777" w:rsidR="00787390" w:rsidRDefault="00787390">
            <w:pPr>
              <w:rPr>
                <w:rFonts w:ascii="Calibri" w:eastAsia="Calibri" w:hAnsi="Calibri" w:cs="Calibri"/>
                <w:sz w:val="24"/>
              </w:rPr>
            </w:pPr>
          </w:p>
        </w:tc>
        <w:tc>
          <w:tcPr>
            <w:tcW w:w="3778" w:type="dxa"/>
            <w:vMerge w:val="restart"/>
            <w:shd w:val="clear" w:color="auto" w:fill="auto"/>
            <w:vAlign w:val="center"/>
          </w:tcPr>
          <w:p w14:paraId="658BD344"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Conceitos de empreendedorismo</w:t>
            </w:r>
          </w:p>
          <w:p w14:paraId="4034D25C"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Empreendedor X gestor</w:t>
            </w:r>
          </w:p>
          <w:p w14:paraId="4576FA86"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Características de empreendedores</w:t>
            </w:r>
          </w:p>
          <w:p w14:paraId="0075BE20"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Plano de negócios</w:t>
            </w:r>
          </w:p>
          <w:p w14:paraId="400B8421" w14:textId="77777777" w:rsidR="00787390" w:rsidRDefault="001F13A0">
            <w:pPr>
              <w:numPr>
                <w:ilvl w:val="2"/>
                <w:numId w:val="33"/>
              </w:numPr>
              <w:rPr>
                <w:rFonts w:ascii="Calibri" w:eastAsia="Calibri" w:hAnsi="Calibri" w:cs="Calibri"/>
                <w:sz w:val="24"/>
              </w:rPr>
            </w:pPr>
            <w:r>
              <w:rPr>
                <w:rFonts w:ascii="Calibri" w:eastAsia="Calibri" w:hAnsi="Calibri" w:cs="Calibri"/>
                <w:sz w:val="24"/>
              </w:rPr>
              <w:t>Modelo</w:t>
            </w:r>
          </w:p>
          <w:p w14:paraId="14D8A9CD"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Habilidades empreendedoras</w:t>
            </w:r>
          </w:p>
          <w:p w14:paraId="56F6EB2C"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Empreendedores de sucesso – estudos de casos</w:t>
            </w:r>
          </w:p>
          <w:p w14:paraId="59A8DEAF"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Identificação de oportunidades de negócios</w:t>
            </w:r>
          </w:p>
          <w:p w14:paraId="3E73C866"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Tendências culturais</w:t>
            </w:r>
          </w:p>
          <w:p w14:paraId="7ADBCF50"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Plano de negócios</w:t>
            </w:r>
          </w:p>
          <w:p w14:paraId="5DAD1D3B"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Análise mercadológica</w:t>
            </w:r>
          </w:p>
          <w:p w14:paraId="5547534C"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Análise financeira</w:t>
            </w:r>
          </w:p>
          <w:p w14:paraId="2C5375E9"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De</w:t>
            </w:r>
            <w:r>
              <w:rPr>
                <w:rFonts w:ascii="Calibri" w:eastAsia="Calibri" w:hAnsi="Calibri" w:cs="Calibri"/>
                <w:sz w:val="24"/>
              </w:rPr>
              <w:t>finição de estratégias de iniciação do negócio</w:t>
            </w:r>
          </w:p>
          <w:p w14:paraId="18DF2352"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Avaliação do empreendimento: indicadores de desempenho</w:t>
            </w:r>
          </w:p>
          <w:p w14:paraId="435AB2B1"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Planejamento estratégico</w:t>
            </w:r>
          </w:p>
          <w:p w14:paraId="09860918"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lastRenderedPageBreak/>
              <w:t>Principais etapas</w:t>
            </w:r>
          </w:p>
          <w:p w14:paraId="76179A8F"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Identidade organizacional</w:t>
            </w:r>
          </w:p>
          <w:p w14:paraId="02914CAD"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Análise de cenários</w:t>
            </w:r>
          </w:p>
          <w:p w14:paraId="1B372B8B"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Elaboração de estratégias</w:t>
            </w:r>
          </w:p>
          <w:p w14:paraId="2E8E2ACC" w14:textId="77777777" w:rsidR="00787390" w:rsidRDefault="001F13A0">
            <w:pPr>
              <w:numPr>
                <w:ilvl w:val="1"/>
                <w:numId w:val="33"/>
              </w:numPr>
              <w:rPr>
                <w:rFonts w:ascii="Calibri" w:eastAsia="Calibri" w:hAnsi="Calibri" w:cs="Calibri"/>
                <w:sz w:val="24"/>
              </w:rPr>
            </w:pPr>
            <w:r>
              <w:rPr>
                <w:rFonts w:ascii="Calibri" w:eastAsia="Calibri" w:hAnsi="Calibri" w:cs="Calibri"/>
                <w:sz w:val="24"/>
              </w:rPr>
              <w:t>Planos de ação</w:t>
            </w:r>
          </w:p>
          <w:p w14:paraId="1F0CA08A"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 xml:space="preserve">Elaboração de planos de </w:t>
            </w:r>
            <w:r>
              <w:rPr>
                <w:rFonts w:ascii="Calibri" w:eastAsia="Calibri" w:hAnsi="Calibri" w:cs="Calibri"/>
                <w:sz w:val="24"/>
              </w:rPr>
              <w:t>mercado com base em pesquisa</w:t>
            </w:r>
          </w:p>
          <w:p w14:paraId="42778C19"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Abertura de empresa (aspectos legais, contrato social, documentação dos sócios, preenchimento de impressos, planejamento estratégico e estrutura institucional).</w:t>
            </w:r>
          </w:p>
          <w:p w14:paraId="7F467D3C"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Plano de marketing (segmentação, posicionamento, portfólio de prod</w:t>
            </w:r>
            <w:r>
              <w:rPr>
                <w:rFonts w:ascii="Calibri" w:eastAsia="Calibri" w:hAnsi="Calibri" w:cs="Calibri"/>
                <w:sz w:val="24"/>
              </w:rPr>
              <w:t>utos, análise da concorrência, modalidade de vendas, material de divulgação e campanha publicitária)</w:t>
            </w:r>
          </w:p>
          <w:p w14:paraId="4E3F650D" w14:textId="77777777" w:rsidR="00787390" w:rsidRDefault="001F13A0">
            <w:pPr>
              <w:numPr>
                <w:ilvl w:val="0"/>
                <w:numId w:val="33"/>
              </w:numPr>
              <w:rPr>
                <w:rFonts w:ascii="Calibri" w:eastAsia="Calibri" w:hAnsi="Calibri" w:cs="Calibri"/>
                <w:sz w:val="24"/>
              </w:rPr>
            </w:pPr>
            <w:r>
              <w:rPr>
                <w:rFonts w:ascii="Calibri" w:eastAsia="Calibri" w:hAnsi="Calibri" w:cs="Calibri"/>
                <w:sz w:val="24"/>
              </w:rPr>
              <w:t>Venda (participação em “Feira de negócios” técnicas de vendas e elaboração de pedidos).</w:t>
            </w:r>
          </w:p>
        </w:tc>
      </w:tr>
      <w:tr w:rsidR="00787390" w14:paraId="1876F607" w14:textId="77777777">
        <w:trPr>
          <w:trHeight w:val="476"/>
        </w:trPr>
        <w:tc>
          <w:tcPr>
            <w:tcW w:w="5291" w:type="dxa"/>
            <w:gridSpan w:val="3"/>
            <w:shd w:val="clear" w:color="auto" w:fill="auto"/>
            <w:vAlign w:val="center"/>
          </w:tcPr>
          <w:p w14:paraId="3A838A97"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6368833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componentes que integram um   plano de marketing.</w:t>
            </w:r>
          </w:p>
          <w:p w14:paraId="3B7ED64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metodologia científica.</w:t>
            </w:r>
          </w:p>
          <w:p w14:paraId="0BF05BC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oportunidades de mercado: o espírito empreendedor.</w:t>
            </w:r>
          </w:p>
          <w:p w14:paraId="1EFED62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para elaboração de relatórios e registros.</w:t>
            </w:r>
          </w:p>
          <w:p w14:paraId="3169D09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a documentação de aber</w:t>
            </w:r>
            <w:r>
              <w:rPr>
                <w:rFonts w:ascii="Calibri" w:eastAsia="Calibri" w:hAnsi="Calibri" w:cs="Calibri"/>
                <w:sz w:val="24"/>
              </w:rPr>
              <w:t>tura de empresa.</w:t>
            </w:r>
          </w:p>
          <w:p w14:paraId="4372E19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Identificar os componentes do plano de negócios.</w:t>
            </w:r>
          </w:p>
          <w:p w14:paraId="2945C11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dados para elaboração de relatórios e registros.</w:t>
            </w:r>
          </w:p>
          <w:p w14:paraId="740E4C2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etapas e cumprir condições exigidas para abertura de uma empresa conforme legislação e normas vigentes, através de uma prática simulada.</w:t>
            </w:r>
          </w:p>
        </w:tc>
        <w:tc>
          <w:tcPr>
            <w:tcW w:w="3778" w:type="dxa"/>
            <w:vMerge/>
            <w:shd w:val="clear" w:color="auto" w:fill="auto"/>
            <w:vAlign w:val="center"/>
          </w:tcPr>
          <w:p w14:paraId="638C4D1B"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0F34F91A" w14:textId="77777777">
        <w:trPr>
          <w:trHeight w:val="20"/>
        </w:trPr>
        <w:tc>
          <w:tcPr>
            <w:tcW w:w="9069" w:type="dxa"/>
            <w:gridSpan w:val="4"/>
            <w:shd w:val="clear" w:color="auto" w:fill="864834"/>
            <w:vAlign w:val="center"/>
          </w:tcPr>
          <w:p w14:paraId="26C92FA1" w14:textId="77777777" w:rsidR="00787390" w:rsidRDefault="001F13A0">
            <w:pPr>
              <w:jc w:val="center"/>
              <w:rPr>
                <w:rFonts w:ascii="Calibri" w:eastAsia="Calibri" w:hAnsi="Calibri" w:cs="Calibri"/>
                <w:sz w:val="24"/>
              </w:rPr>
            </w:pPr>
            <w:r>
              <w:rPr>
                <w:rFonts w:ascii="Calibri" w:eastAsia="Calibri" w:hAnsi="Calibri" w:cs="Calibri"/>
                <w:b/>
                <w:color w:val="FFFFFF"/>
                <w:sz w:val="24"/>
              </w:rPr>
              <w:t>AMBIENTES PEDAGÓGICOS, COM RELAÇÃO DE EQUIPAMENTOS, MÁQUINAS, FERRAMENTAS, INSTRUMENTOS E MATERIAIS</w:t>
            </w:r>
          </w:p>
        </w:tc>
      </w:tr>
      <w:tr w:rsidR="00787390" w14:paraId="5CC6D4EC" w14:textId="77777777">
        <w:trPr>
          <w:trHeight w:val="476"/>
        </w:trPr>
        <w:tc>
          <w:tcPr>
            <w:tcW w:w="3946" w:type="dxa"/>
            <w:gridSpan w:val="2"/>
            <w:shd w:val="clear" w:color="auto" w:fill="auto"/>
            <w:vAlign w:val="center"/>
          </w:tcPr>
          <w:p w14:paraId="7E45041A"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23" w:type="dxa"/>
            <w:gridSpan w:val="2"/>
            <w:shd w:val="clear" w:color="auto" w:fill="auto"/>
            <w:vAlign w:val="center"/>
          </w:tcPr>
          <w:p w14:paraId="38BB595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p w14:paraId="065F879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19E0B68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tc>
      </w:tr>
      <w:tr w:rsidR="00787390" w14:paraId="09CECEA3" w14:textId="77777777">
        <w:trPr>
          <w:trHeight w:val="476"/>
        </w:trPr>
        <w:tc>
          <w:tcPr>
            <w:tcW w:w="3946" w:type="dxa"/>
            <w:gridSpan w:val="2"/>
            <w:shd w:val="clear" w:color="auto" w:fill="auto"/>
            <w:vAlign w:val="center"/>
          </w:tcPr>
          <w:p w14:paraId="52E33BF2"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23" w:type="dxa"/>
            <w:gridSpan w:val="2"/>
            <w:shd w:val="clear" w:color="auto" w:fill="auto"/>
            <w:vAlign w:val="center"/>
          </w:tcPr>
          <w:p w14:paraId="727FA76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p w14:paraId="2646EBB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Dicionário e bibliografia específica</w:t>
            </w:r>
          </w:p>
        </w:tc>
      </w:tr>
      <w:tr w:rsidR="00787390" w14:paraId="56EF46AD" w14:textId="77777777">
        <w:trPr>
          <w:trHeight w:val="408"/>
        </w:trPr>
        <w:tc>
          <w:tcPr>
            <w:tcW w:w="3946" w:type="dxa"/>
            <w:gridSpan w:val="2"/>
            <w:shd w:val="clear" w:color="auto" w:fill="auto"/>
            <w:vAlign w:val="center"/>
          </w:tcPr>
          <w:p w14:paraId="5DDA0B4B" w14:textId="77777777" w:rsidR="00787390" w:rsidRDefault="001F13A0">
            <w:pPr>
              <w:jc w:val="center"/>
              <w:rPr>
                <w:rFonts w:ascii="Calibri" w:eastAsia="Calibri" w:hAnsi="Calibri" w:cs="Calibri"/>
                <w:sz w:val="24"/>
              </w:rPr>
            </w:pPr>
            <w:r>
              <w:rPr>
                <w:rFonts w:ascii="Calibri" w:eastAsia="Calibri" w:hAnsi="Calibri" w:cs="Calibri"/>
                <w:b/>
                <w:color w:val="000000"/>
                <w:sz w:val="24"/>
              </w:rPr>
              <w:lastRenderedPageBreak/>
              <w:t>Ferramentas e Equipamentos</w:t>
            </w:r>
          </w:p>
        </w:tc>
        <w:tc>
          <w:tcPr>
            <w:tcW w:w="5123" w:type="dxa"/>
            <w:gridSpan w:val="2"/>
            <w:shd w:val="clear" w:color="auto" w:fill="auto"/>
            <w:vAlign w:val="center"/>
          </w:tcPr>
          <w:p w14:paraId="10F0326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69CAAAC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1F067CD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Flip Chart</w:t>
            </w:r>
          </w:p>
        </w:tc>
      </w:tr>
    </w:tbl>
    <w:p w14:paraId="34773224" w14:textId="77777777" w:rsidR="00787390" w:rsidRDefault="00787390">
      <w:pPr>
        <w:rPr>
          <w:rFonts w:ascii="Calibri" w:eastAsia="Calibri" w:hAnsi="Calibri" w:cs="Calibri"/>
          <w:sz w:val="24"/>
        </w:rPr>
      </w:pPr>
    </w:p>
    <w:p w14:paraId="5BCB5A01" w14:textId="77777777" w:rsidR="00787390" w:rsidRDefault="00787390">
      <w:pPr>
        <w:rPr>
          <w:rFonts w:ascii="Calibri" w:eastAsia="Calibri" w:hAnsi="Calibri" w:cs="Calibri"/>
          <w:sz w:val="24"/>
        </w:rPr>
      </w:pPr>
    </w:p>
    <w:p w14:paraId="2348CAC8" w14:textId="77777777" w:rsidR="00787390" w:rsidRDefault="00787390">
      <w:pPr>
        <w:rPr>
          <w:rFonts w:ascii="Calibri" w:eastAsia="Calibri" w:hAnsi="Calibri" w:cs="Calibri"/>
          <w:sz w:val="24"/>
        </w:rPr>
      </w:pPr>
    </w:p>
    <w:p w14:paraId="3A981C25" w14:textId="77777777" w:rsidR="00787390" w:rsidRDefault="00787390">
      <w:pPr>
        <w:rPr>
          <w:rFonts w:ascii="Calibri" w:eastAsia="Calibri" w:hAnsi="Calibri" w:cs="Calibri"/>
          <w:sz w:val="24"/>
        </w:rPr>
      </w:pPr>
    </w:p>
    <w:p w14:paraId="787C87D6" w14:textId="77777777" w:rsidR="00787390" w:rsidRDefault="00787390">
      <w:pPr>
        <w:rPr>
          <w:rFonts w:ascii="Calibri" w:eastAsia="Calibri" w:hAnsi="Calibri" w:cs="Calibri"/>
          <w:sz w:val="24"/>
        </w:rPr>
      </w:pPr>
    </w:p>
    <w:p w14:paraId="5C74191F" w14:textId="77777777" w:rsidR="00787390" w:rsidRDefault="00787390">
      <w:pPr>
        <w:rPr>
          <w:rFonts w:ascii="Calibri" w:eastAsia="Calibri" w:hAnsi="Calibri" w:cs="Calibri"/>
          <w:sz w:val="24"/>
        </w:rPr>
      </w:pPr>
    </w:p>
    <w:p w14:paraId="6CF4A82E" w14:textId="77777777" w:rsidR="00787390" w:rsidRDefault="00787390">
      <w:pPr>
        <w:rPr>
          <w:rFonts w:ascii="Calibri" w:eastAsia="Calibri" w:hAnsi="Calibri" w:cs="Calibri"/>
          <w:sz w:val="24"/>
        </w:rPr>
      </w:pPr>
    </w:p>
    <w:tbl>
      <w:tblPr>
        <w:tblStyle w:val="afffff6"/>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1421"/>
        <w:gridCol w:w="2229"/>
        <w:gridCol w:w="4836"/>
      </w:tblGrid>
      <w:tr w:rsidR="00787390" w14:paraId="6650E222" w14:textId="77777777">
        <w:trPr>
          <w:trHeight w:val="20"/>
        </w:trPr>
        <w:tc>
          <w:tcPr>
            <w:tcW w:w="9069" w:type="dxa"/>
            <w:gridSpan w:val="4"/>
            <w:shd w:val="clear" w:color="auto" w:fill="864834"/>
            <w:vAlign w:val="center"/>
          </w:tcPr>
          <w:p w14:paraId="00E4D876" w14:textId="77777777" w:rsidR="00787390" w:rsidRDefault="001F13A0">
            <w:pPr>
              <w:jc w:val="center"/>
              <w:rPr>
                <w:rFonts w:ascii="Calibri" w:eastAsia="Calibri" w:hAnsi="Calibri" w:cs="Calibri"/>
                <w:sz w:val="24"/>
              </w:rPr>
            </w:pPr>
            <w:r>
              <w:rPr>
                <w:rFonts w:ascii="Calibri" w:eastAsia="Calibri" w:hAnsi="Calibri" w:cs="Calibri"/>
                <w:b/>
                <w:color w:val="FFFFFF"/>
                <w:sz w:val="24"/>
              </w:rPr>
              <w:t>Módulo: ESPECÍFICO II</w:t>
            </w:r>
          </w:p>
        </w:tc>
      </w:tr>
      <w:tr w:rsidR="00787390" w14:paraId="48C6040F" w14:textId="77777777">
        <w:trPr>
          <w:trHeight w:val="476"/>
        </w:trPr>
        <w:tc>
          <w:tcPr>
            <w:tcW w:w="9069" w:type="dxa"/>
            <w:gridSpan w:val="4"/>
            <w:shd w:val="clear" w:color="auto" w:fill="auto"/>
            <w:vAlign w:val="center"/>
          </w:tcPr>
          <w:p w14:paraId="48002631"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009CC031" w14:textId="77777777">
        <w:trPr>
          <w:trHeight w:val="476"/>
        </w:trPr>
        <w:tc>
          <w:tcPr>
            <w:tcW w:w="9069" w:type="dxa"/>
            <w:gridSpan w:val="4"/>
            <w:shd w:val="clear" w:color="auto" w:fill="auto"/>
            <w:vAlign w:val="center"/>
          </w:tcPr>
          <w:p w14:paraId="6F96A09E"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Desenvolvimento de Projeto</w:t>
            </w:r>
          </w:p>
        </w:tc>
      </w:tr>
      <w:tr w:rsidR="00787390" w14:paraId="6166A25C" w14:textId="77777777">
        <w:trPr>
          <w:trHeight w:val="476"/>
        </w:trPr>
        <w:tc>
          <w:tcPr>
            <w:tcW w:w="9069" w:type="dxa"/>
            <w:gridSpan w:val="4"/>
            <w:shd w:val="clear" w:color="auto" w:fill="auto"/>
            <w:vAlign w:val="center"/>
          </w:tcPr>
          <w:p w14:paraId="1885D5C5"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120h</w:t>
            </w:r>
          </w:p>
        </w:tc>
      </w:tr>
      <w:tr w:rsidR="00787390" w14:paraId="6DE88A79" w14:textId="77777777">
        <w:trPr>
          <w:trHeight w:val="476"/>
        </w:trPr>
        <w:tc>
          <w:tcPr>
            <w:tcW w:w="9069" w:type="dxa"/>
            <w:gridSpan w:val="4"/>
            <w:shd w:val="clear" w:color="auto" w:fill="auto"/>
            <w:vAlign w:val="center"/>
          </w:tcPr>
          <w:p w14:paraId="396F86D1"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0693C49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atividades administrativas, no nível operacional, dos setores de produção e serviços, utilizando-se de técnicas e tecnologias apropriadas e de padrões éticos, legais, de qualidade e segurança, com responsabilidade social e ambienta</w:t>
            </w:r>
            <w:r>
              <w:rPr>
                <w:rFonts w:ascii="Calibri" w:eastAsia="Calibri" w:hAnsi="Calibri" w:cs="Calibri"/>
                <w:sz w:val="24"/>
              </w:rPr>
              <w:t>l.</w:t>
            </w:r>
          </w:p>
        </w:tc>
      </w:tr>
      <w:tr w:rsidR="00787390" w14:paraId="0060F333" w14:textId="77777777">
        <w:trPr>
          <w:trHeight w:val="476"/>
        </w:trPr>
        <w:tc>
          <w:tcPr>
            <w:tcW w:w="9069" w:type="dxa"/>
            <w:gridSpan w:val="4"/>
            <w:shd w:val="clear" w:color="auto" w:fill="auto"/>
            <w:vAlign w:val="center"/>
          </w:tcPr>
          <w:p w14:paraId="0D152CB6" w14:textId="77777777" w:rsidR="00787390" w:rsidRDefault="001F13A0">
            <w:pPr>
              <w:rPr>
                <w:rFonts w:ascii="Calibri" w:eastAsia="Calibri" w:hAnsi="Calibri" w:cs="Calibri"/>
                <w:sz w:val="24"/>
              </w:rPr>
            </w:pPr>
            <w:r>
              <w:rPr>
                <w:rFonts w:ascii="Calibri" w:eastAsia="Calibri" w:hAnsi="Calibri" w:cs="Calibri"/>
                <w:b/>
                <w:color w:val="000000"/>
                <w:sz w:val="24"/>
              </w:rPr>
              <w:lastRenderedPageBreak/>
              <w:t xml:space="preserve">Objetivo Geral: </w:t>
            </w:r>
            <w:r>
              <w:rPr>
                <w:rFonts w:ascii="Calibri" w:eastAsia="Calibri" w:hAnsi="Calibri" w:cs="Calibri"/>
                <w:sz w:val="24"/>
              </w:rPr>
              <w:t>Desenvolver capacidades técnicas e de gestão visando à concepção de projeto que responda a necessidades e problemática identificadas em ambientes organizacionais.</w:t>
            </w:r>
          </w:p>
        </w:tc>
      </w:tr>
      <w:tr w:rsidR="00787390" w14:paraId="22E15CB8" w14:textId="77777777">
        <w:trPr>
          <w:trHeight w:val="20"/>
        </w:trPr>
        <w:tc>
          <w:tcPr>
            <w:tcW w:w="9069" w:type="dxa"/>
            <w:gridSpan w:val="4"/>
            <w:shd w:val="clear" w:color="auto" w:fill="864834"/>
            <w:vAlign w:val="center"/>
          </w:tcPr>
          <w:p w14:paraId="225E9E08"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085A2430" w14:textId="77777777">
        <w:trPr>
          <w:trHeight w:val="476"/>
        </w:trPr>
        <w:tc>
          <w:tcPr>
            <w:tcW w:w="583" w:type="dxa"/>
            <w:shd w:val="clear" w:color="auto" w:fill="BF735A"/>
          </w:tcPr>
          <w:p w14:paraId="3AAECF78" w14:textId="77777777" w:rsidR="00787390" w:rsidRDefault="00787390">
            <w:pPr>
              <w:jc w:val="center"/>
              <w:rPr>
                <w:rFonts w:ascii="Calibri" w:eastAsia="Calibri" w:hAnsi="Calibri" w:cs="Calibri"/>
                <w:sz w:val="24"/>
              </w:rPr>
            </w:pPr>
          </w:p>
        </w:tc>
        <w:tc>
          <w:tcPr>
            <w:tcW w:w="1421" w:type="dxa"/>
            <w:shd w:val="clear" w:color="auto" w:fill="BF735A"/>
          </w:tcPr>
          <w:p w14:paraId="5F59F327"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2229" w:type="dxa"/>
            <w:shd w:val="clear" w:color="auto" w:fill="BF735A"/>
          </w:tcPr>
          <w:p w14:paraId="18D200BA"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4836" w:type="dxa"/>
            <w:shd w:val="clear" w:color="auto" w:fill="BF735A"/>
          </w:tcPr>
          <w:p w14:paraId="4B72A614"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7DA48681" w14:textId="77777777">
        <w:trPr>
          <w:trHeight w:val="476"/>
        </w:trPr>
        <w:tc>
          <w:tcPr>
            <w:tcW w:w="4233" w:type="dxa"/>
            <w:gridSpan w:val="3"/>
            <w:shd w:val="clear" w:color="auto" w:fill="auto"/>
            <w:vAlign w:val="center"/>
          </w:tcPr>
          <w:p w14:paraId="052AED87" w14:textId="77777777" w:rsidR="00787390" w:rsidRDefault="00787390">
            <w:pPr>
              <w:rPr>
                <w:rFonts w:ascii="Calibri" w:eastAsia="Calibri" w:hAnsi="Calibri" w:cs="Calibri"/>
                <w:sz w:val="24"/>
              </w:rPr>
            </w:pPr>
          </w:p>
        </w:tc>
        <w:tc>
          <w:tcPr>
            <w:tcW w:w="4836" w:type="dxa"/>
            <w:vMerge w:val="restart"/>
            <w:shd w:val="clear" w:color="auto" w:fill="auto"/>
            <w:vAlign w:val="center"/>
          </w:tcPr>
          <w:p w14:paraId="5AE70E56" w14:textId="77777777" w:rsidR="00787390" w:rsidRDefault="001F13A0">
            <w:pPr>
              <w:numPr>
                <w:ilvl w:val="0"/>
                <w:numId w:val="35"/>
              </w:numPr>
              <w:rPr>
                <w:rFonts w:ascii="Calibri" w:eastAsia="Calibri" w:hAnsi="Calibri" w:cs="Calibri"/>
                <w:sz w:val="24"/>
              </w:rPr>
            </w:pPr>
            <w:r>
              <w:rPr>
                <w:rFonts w:ascii="Calibri" w:eastAsia="Calibri" w:hAnsi="Calibri" w:cs="Calibri"/>
                <w:sz w:val="24"/>
              </w:rPr>
              <w:t>Metodologia de Pesquisa</w:t>
            </w:r>
          </w:p>
          <w:p w14:paraId="6D1DDF38"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Métodos e técnicas de Pesquisa</w:t>
            </w:r>
          </w:p>
          <w:p w14:paraId="2E09495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Metodologia científica </w:t>
            </w:r>
          </w:p>
          <w:p w14:paraId="354FCBA7"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Relatórios de pesquisa</w:t>
            </w:r>
          </w:p>
          <w:p w14:paraId="514483DC"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Metodologia científica (ABNT)</w:t>
            </w:r>
          </w:p>
          <w:p w14:paraId="4C835F9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Técnicas de pesquisa</w:t>
            </w:r>
          </w:p>
          <w:p w14:paraId="66F8224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Pesquisa de tendências</w:t>
            </w:r>
          </w:p>
          <w:p w14:paraId="58484E51"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Pesquisa de tema de coleção</w:t>
            </w:r>
          </w:p>
          <w:p w14:paraId="68F166AB"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Tipos e fontes de pesquisa (bibliográfica, de campo, eletrônica, laboratorial, descritiva, experimental)</w:t>
            </w:r>
          </w:p>
          <w:p w14:paraId="0FFCA7E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Organização de dados e informações</w:t>
            </w:r>
          </w:p>
          <w:p w14:paraId="6AC142F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Lógica e metodologia de pesquisa</w:t>
            </w:r>
          </w:p>
          <w:p w14:paraId="13322073"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Definição</w:t>
            </w:r>
          </w:p>
          <w:p w14:paraId="051389C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Finalidades</w:t>
            </w:r>
          </w:p>
          <w:p w14:paraId="5999ABB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Métodos e técnicas</w:t>
            </w:r>
          </w:p>
          <w:p w14:paraId="775DD1E3"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Etapas</w:t>
            </w:r>
          </w:p>
          <w:p w14:paraId="6549F111"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Fontes </w:t>
            </w:r>
            <w:r>
              <w:rPr>
                <w:rFonts w:ascii="Calibri" w:eastAsia="Calibri" w:hAnsi="Calibri" w:cs="Calibri"/>
                <w:sz w:val="24"/>
              </w:rPr>
              <w:t>de referência</w:t>
            </w:r>
          </w:p>
          <w:p w14:paraId="60B1FFE7"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Seleção e delimitação de temas</w:t>
            </w:r>
          </w:p>
          <w:p w14:paraId="27B31BE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lastRenderedPageBreak/>
              <w:t>Coleta de dados</w:t>
            </w:r>
          </w:p>
          <w:p w14:paraId="1D417436"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Documentação:</w:t>
            </w:r>
          </w:p>
          <w:p w14:paraId="7313FD8D" w14:textId="77777777" w:rsidR="00787390" w:rsidRDefault="001F13A0">
            <w:pPr>
              <w:numPr>
                <w:ilvl w:val="2"/>
                <w:numId w:val="35"/>
              </w:numPr>
              <w:rPr>
                <w:rFonts w:ascii="Calibri" w:eastAsia="Calibri" w:hAnsi="Calibri" w:cs="Calibri"/>
                <w:sz w:val="24"/>
              </w:rPr>
            </w:pPr>
            <w:r>
              <w:rPr>
                <w:rFonts w:ascii="Calibri" w:eastAsia="Calibri" w:hAnsi="Calibri" w:cs="Calibri"/>
                <w:sz w:val="24"/>
              </w:rPr>
              <w:t>Registro e o uso de fichas</w:t>
            </w:r>
          </w:p>
          <w:p w14:paraId="60F3046E" w14:textId="77777777" w:rsidR="00787390" w:rsidRDefault="001F13A0">
            <w:pPr>
              <w:numPr>
                <w:ilvl w:val="2"/>
                <w:numId w:val="35"/>
              </w:numPr>
              <w:rPr>
                <w:rFonts w:ascii="Calibri" w:eastAsia="Calibri" w:hAnsi="Calibri" w:cs="Calibri"/>
                <w:sz w:val="24"/>
              </w:rPr>
            </w:pPr>
            <w:r>
              <w:rPr>
                <w:rFonts w:ascii="Calibri" w:eastAsia="Calibri" w:hAnsi="Calibri" w:cs="Calibri"/>
                <w:sz w:val="24"/>
              </w:rPr>
              <w:t>Resumo e seus tipos</w:t>
            </w:r>
          </w:p>
          <w:p w14:paraId="65FDD3B0"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Indicações bibliográficas</w:t>
            </w:r>
          </w:p>
          <w:p w14:paraId="55AEFE13"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Diagnósticos</w:t>
            </w:r>
          </w:p>
          <w:p w14:paraId="3555F166"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Identificação de problemas</w:t>
            </w:r>
          </w:p>
          <w:p w14:paraId="3D1AAF5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Oportunidade de melhoria)</w:t>
            </w:r>
          </w:p>
          <w:p w14:paraId="43C696C5"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Pesquisa (tipos e métodos)</w:t>
            </w:r>
          </w:p>
          <w:p w14:paraId="3492D371"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Benchmarking e indicadores de desempenho</w:t>
            </w:r>
          </w:p>
          <w:p w14:paraId="7FC661A6"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Análise comparativa de alternativas (viabilidade técnica e financeira)</w:t>
            </w:r>
          </w:p>
          <w:p w14:paraId="789D281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Projeto de pesquisa: estrutura, normas da ABNT – Associação Brasileira de Normas Técnicas</w:t>
            </w:r>
          </w:p>
          <w:p w14:paraId="401723AA" w14:textId="77777777" w:rsidR="00787390" w:rsidRDefault="001F13A0">
            <w:pPr>
              <w:numPr>
                <w:ilvl w:val="0"/>
                <w:numId w:val="35"/>
              </w:numPr>
              <w:rPr>
                <w:rFonts w:ascii="Calibri" w:eastAsia="Calibri" w:hAnsi="Calibri" w:cs="Calibri"/>
                <w:sz w:val="24"/>
              </w:rPr>
            </w:pPr>
            <w:r>
              <w:rPr>
                <w:rFonts w:ascii="Calibri" w:eastAsia="Calibri" w:hAnsi="Calibri" w:cs="Calibri"/>
                <w:sz w:val="24"/>
              </w:rPr>
              <w:t>Projetos</w:t>
            </w:r>
          </w:p>
          <w:p w14:paraId="52C0049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Definição de proje</w:t>
            </w:r>
            <w:r>
              <w:rPr>
                <w:rFonts w:ascii="Calibri" w:eastAsia="Calibri" w:hAnsi="Calibri" w:cs="Calibri"/>
                <w:sz w:val="24"/>
              </w:rPr>
              <w:t xml:space="preserve">to/especificações iniciais: conceituação de projetos mecânicos; metodologias de projeto; otimização de projeto; confiabilidade de sistemas; fatores humanos envolvidos </w:t>
            </w:r>
          </w:p>
          <w:p w14:paraId="2B7D6B9A"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Conjuntos mecânicos: características e funções de conjuntos mecânicos</w:t>
            </w:r>
          </w:p>
          <w:p w14:paraId="0595BCC1"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Elementos de máqui</w:t>
            </w:r>
            <w:r>
              <w:rPr>
                <w:rFonts w:ascii="Calibri" w:eastAsia="Calibri" w:hAnsi="Calibri" w:cs="Calibri"/>
                <w:sz w:val="24"/>
              </w:rPr>
              <w:t xml:space="preserve">nas: seleção de mancais de rolamento; seleção de rolamentos; seleção de mancais de deslizamento; relação de engrenagens; </w:t>
            </w:r>
            <w:r>
              <w:rPr>
                <w:rFonts w:ascii="Calibri" w:eastAsia="Calibri" w:hAnsi="Calibri" w:cs="Calibri"/>
                <w:sz w:val="24"/>
              </w:rPr>
              <w:lastRenderedPageBreak/>
              <w:t>seleção de parafusos; seleção de cabos de aço, correntes, correias</w:t>
            </w:r>
          </w:p>
          <w:p w14:paraId="5C76E85E"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Resistência dos materiais: esforços cortantes; torção em componentes</w:t>
            </w:r>
            <w:r>
              <w:rPr>
                <w:rFonts w:ascii="Calibri" w:eastAsia="Calibri" w:hAnsi="Calibri" w:cs="Calibri"/>
                <w:sz w:val="24"/>
              </w:rPr>
              <w:t xml:space="preserve"> e peças mecânicas; flexão em componentes e peças mecânicas; solicitações compostas; fadiga; centro de gravidade; deformação plástica e elástica; dimensionamento de elementos mecânicos</w:t>
            </w:r>
          </w:p>
          <w:p w14:paraId="58BD3716"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Tratamentos térmicos/Tratamento de superfícies </w:t>
            </w:r>
          </w:p>
          <w:p w14:paraId="6DF7382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Metalografia; máquinas </w:t>
            </w:r>
            <w:r>
              <w:rPr>
                <w:rFonts w:ascii="Calibri" w:eastAsia="Calibri" w:hAnsi="Calibri" w:cs="Calibri"/>
                <w:sz w:val="24"/>
              </w:rPr>
              <w:t>para metalografia (cortadora, embutidora, lixadeira e politriz, ultrassom)</w:t>
            </w:r>
          </w:p>
          <w:p w14:paraId="403154D5"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Ataques químicos</w:t>
            </w:r>
          </w:p>
          <w:p w14:paraId="3F90392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Análise metalográfica: macroscópica microscópica; interpretação metalográfica</w:t>
            </w:r>
          </w:p>
          <w:p w14:paraId="1AEE96B2"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Consumíveis</w:t>
            </w:r>
          </w:p>
          <w:p w14:paraId="4E17DD3D"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Prototipagem: técnicas de prototipagem; técnicas de maquetes</w:t>
            </w:r>
          </w:p>
          <w:p w14:paraId="048F5E4E"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CAD: recursos</w:t>
            </w:r>
            <w:r>
              <w:rPr>
                <w:rFonts w:ascii="Calibri" w:eastAsia="Calibri" w:hAnsi="Calibri" w:cs="Calibri"/>
                <w:sz w:val="24"/>
              </w:rPr>
              <w:t xml:space="preserve"> CAD para </w:t>
            </w:r>
            <w:proofErr w:type="spellStart"/>
            <w:r>
              <w:rPr>
                <w:rFonts w:ascii="Calibri" w:eastAsia="Calibri" w:hAnsi="Calibri" w:cs="Calibri"/>
                <w:sz w:val="24"/>
              </w:rPr>
              <w:t>projetosconjuntos</w:t>
            </w:r>
            <w:proofErr w:type="spellEnd"/>
          </w:p>
          <w:p w14:paraId="0B219474"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Definição de projeto/especificações iniciais: conceituação de projetos </w:t>
            </w:r>
            <w:proofErr w:type="spellStart"/>
            <w:r>
              <w:rPr>
                <w:rFonts w:ascii="Calibri" w:eastAsia="Calibri" w:hAnsi="Calibri" w:cs="Calibri"/>
                <w:sz w:val="24"/>
              </w:rPr>
              <w:t>mecânicosmetodologias</w:t>
            </w:r>
            <w:proofErr w:type="spellEnd"/>
            <w:r>
              <w:rPr>
                <w:rFonts w:ascii="Calibri" w:eastAsia="Calibri" w:hAnsi="Calibri" w:cs="Calibri"/>
                <w:sz w:val="24"/>
              </w:rPr>
              <w:t xml:space="preserve"> de projeto; otimização de projeto; confiabilidade de sistemas; fatores humanos envolvidos </w:t>
            </w:r>
          </w:p>
          <w:p w14:paraId="2248EFD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Conjuntos mecânicos: características, funçõe</w:t>
            </w:r>
            <w:r>
              <w:rPr>
                <w:rFonts w:ascii="Calibri" w:eastAsia="Calibri" w:hAnsi="Calibri" w:cs="Calibri"/>
                <w:sz w:val="24"/>
              </w:rPr>
              <w:t>s de conjuntos mecânicos</w:t>
            </w:r>
          </w:p>
          <w:p w14:paraId="63270DA9"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lastRenderedPageBreak/>
              <w:t xml:space="preserve">Resistência dos materiais: esforços </w:t>
            </w:r>
            <w:proofErr w:type="spellStart"/>
            <w:r>
              <w:rPr>
                <w:rFonts w:ascii="Calibri" w:eastAsia="Calibri" w:hAnsi="Calibri" w:cs="Calibri"/>
                <w:sz w:val="24"/>
              </w:rPr>
              <w:t>cortantestorção</w:t>
            </w:r>
            <w:proofErr w:type="spellEnd"/>
            <w:r>
              <w:rPr>
                <w:rFonts w:ascii="Calibri" w:eastAsia="Calibri" w:hAnsi="Calibri" w:cs="Calibri"/>
                <w:sz w:val="24"/>
              </w:rPr>
              <w:t xml:space="preserve"> em componentes e peças </w:t>
            </w:r>
            <w:proofErr w:type="spellStart"/>
            <w:r>
              <w:rPr>
                <w:rFonts w:ascii="Calibri" w:eastAsia="Calibri" w:hAnsi="Calibri" w:cs="Calibri"/>
                <w:sz w:val="24"/>
              </w:rPr>
              <w:t>mecânicasflexão</w:t>
            </w:r>
            <w:proofErr w:type="spellEnd"/>
            <w:r>
              <w:rPr>
                <w:rFonts w:ascii="Calibri" w:eastAsia="Calibri" w:hAnsi="Calibri" w:cs="Calibri"/>
                <w:sz w:val="24"/>
              </w:rPr>
              <w:t xml:space="preserve"> em componentes e peças mecânicas solicitações compostas; fadiga; centro de gravidade; deformação plástica e </w:t>
            </w:r>
            <w:proofErr w:type="spellStart"/>
            <w:r>
              <w:rPr>
                <w:rFonts w:ascii="Calibri" w:eastAsia="Calibri" w:hAnsi="Calibri" w:cs="Calibri"/>
                <w:sz w:val="24"/>
              </w:rPr>
              <w:t>elásticadimensionamento</w:t>
            </w:r>
            <w:proofErr w:type="spellEnd"/>
            <w:r>
              <w:rPr>
                <w:rFonts w:ascii="Calibri" w:eastAsia="Calibri" w:hAnsi="Calibri" w:cs="Calibri"/>
                <w:sz w:val="24"/>
              </w:rPr>
              <w:t xml:space="preserve"> de eleme</w:t>
            </w:r>
            <w:r>
              <w:rPr>
                <w:rFonts w:ascii="Calibri" w:eastAsia="Calibri" w:hAnsi="Calibri" w:cs="Calibri"/>
                <w:sz w:val="24"/>
              </w:rPr>
              <w:t>ntos mecânicos</w:t>
            </w:r>
          </w:p>
          <w:p w14:paraId="6C43E974"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Tratamentos térmicos/tratamento de superfícies </w:t>
            </w:r>
          </w:p>
          <w:p w14:paraId="045FF7E9"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Análise metalográfica: </w:t>
            </w:r>
            <w:proofErr w:type="spellStart"/>
            <w:r>
              <w:rPr>
                <w:rFonts w:ascii="Calibri" w:eastAsia="Calibri" w:hAnsi="Calibri" w:cs="Calibri"/>
                <w:sz w:val="24"/>
              </w:rPr>
              <w:t>macroscópicamicroscópica</w:t>
            </w:r>
            <w:proofErr w:type="spellEnd"/>
            <w:r>
              <w:rPr>
                <w:rFonts w:ascii="Calibri" w:eastAsia="Calibri" w:hAnsi="Calibri" w:cs="Calibri"/>
                <w:sz w:val="24"/>
              </w:rPr>
              <w:t>; interpretação metalográfica</w:t>
            </w:r>
          </w:p>
          <w:p w14:paraId="70B6675B"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 xml:space="preserve">Prototipagem: técnicas de </w:t>
            </w:r>
            <w:proofErr w:type="spellStart"/>
            <w:r>
              <w:rPr>
                <w:rFonts w:ascii="Calibri" w:eastAsia="Calibri" w:hAnsi="Calibri" w:cs="Calibri"/>
                <w:sz w:val="24"/>
              </w:rPr>
              <w:t>prototipagemtécnicas</w:t>
            </w:r>
            <w:proofErr w:type="spellEnd"/>
            <w:r>
              <w:rPr>
                <w:rFonts w:ascii="Calibri" w:eastAsia="Calibri" w:hAnsi="Calibri" w:cs="Calibri"/>
                <w:sz w:val="24"/>
              </w:rPr>
              <w:t xml:space="preserve"> de maquetes</w:t>
            </w:r>
          </w:p>
          <w:p w14:paraId="20A7F35D"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CAD: recursos CAD para projetos; conjuntos</w:t>
            </w:r>
          </w:p>
          <w:p w14:paraId="66300070"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Proposição de soluções (descrição, argumentação, vantagens e implicações)</w:t>
            </w:r>
          </w:p>
          <w:p w14:paraId="5A8DB7BB"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Cronograma</w:t>
            </w:r>
          </w:p>
          <w:p w14:paraId="09CE621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Plano de ação</w:t>
            </w:r>
          </w:p>
          <w:p w14:paraId="4D96E2ED"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Análise comparativa</w:t>
            </w:r>
          </w:p>
          <w:p w14:paraId="308C899F"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Amortização de investimentos</w:t>
            </w:r>
          </w:p>
          <w:p w14:paraId="1A886557" w14:textId="77777777" w:rsidR="00787390" w:rsidRDefault="001F13A0">
            <w:pPr>
              <w:numPr>
                <w:ilvl w:val="1"/>
                <w:numId w:val="35"/>
              </w:numPr>
              <w:rPr>
                <w:rFonts w:ascii="Calibri" w:eastAsia="Calibri" w:hAnsi="Calibri" w:cs="Calibri"/>
                <w:sz w:val="24"/>
              </w:rPr>
            </w:pPr>
            <w:r>
              <w:rPr>
                <w:rFonts w:ascii="Calibri" w:eastAsia="Calibri" w:hAnsi="Calibri" w:cs="Calibri"/>
                <w:sz w:val="24"/>
              </w:rPr>
              <w:t>Relatório: estrutura, normas da ABNT</w:t>
            </w:r>
          </w:p>
        </w:tc>
      </w:tr>
      <w:tr w:rsidR="00787390" w14:paraId="446DB874" w14:textId="77777777">
        <w:trPr>
          <w:trHeight w:val="476"/>
        </w:trPr>
        <w:tc>
          <w:tcPr>
            <w:tcW w:w="4233" w:type="dxa"/>
            <w:gridSpan w:val="3"/>
            <w:shd w:val="clear" w:color="auto" w:fill="auto"/>
            <w:vAlign w:val="center"/>
          </w:tcPr>
          <w:p w14:paraId="2BC90324"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598A54B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metodologia científica.</w:t>
            </w:r>
          </w:p>
          <w:p w14:paraId="2AE0EC1D"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Avaliar problemas e oportunidades que indiquem a pertinência de proposição de projetos.</w:t>
            </w:r>
          </w:p>
          <w:p w14:paraId="11CEE32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para elaboração de relatórios, registros e projetos.</w:t>
            </w:r>
          </w:p>
          <w:p w14:paraId="48EC7DF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w:t>
            </w:r>
            <w:r>
              <w:rPr>
                <w:rFonts w:ascii="Calibri" w:eastAsia="Calibri" w:hAnsi="Calibri" w:cs="Calibri"/>
                <w:sz w:val="24"/>
              </w:rPr>
              <w:t>zar recursos de comunicação oral e escrita.</w:t>
            </w:r>
          </w:p>
          <w:p w14:paraId="33A88AA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normas técnicas e de qualidade cabíveis.</w:t>
            </w:r>
          </w:p>
          <w:p w14:paraId="63DBE50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aspectos essenciais que impactam a qualidade de um projeto.</w:t>
            </w:r>
          </w:p>
          <w:p w14:paraId="05EF59B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dados e informações para elaboração de relatórios, registros e projetos.</w:t>
            </w:r>
          </w:p>
        </w:tc>
        <w:tc>
          <w:tcPr>
            <w:tcW w:w="4836" w:type="dxa"/>
            <w:vMerge/>
            <w:shd w:val="clear" w:color="auto" w:fill="auto"/>
            <w:vAlign w:val="center"/>
          </w:tcPr>
          <w:p w14:paraId="4A51EFEA"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7341091F" w14:textId="77777777">
        <w:trPr>
          <w:trHeight w:val="20"/>
        </w:trPr>
        <w:tc>
          <w:tcPr>
            <w:tcW w:w="9069" w:type="dxa"/>
            <w:gridSpan w:val="4"/>
            <w:shd w:val="clear" w:color="auto" w:fill="864834"/>
            <w:vAlign w:val="center"/>
          </w:tcPr>
          <w:p w14:paraId="404A08D1"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bl>
    <w:p w14:paraId="2107EA3E" w14:textId="77777777" w:rsidR="00787390" w:rsidRDefault="00787390">
      <w:pPr>
        <w:rPr>
          <w:rFonts w:ascii="Calibri" w:eastAsia="Calibri" w:hAnsi="Calibri" w:cs="Calibri"/>
          <w:sz w:val="24"/>
        </w:rPr>
      </w:pPr>
    </w:p>
    <w:p w14:paraId="47B2094A" w14:textId="77777777" w:rsidR="00787390" w:rsidRDefault="00787390">
      <w:pPr>
        <w:rPr>
          <w:rFonts w:ascii="Calibri" w:eastAsia="Calibri" w:hAnsi="Calibri" w:cs="Calibri"/>
          <w:sz w:val="24"/>
        </w:rPr>
      </w:pPr>
    </w:p>
    <w:p w14:paraId="141B41A3" w14:textId="77777777" w:rsidR="00787390" w:rsidRDefault="00787390">
      <w:pPr>
        <w:rPr>
          <w:rFonts w:ascii="Calibri" w:eastAsia="Calibri" w:hAnsi="Calibri" w:cs="Calibri"/>
          <w:sz w:val="24"/>
        </w:rPr>
      </w:pPr>
    </w:p>
    <w:tbl>
      <w:tblPr>
        <w:tblStyle w:val="afffff7"/>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
        <w:gridCol w:w="3297"/>
        <w:gridCol w:w="1345"/>
        <w:gridCol w:w="3756"/>
      </w:tblGrid>
      <w:tr w:rsidR="00787390" w14:paraId="659E14BE" w14:textId="77777777">
        <w:trPr>
          <w:trHeight w:val="20"/>
        </w:trPr>
        <w:tc>
          <w:tcPr>
            <w:tcW w:w="9069" w:type="dxa"/>
            <w:gridSpan w:val="4"/>
            <w:shd w:val="clear" w:color="auto" w:fill="864834"/>
            <w:vAlign w:val="center"/>
          </w:tcPr>
          <w:p w14:paraId="74B1D750"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Módulo: ESPECÍFICO II</w:t>
            </w:r>
          </w:p>
        </w:tc>
      </w:tr>
      <w:tr w:rsidR="00787390" w14:paraId="06AE5D68" w14:textId="77777777">
        <w:trPr>
          <w:trHeight w:val="476"/>
        </w:trPr>
        <w:tc>
          <w:tcPr>
            <w:tcW w:w="9069" w:type="dxa"/>
            <w:gridSpan w:val="4"/>
            <w:shd w:val="clear" w:color="auto" w:fill="auto"/>
            <w:vAlign w:val="center"/>
          </w:tcPr>
          <w:p w14:paraId="7C8EA073" w14:textId="77777777" w:rsidR="00787390" w:rsidRDefault="001F13A0">
            <w:pPr>
              <w:rPr>
                <w:rFonts w:ascii="Calibri" w:eastAsia="Calibri" w:hAnsi="Calibri" w:cs="Calibri"/>
                <w:sz w:val="24"/>
              </w:rPr>
            </w:pPr>
            <w:r>
              <w:rPr>
                <w:rFonts w:ascii="Calibri" w:eastAsia="Calibri" w:hAnsi="Calibri" w:cs="Calibri"/>
                <w:b/>
                <w:color w:val="000000"/>
                <w:sz w:val="24"/>
              </w:rPr>
              <w:t xml:space="preserve">Perfil Profissional: </w:t>
            </w:r>
            <w:r>
              <w:rPr>
                <w:rFonts w:ascii="Calibri" w:eastAsia="Calibri" w:hAnsi="Calibri" w:cs="Calibri"/>
                <w:sz w:val="24"/>
              </w:rPr>
              <w:t>TÉCNICO EM ADMINISTRAÇÃO</w:t>
            </w:r>
          </w:p>
        </w:tc>
      </w:tr>
      <w:tr w:rsidR="00787390" w14:paraId="0527AF9E" w14:textId="77777777">
        <w:trPr>
          <w:trHeight w:val="476"/>
        </w:trPr>
        <w:tc>
          <w:tcPr>
            <w:tcW w:w="9069" w:type="dxa"/>
            <w:gridSpan w:val="4"/>
            <w:shd w:val="clear" w:color="auto" w:fill="auto"/>
            <w:vAlign w:val="center"/>
          </w:tcPr>
          <w:p w14:paraId="6A421B8C" w14:textId="77777777" w:rsidR="00787390" w:rsidRDefault="001F13A0">
            <w:pPr>
              <w:rPr>
                <w:rFonts w:ascii="Calibri" w:eastAsia="Calibri" w:hAnsi="Calibri" w:cs="Calibri"/>
                <w:sz w:val="24"/>
              </w:rPr>
            </w:pPr>
            <w:r>
              <w:rPr>
                <w:rFonts w:ascii="Calibri" w:eastAsia="Calibri" w:hAnsi="Calibri" w:cs="Calibri"/>
                <w:b/>
                <w:color w:val="000000"/>
                <w:sz w:val="24"/>
              </w:rPr>
              <w:t xml:space="preserve">Unidade Curricular: </w:t>
            </w:r>
            <w:r>
              <w:rPr>
                <w:rFonts w:ascii="Calibri" w:eastAsia="Calibri" w:hAnsi="Calibri" w:cs="Calibri"/>
                <w:sz w:val="24"/>
              </w:rPr>
              <w:t>Coordenação de Equipes</w:t>
            </w:r>
          </w:p>
        </w:tc>
      </w:tr>
      <w:tr w:rsidR="00787390" w14:paraId="45180008" w14:textId="77777777">
        <w:trPr>
          <w:trHeight w:val="476"/>
        </w:trPr>
        <w:tc>
          <w:tcPr>
            <w:tcW w:w="9069" w:type="dxa"/>
            <w:gridSpan w:val="4"/>
            <w:shd w:val="clear" w:color="auto" w:fill="auto"/>
            <w:vAlign w:val="center"/>
          </w:tcPr>
          <w:p w14:paraId="5E88E723" w14:textId="77777777" w:rsidR="00787390" w:rsidRDefault="001F13A0">
            <w:pPr>
              <w:rPr>
                <w:rFonts w:ascii="Calibri" w:eastAsia="Calibri" w:hAnsi="Calibri" w:cs="Calibri"/>
                <w:sz w:val="24"/>
              </w:rPr>
            </w:pPr>
            <w:r>
              <w:rPr>
                <w:rFonts w:ascii="Calibri" w:eastAsia="Calibri" w:hAnsi="Calibri" w:cs="Calibri"/>
                <w:b/>
                <w:color w:val="000000"/>
                <w:sz w:val="24"/>
              </w:rPr>
              <w:t xml:space="preserve">Carga Horária: </w:t>
            </w:r>
            <w:r>
              <w:rPr>
                <w:rFonts w:ascii="Calibri" w:eastAsia="Calibri" w:hAnsi="Calibri" w:cs="Calibri"/>
                <w:sz w:val="24"/>
              </w:rPr>
              <w:t>60h</w:t>
            </w:r>
          </w:p>
        </w:tc>
      </w:tr>
      <w:tr w:rsidR="00787390" w14:paraId="6D7383D7" w14:textId="77777777">
        <w:trPr>
          <w:trHeight w:val="476"/>
        </w:trPr>
        <w:tc>
          <w:tcPr>
            <w:tcW w:w="9069" w:type="dxa"/>
            <w:gridSpan w:val="4"/>
            <w:shd w:val="clear" w:color="auto" w:fill="auto"/>
            <w:vAlign w:val="center"/>
          </w:tcPr>
          <w:p w14:paraId="44C61656" w14:textId="77777777" w:rsidR="00787390" w:rsidRDefault="001F13A0">
            <w:pPr>
              <w:rPr>
                <w:rFonts w:ascii="Calibri" w:eastAsia="Calibri" w:hAnsi="Calibri" w:cs="Calibri"/>
                <w:sz w:val="24"/>
              </w:rPr>
            </w:pPr>
            <w:r>
              <w:rPr>
                <w:rFonts w:ascii="Calibri" w:eastAsia="Calibri" w:hAnsi="Calibri" w:cs="Calibri"/>
                <w:b/>
                <w:color w:val="000000"/>
                <w:sz w:val="24"/>
              </w:rPr>
              <w:t>Unidade de Competência</w:t>
            </w:r>
          </w:p>
          <w:p w14:paraId="7E53BC80"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2 - Coordenar equipes em atividades administrativas, no nível operacional, dos setores de produção e serviços, utilizando-se de técnicas e tecnologias apropriadas e de padrões éticos, legais, de qualidade e segurança, com responsabil</w:t>
            </w:r>
            <w:r>
              <w:rPr>
                <w:rFonts w:ascii="Calibri" w:eastAsia="Calibri" w:hAnsi="Calibri" w:cs="Calibri"/>
                <w:sz w:val="24"/>
              </w:rPr>
              <w:t>idade social e ambiental.</w:t>
            </w:r>
          </w:p>
        </w:tc>
      </w:tr>
      <w:tr w:rsidR="00787390" w14:paraId="24F41ECF" w14:textId="77777777">
        <w:trPr>
          <w:trHeight w:val="476"/>
        </w:trPr>
        <w:tc>
          <w:tcPr>
            <w:tcW w:w="9069" w:type="dxa"/>
            <w:gridSpan w:val="4"/>
            <w:shd w:val="clear" w:color="auto" w:fill="auto"/>
            <w:vAlign w:val="center"/>
          </w:tcPr>
          <w:p w14:paraId="0395CD5D" w14:textId="77777777" w:rsidR="00787390" w:rsidRDefault="001F13A0">
            <w:pPr>
              <w:rPr>
                <w:rFonts w:ascii="Calibri" w:eastAsia="Calibri" w:hAnsi="Calibri" w:cs="Calibri"/>
                <w:sz w:val="24"/>
              </w:rPr>
            </w:pPr>
            <w:r>
              <w:rPr>
                <w:rFonts w:ascii="Calibri" w:eastAsia="Calibri" w:hAnsi="Calibri" w:cs="Calibri"/>
                <w:b/>
                <w:color w:val="000000"/>
                <w:sz w:val="24"/>
              </w:rPr>
              <w:t xml:space="preserve">Objetivo Geral: </w:t>
            </w:r>
            <w:r>
              <w:rPr>
                <w:rFonts w:ascii="Calibri" w:eastAsia="Calibri" w:hAnsi="Calibri" w:cs="Calibri"/>
                <w:sz w:val="24"/>
              </w:rPr>
              <w:t>Desenvolver capacidades técnicas e de gestão inerentes à coordenação de atividades administrativas, como levantamento de necessidades de treinamentos, capacitação, e elaboração de documentos norteadores da adminis</w:t>
            </w:r>
            <w:r>
              <w:rPr>
                <w:rFonts w:ascii="Calibri" w:eastAsia="Calibri" w:hAnsi="Calibri" w:cs="Calibri"/>
                <w:sz w:val="24"/>
              </w:rPr>
              <w:t>tração, entre outros, bem aplicar princípios básicos para liderar uma equipe.</w:t>
            </w:r>
          </w:p>
        </w:tc>
      </w:tr>
      <w:tr w:rsidR="00787390" w14:paraId="1CB344C4" w14:textId="77777777">
        <w:trPr>
          <w:trHeight w:val="20"/>
        </w:trPr>
        <w:tc>
          <w:tcPr>
            <w:tcW w:w="9069" w:type="dxa"/>
            <w:gridSpan w:val="4"/>
            <w:shd w:val="clear" w:color="auto" w:fill="864834"/>
            <w:vAlign w:val="center"/>
          </w:tcPr>
          <w:p w14:paraId="444EC39D" w14:textId="77777777" w:rsidR="00787390" w:rsidRDefault="001F13A0">
            <w:pPr>
              <w:jc w:val="center"/>
              <w:rPr>
                <w:rFonts w:ascii="Calibri" w:eastAsia="Calibri" w:hAnsi="Calibri" w:cs="Calibri"/>
                <w:sz w:val="24"/>
              </w:rPr>
            </w:pPr>
            <w:r>
              <w:rPr>
                <w:rFonts w:ascii="Calibri" w:eastAsia="Calibri" w:hAnsi="Calibri" w:cs="Calibri"/>
                <w:b/>
                <w:color w:val="FFFFFF"/>
                <w:sz w:val="24"/>
              </w:rPr>
              <w:t>Conteúdos Formativos</w:t>
            </w:r>
          </w:p>
        </w:tc>
      </w:tr>
      <w:tr w:rsidR="00787390" w14:paraId="0B44234A" w14:textId="77777777">
        <w:trPr>
          <w:trHeight w:val="476"/>
        </w:trPr>
        <w:tc>
          <w:tcPr>
            <w:tcW w:w="671" w:type="dxa"/>
            <w:shd w:val="clear" w:color="auto" w:fill="BF735A"/>
          </w:tcPr>
          <w:p w14:paraId="2461C7CE" w14:textId="77777777" w:rsidR="00787390" w:rsidRDefault="00787390">
            <w:pPr>
              <w:jc w:val="center"/>
              <w:rPr>
                <w:rFonts w:ascii="Calibri" w:eastAsia="Calibri" w:hAnsi="Calibri" w:cs="Calibri"/>
                <w:sz w:val="24"/>
              </w:rPr>
            </w:pPr>
          </w:p>
        </w:tc>
        <w:tc>
          <w:tcPr>
            <w:tcW w:w="3297" w:type="dxa"/>
            <w:shd w:val="clear" w:color="auto" w:fill="BF735A"/>
          </w:tcPr>
          <w:p w14:paraId="563AF0F1" w14:textId="77777777" w:rsidR="00787390" w:rsidRDefault="001F13A0">
            <w:pPr>
              <w:jc w:val="center"/>
              <w:rPr>
                <w:rFonts w:ascii="Calibri" w:eastAsia="Calibri" w:hAnsi="Calibri" w:cs="Calibri"/>
                <w:sz w:val="24"/>
              </w:rPr>
            </w:pPr>
            <w:r>
              <w:rPr>
                <w:rFonts w:ascii="Calibri" w:eastAsia="Calibri" w:hAnsi="Calibri" w:cs="Calibri"/>
                <w:b/>
                <w:color w:val="000000"/>
                <w:sz w:val="24"/>
              </w:rPr>
              <w:t>Padrão de Desempenho</w:t>
            </w:r>
          </w:p>
        </w:tc>
        <w:tc>
          <w:tcPr>
            <w:tcW w:w="1345" w:type="dxa"/>
            <w:shd w:val="clear" w:color="auto" w:fill="BF735A"/>
          </w:tcPr>
          <w:p w14:paraId="2E3A35DA" w14:textId="77777777" w:rsidR="00787390" w:rsidRDefault="001F13A0">
            <w:pPr>
              <w:jc w:val="center"/>
              <w:rPr>
                <w:rFonts w:ascii="Calibri" w:eastAsia="Calibri" w:hAnsi="Calibri" w:cs="Calibri"/>
                <w:sz w:val="24"/>
              </w:rPr>
            </w:pPr>
            <w:r>
              <w:rPr>
                <w:rFonts w:ascii="Calibri" w:eastAsia="Calibri" w:hAnsi="Calibri" w:cs="Calibri"/>
                <w:b/>
                <w:color w:val="000000"/>
                <w:sz w:val="24"/>
              </w:rPr>
              <w:t>Capacidades Técnicas</w:t>
            </w:r>
          </w:p>
        </w:tc>
        <w:tc>
          <w:tcPr>
            <w:tcW w:w="3756" w:type="dxa"/>
            <w:shd w:val="clear" w:color="auto" w:fill="BF735A"/>
          </w:tcPr>
          <w:p w14:paraId="0A30C00B" w14:textId="77777777" w:rsidR="00787390" w:rsidRDefault="001F13A0">
            <w:pPr>
              <w:jc w:val="center"/>
              <w:rPr>
                <w:rFonts w:ascii="Calibri" w:eastAsia="Calibri" w:hAnsi="Calibri" w:cs="Calibri"/>
                <w:sz w:val="24"/>
              </w:rPr>
            </w:pPr>
            <w:r>
              <w:rPr>
                <w:rFonts w:ascii="Calibri" w:eastAsia="Calibri" w:hAnsi="Calibri" w:cs="Calibri"/>
                <w:b/>
                <w:color w:val="000000"/>
                <w:sz w:val="24"/>
              </w:rPr>
              <w:t>Conhecimentos</w:t>
            </w:r>
          </w:p>
        </w:tc>
      </w:tr>
      <w:tr w:rsidR="00787390" w14:paraId="5BBF4FC4" w14:textId="77777777">
        <w:trPr>
          <w:trHeight w:val="476"/>
        </w:trPr>
        <w:tc>
          <w:tcPr>
            <w:tcW w:w="5313" w:type="dxa"/>
            <w:gridSpan w:val="3"/>
            <w:shd w:val="clear" w:color="auto" w:fill="auto"/>
            <w:vAlign w:val="center"/>
          </w:tcPr>
          <w:p w14:paraId="500A97B0" w14:textId="77777777" w:rsidR="00787390" w:rsidRDefault="00787390">
            <w:pPr>
              <w:rPr>
                <w:rFonts w:ascii="Calibri" w:eastAsia="Calibri" w:hAnsi="Calibri" w:cs="Calibri"/>
                <w:sz w:val="24"/>
              </w:rPr>
            </w:pPr>
          </w:p>
        </w:tc>
        <w:tc>
          <w:tcPr>
            <w:tcW w:w="3756" w:type="dxa"/>
            <w:vMerge w:val="restart"/>
            <w:shd w:val="clear" w:color="auto" w:fill="auto"/>
            <w:vAlign w:val="center"/>
          </w:tcPr>
          <w:p w14:paraId="416A118E"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Planejamento estratégico, plano de trabalho, definição de metas, objetivos e indicadores</w:t>
            </w:r>
          </w:p>
          <w:p w14:paraId="1D304D87"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Avaliação de desempenho: análise de resultados, definição de planos de melhoria e acompanhamento</w:t>
            </w:r>
          </w:p>
          <w:p w14:paraId="611AFED2"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 xml:space="preserve">Políticas de desenvolvimento de pessoas: identificação de </w:t>
            </w:r>
            <w:r>
              <w:rPr>
                <w:rFonts w:ascii="Calibri" w:eastAsia="Calibri" w:hAnsi="Calibri" w:cs="Calibri"/>
                <w:sz w:val="24"/>
              </w:rPr>
              <w:lastRenderedPageBreak/>
              <w:t>necessidades</w:t>
            </w:r>
            <w:r>
              <w:rPr>
                <w:rFonts w:ascii="Calibri" w:eastAsia="Calibri" w:hAnsi="Calibri" w:cs="Calibri"/>
                <w:sz w:val="24"/>
              </w:rPr>
              <w:t xml:space="preserve"> de capacitação e treinamento com base no desempenho da equipe; elaboração de proposta preliminar</w:t>
            </w:r>
          </w:p>
          <w:p w14:paraId="63AEA2C4"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Técnicas de organização e condução de reuniões</w:t>
            </w:r>
          </w:p>
          <w:p w14:paraId="3DA7294C"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Liderança: o perfil do líder no século XXI</w:t>
            </w:r>
          </w:p>
          <w:p w14:paraId="50E81842" w14:textId="77777777" w:rsidR="00787390" w:rsidRDefault="001F13A0">
            <w:pPr>
              <w:numPr>
                <w:ilvl w:val="0"/>
                <w:numId w:val="37"/>
              </w:numPr>
              <w:rPr>
                <w:rFonts w:ascii="Calibri" w:eastAsia="Calibri" w:hAnsi="Calibri" w:cs="Calibri"/>
                <w:sz w:val="24"/>
              </w:rPr>
            </w:pPr>
            <w:r>
              <w:rPr>
                <w:rFonts w:ascii="Calibri" w:eastAsia="Calibri" w:hAnsi="Calibri" w:cs="Calibri"/>
                <w:sz w:val="24"/>
              </w:rPr>
              <w:t>Estilos de liderança</w:t>
            </w:r>
          </w:p>
          <w:p w14:paraId="72F77909"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Autocrática</w:t>
            </w:r>
          </w:p>
          <w:p w14:paraId="1AEB3F0A"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Democrática</w:t>
            </w:r>
          </w:p>
          <w:p w14:paraId="4DDE2458"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Liberal</w:t>
            </w:r>
          </w:p>
          <w:p w14:paraId="5E252945"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Participativa</w:t>
            </w:r>
          </w:p>
          <w:p w14:paraId="52AD2C15"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D</w:t>
            </w:r>
            <w:r>
              <w:rPr>
                <w:rFonts w:ascii="Calibri" w:eastAsia="Calibri" w:hAnsi="Calibri" w:cs="Calibri"/>
                <w:sz w:val="24"/>
              </w:rPr>
              <w:t>elegação</w:t>
            </w:r>
          </w:p>
          <w:p w14:paraId="588110AC"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Empowerment Relacionamento Interpessoal:</w:t>
            </w:r>
          </w:p>
          <w:p w14:paraId="6A6977AA"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Equipe, time e grupo</w:t>
            </w:r>
          </w:p>
          <w:p w14:paraId="6B20A526"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Fatores motivacionais</w:t>
            </w:r>
          </w:p>
          <w:p w14:paraId="5E6C8E53"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Negociação e administração de conflitos</w:t>
            </w:r>
          </w:p>
          <w:p w14:paraId="059CF92C"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Tomada de decisão</w:t>
            </w:r>
          </w:p>
          <w:p w14:paraId="720FB97D"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Estratégias e meios de comunicação com a equipe</w:t>
            </w:r>
          </w:p>
          <w:p w14:paraId="604BEC91" w14:textId="77777777" w:rsidR="00787390" w:rsidRDefault="001F13A0">
            <w:pPr>
              <w:numPr>
                <w:ilvl w:val="1"/>
                <w:numId w:val="37"/>
              </w:numPr>
              <w:rPr>
                <w:rFonts w:ascii="Calibri" w:eastAsia="Calibri" w:hAnsi="Calibri" w:cs="Calibri"/>
                <w:sz w:val="24"/>
              </w:rPr>
            </w:pPr>
            <w:r>
              <w:rPr>
                <w:rFonts w:ascii="Calibri" w:eastAsia="Calibri" w:hAnsi="Calibri" w:cs="Calibri"/>
                <w:sz w:val="24"/>
              </w:rPr>
              <w:t>Valores, atitudes e satisfação com o trabalho</w:t>
            </w:r>
          </w:p>
        </w:tc>
      </w:tr>
      <w:tr w:rsidR="00787390" w14:paraId="43F9C405" w14:textId="77777777">
        <w:trPr>
          <w:trHeight w:val="476"/>
        </w:trPr>
        <w:tc>
          <w:tcPr>
            <w:tcW w:w="5313" w:type="dxa"/>
            <w:gridSpan w:val="3"/>
            <w:shd w:val="clear" w:color="auto" w:fill="auto"/>
            <w:vAlign w:val="center"/>
          </w:tcPr>
          <w:p w14:paraId="5563EAEB" w14:textId="77777777" w:rsidR="00787390" w:rsidRDefault="001F13A0">
            <w:pPr>
              <w:rPr>
                <w:rFonts w:ascii="Calibri" w:eastAsia="Calibri" w:hAnsi="Calibri" w:cs="Calibri"/>
                <w:sz w:val="24"/>
              </w:rPr>
            </w:pPr>
            <w:r>
              <w:rPr>
                <w:rFonts w:ascii="Calibri" w:eastAsia="Calibri" w:hAnsi="Calibri" w:cs="Calibri"/>
                <w:b/>
                <w:color w:val="000000"/>
                <w:sz w:val="24"/>
              </w:rPr>
              <w:t>Capacidades Técnicas</w:t>
            </w:r>
          </w:p>
          <w:p w14:paraId="7538159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Comunicar os resultados das avaliações de desempenho aos membros da equipe orientando-os quanto aos pontos de melhoria, quando necessário.</w:t>
            </w:r>
          </w:p>
          <w:p w14:paraId="03A1CC2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Elaborar proposta preliminar de capacitação para atendimento às necessidades identificadas.</w:t>
            </w:r>
          </w:p>
          <w:p w14:paraId="7121BCEC"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w:t>
            </w:r>
            <w:r>
              <w:rPr>
                <w:rFonts w:ascii="Calibri" w:eastAsia="Calibri" w:hAnsi="Calibri" w:cs="Calibri"/>
                <w:sz w:val="24"/>
              </w:rPr>
              <w:t>nizar dados e informações para elaboração de plano de trabalho, documentos e outros registros necessários.</w:t>
            </w:r>
          </w:p>
          <w:p w14:paraId="365991E3"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softwares gerenciais e programas para elaboração de plano de trabalho e de gerenciamento de dados</w:t>
            </w:r>
          </w:p>
          <w:p w14:paraId="253E778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Acompanhar o fluxo de trabalho relacionado</w:t>
            </w:r>
            <w:r>
              <w:rPr>
                <w:rFonts w:ascii="Calibri" w:eastAsia="Calibri" w:hAnsi="Calibri" w:cs="Calibri"/>
                <w:sz w:val="24"/>
              </w:rPr>
              <w:t xml:space="preserve"> aos processos administrativos.</w:t>
            </w:r>
          </w:p>
          <w:p w14:paraId="687C2326"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Definir grupos e métodos de trabalho considerando objetivos e metas.</w:t>
            </w:r>
          </w:p>
          <w:p w14:paraId="7D5D4FF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Mensurar resultados das atividades administrativas identificando eventuais dificuldades de desempenho apresentadas.</w:t>
            </w:r>
          </w:p>
          <w:p w14:paraId="7FD22E9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Utilizar diferentes meios de comunicaçã</w:t>
            </w:r>
            <w:r>
              <w:rPr>
                <w:rFonts w:ascii="Calibri" w:eastAsia="Calibri" w:hAnsi="Calibri" w:cs="Calibri"/>
                <w:sz w:val="24"/>
              </w:rPr>
              <w:t>o junto à equipe de trabalho.</w:t>
            </w:r>
          </w:p>
          <w:p w14:paraId="3D5251F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perfil da equipe, condições de infraestruturas financeiras e materiais disponíveis.</w:t>
            </w:r>
          </w:p>
          <w:p w14:paraId="1A1F34F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Aplicar a legislação trabalhista, normas regulamentadoras, normas de qualidade, saúde, segurança e de gestão ambiental vigentes.</w:t>
            </w:r>
          </w:p>
          <w:p w14:paraId="3A40B9F5"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Defi</w:t>
            </w:r>
            <w:r>
              <w:rPr>
                <w:rFonts w:ascii="Calibri" w:eastAsia="Calibri" w:hAnsi="Calibri" w:cs="Calibri"/>
                <w:sz w:val="24"/>
              </w:rPr>
              <w:t>nir níveis de competência, considerando as atribuições de cada atividade.</w:t>
            </w:r>
          </w:p>
          <w:p w14:paraId="602AC2F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Organizar e conduzir reuniões de trabalho.</w:t>
            </w:r>
          </w:p>
          <w:p w14:paraId="6387860E"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Analisar plano de trabalho da empresa.</w:t>
            </w:r>
          </w:p>
          <w:p w14:paraId="612EA39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lastRenderedPageBreak/>
              <w:t>Aplicar técnicas de negociação e administração de conflitos.</w:t>
            </w:r>
          </w:p>
        </w:tc>
        <w:tc>
          <w:tcPr>
            <w:tcW w:w="3756" w:type="dxa"/>
            <w:vMerge/>
            <w:shd w:val="clear" w:color="auto" w:fill="auto"/>
            <w:vAlign w:val="center"/>
          </w:tcPr>
          <w:p w14:paraId="5547F11D" w14:textId="77777777" w:rsidR="00787390" w:rsidRDefault="00787390">
            <w:pPr>
              <w:widowControl w:val="0"/>
              <w:pBdr>
                <w:top w:val="nil"/>
                <w:left w:val="nil"/>
                <w:bottom w:val="nil"/>
                <w:right w:val="nil"/>
                <w:between w:val="nil"/>
              </w:pBdr>
              <w:spacing w:after="0" w:line="276" w:lineRule="auto"/>
              <w:rPr>
                <w:rFonts w:ascii="Calibri" w:eastAsia="Calibri" w:hAnsi="Calibri" w:cs="Calibri"/>
                <w:sz w:val="24"/>
              </w:rPr>
            </w:pPr>
          </w:p>
        </w:tc>
      </w:tr>
      <w:tr w:rsidR="00787390" w14:paraId="74E35478" w14:textId="77777777">
        <w:trPr>
          <w:trHeight w:val="20"/>
        </w:trPr>
        <w:tc>
          <w:tcPr>
            <w:tcW w:w="9069" w:type="dxa"/>
            <w:gridSpan w:val="4"/>
            <w:shd w:val="clear" w:color="auto" w:fill="864834"/>
            <w:vAlign w:val="center"/>
          </w:tcPr>
          <w:p w14:paraId="5FE1CF87"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AMBIENTES PEDAGÓGICOS, COM RELAÇÃO DE EQUIPAMENTOS, MÁQUINAS, FERRAMENTAS, INSTRUMENTOS E MATERIAIS</w:t>
            </w:r>
          </w:p>
        </w:tc>
      </w:tr>
      <w:tr w:rsidR="00787390" w14:paraId="03B67602" w14:textId="77777777">
        <w:trPr>
          <w:trHeight w:val="476"/>
        </w:trPr>
        <w:tc>
          <w:tcPr>
            <w:tcW w:w="3968" w:type="dxa"/>
            <w:gridSpan w:val="2"/>
            <w:shd w:val="clear" w:color="auto" w:fill="auto"/>
            <w:vAlign w:val="center"/>
          </w:tcPr>
          <w:p w14:paraId="502C650C" w14:textId="77777777" w:rsidR="00787390" w:rsidRDefault="001F13A0">
            <w:pPr>
              <w:jc w:val="center"/>
              <w:rPr>
                <w:rFonts w:ascii="Calibri" w:eastAsia="Calibri" w:hAnsi="Calibri" w:cs="Calibri"/>
                <w:sz w:val="24"/>
              </w:rPr>
            </w:pPr>
            <w:r>
              <w:rPr>
                <w:rFonts w:ascii="Calibri" w:eastAsia="Calibri" w:hAnsi="Calibri" w:cs="Calibri"/>
                <w:b/>
                <w:color w:val="000000"/>
                <w:sz w:val="24"/>
              </w:rPr>
              <w:t>Equipamentos</w:t>
            </w:r>
          </w:p>
        </w:tc>
        <w:tc>
          <w:tcPr>
            <w:tcW w:w="5101" w:type="dxa"/>
            <w:gridSpan w:val="2"/>
            <w:shd w:val="clear" w:color="auto" w:fill="auto"/>
            <w:vAlign w:val="center"/>
          </w:tcPr>
          <w:p w14:paraId="522D551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Equipamento audiovisual (televisão, aparelho de DVD, retroprojetor, microcomputador, projetor multimídia e caixas de som)</w:t>
            </w:r>
          </w:p>
          <w:p w14:paraId="302694D2"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Computador (com leitor de CD e DVD, entrada USB e acesso à internet)</w:t>
            </w:r>
          </w:p>
          <w:p w14:paraId="532815FA"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flip </w:t>
            </w:r>
            <w:proofErr w:type="spellStart"/>
            <w:r>
              <w:rPr>
                <w:rFonts w:ascii="Calibri" w:eastAsia="Calibri" w:hAnsi="Calibri" w:cs="Calibri"/>
                <w:sz w:val="24"/>
              </w:rPr>
              <w:t>chart</w:t>
            </w:r>
            <w:proofErr w:type="spellEnd"/>
          </w:p>
          <w:p w14:paraId="43E001E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Ferramentas</w:t>
            </w:r>
          </w:p>
        </w:tc>
      </w:tr>
      <w:tr w:rsidR="00787390" w14:paraId="4E6ED344" w14:textId="77777777">
        <w:trPr>
          <w:trHeight w:val="476"/>
        </w:trPr>
        <w:tc>
          <w:tcPr>
            <w:tcW w:w="3968" w:type="dxa"/>
            <w:gridSpan w:val="2"/>
            <w:shd w:val="clear" w:color="auto" w:fill="auto"/>
            <w:vAlign w:val="center"/>
          </w:tcPr>
          <w:p w14:paraId="09D9D1D8" w14:textId="77777777" w:rsidR="00787390" w:rsidRDefault="001F13A0">
            <w:pPr>
              <w:jc w:val="center"/>
              <w:rPr>
                <w:rFonts w:ascii="Calibri" w:eastAsia="Calibri" w:hAnsi="Calibri" w:cs="Calibri"/>
                <w:sz w:val="24"/>
              </w:rPr>
            </w:pPr>
            <w:r>
              <w:rPr>
                <w:rFonts w:ascii="Calibri" w:eastAsia="Calibri" w:hAnsi="Calibri" w:cs="Calibri"/>
                <w:b/>
                <w:color w:val="000000"/>
                <w:sz w:val="24"/>
              </w:rPr>
              <w:t>Ambientes Pedagógicos</w:t>
            </w:r>
          </w:p>
        </w:tc>
        <w:tc>
          <w:tcPr>
            <w:tcW w:w="5101" w:type="dxa"/>
            <w:gridSpan w:val="2"/>
            <w:shd w:val="clear" w:color="auto" w:fill="auto"/>
            <w:vAlign w:val="center"/>
          </w:tcPr>
          <w:p w14:paraId="0453F7E8"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Biblioteca</w:t>
            </w:r>
          </w:p>
          <w:p w14:paraId="245A27BF"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Sala de aula</w:t>
            </w:r>
          </w:p>
          <w:p w14:paraId="31B38129"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 xml:space="preserve">laboratório de informática </w:t>
            </w:r>
          </w:p>
        </w:tc>
      </w:tr>
      <w:tr w:rsidR="00787390" w14:paraId="4BBF467C" w14:textId="77777777">
        <w:trPr>
          <w:trHeight w:val="408"/>
        </w:trPr>
        <w:tc>
          <w:tcPr>
            <w:tcW w:w="3968" w:type="dxa"/>
            <w:gridSpan w:val="2"/>
            <w:shd w:val="clear" w:color="auto" w:fill="auto"/>
            <w:vAlign w:val="center"/>
          </w:tcPr>
          <w:p w14:paraId="0CABBB96" w14:textId="77777777" w:rsidR="00787390" w:rsidRDefault="001F13A0">
            <w:pPr>
              <w:jc w:val="center"/>
              <w:rPr>
                <w:rFonts w:ascii="Calibri" w:eastAsia="Calibri" w:hAnsi="Calibri" w:cs="Calibri"/>
                <w:sz w:val="24"/>
              </w:rPr>
            </w:pPr>
            <w:r>
              <w:rPr>
                <w:rFonts w:ascii="Calibri" w:eastAsia="Calibri" w:hAnsi="Calibri" w:cs="Calibri"/>
                <w:b/>
                <w:color w:val="000000"/>
                <w:sz w:val="24"/>
              </w:rPr>
              <w:t>Material Didático</w:t>
            </w:r>
          </w:p>
        </w:tc>
        <w:tc>
          <w:tcPr>
            <w:tcW w:w="5101" w:type="dxa"/>
            <w:gridSpan w:val="2"/>
            <w:shd w:val="clear" w:color="auto" w:fill="auto"/>
            <w:vAlign w:val="center"/>
          </w:tcPr>
          <w:p w14:paraId="334821D7"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Dicionário, bibliografia específica</w:t>
            </w:r>
          </w:p>
          <w:p w14:paraId="7146FF5B" w14:textId="77777777" w:rsidR="00787390" w:rsidRDefault="001F13A0">
            <w:pPr>
              <w:numPr>
                <w:ilvl w:val="0"/>
                <w:numId w:val="8"/>
              </w:numPr>
              <w:rPr>
                <w:rFonts w:ascii="Calibri" w:eastAsia="Calibri" w:hAnsi="Calibri" w:cs="Calibri"/>
                <w:sz w:val="24"/>
              </w:rPr>
            </w:pPr>
            <w:r>
              <w:rPr>
                <w:rFonts w:ascii="Calibri" w:eastAsia="Calibri" w:hAnsi="Calibri" w:cs="Calibri"/>
                <w:sz w:val="24"/>
              </w:rPr>
              <w:t>Periódicos: revistas, jornais</w:t>
            </w:r>
          </w:p>
        </w:tc>
      </w:tr>
    </w:tbl>
    <w:p w14:paraId="03FFE9C7" w14:textId="77777777" w:rsidR="00787390" w:rsidRDefault="00787390">
      <w:pPr>
        <w:rPr>
          <w:rFonts w:ascii="Calibri" w:eastAsia="Calibri" w:hAnsi="Calibri" w:cs="Calibri"/>
          <w:sz w:val="24"/>
        </w:rPr>
      </w:pPr>
    </w:p>
    <w:p w14:paraId="0BB82BE5" w14:textId="77777777" w:rsidR="00787390" w:rsidRDefault="00787390">
      <w:pPr>
        <w:rPr>
          <w:rFonts w:ascii="Calibri" w:eastAsia="Calibri" w:hAnsi="Calibri" w:cs="Calibri"/>
          <w:sz w:val="24"/>
        </w:rPr>
      </w:pPr>
    </w:p>
    <w:p w14:paraId="3378B74D" w14:textId="77777777" w:rsidR="00787390" w:rsidRDefault="00787390">
      <w:pPr>
        <w:rPr>
          <w:rFonts w:ascii="Calibri" w:eastAsia="Calibri" w:hAnsi="Calibri" w:cs="Calibri"/>
          <w:sz w:val="24"/>
        </w:rPr>
      </w:pPr>
    </w:p>
    <w:p w14:paraId="391CC6E9" w14:textId="77777777" w:rsidR="00787390" w:rsidRDefault="00787390">
      <w:pPr>
        <w:rPr>
          <w:rFonts w:ascii="Calibri" w:eastAsia="Calibri" w:hAnsi="Calibri" w:cs="Calibri"/>
          <w:sz w:val="24"/>
        </w:rPr>
      </w:pPr>
    </w:p>
    <w:p w14:paraId="2007AC7E" w14:textId="77777777" w:rsidR="00787390" w:rsidRDefault="00787390">
      <w:pPr>
        <w:rPr>
          <w:rFonts w:ascii="Calibri" w:eastAsia="Calibri" w:hAnsi="Calibri" w:cs="Calibri"/>
          <w:sz w:val="24"/>
        </w:rPr>
      </w:pPr>
    </w:p>
    <w:p w14:paraId="61711B10" w14:textId="77777777" w:rsidR="00787390" w:rsidRDefault="00787390">
      <w:pPr>
        <w:rPr>
          <w:rFonts w:ascii="Calibri" w:eastAsia="Calibri" w:hAnsi="Calibri" w:cs="Calibri"/>
          <w:sz w:val="24"/>
        </w:rPr>
      </w:pPr>
    </w:p>
    <w:p w14:paraId="4B2824FB" w14:textId="77777777" w:rsidR="00787390" w:rsidRDefault="00787390">
      <w:pPr>
        <w:rPr>
          <w:rFonts w:ascii="Calibri" w:eastAsia="Calibri" w:hAnsi="Calibri" w:cs="Calibri"/>
          <w:sz w:val="24"/>
        </w:rPr>
      </w:pPr>
    </w:p>
    <w:p w14:paraId="5E1F87CD" w14:textId="77777777" w:rsidR="00787390" w:rsidRDefault="00787390">
      <w:pPr>
        <w:rPr>
          <w:rFonts w:ascii="Calibri" w:eastAsia="Calibri" w:hAnsi="Calibri" w:cs="Calibri"/>
          <w:sz w:val="24"/>
        </w:rPr>
      </w:pPr>
    </w:p>
    <w:p w14:paraId="7AA99C69" w14:textId="77777777" w:rsidR="00787390" w:rsidRDefault="00787390">
      <w:pPr>
        <w:rPr>
          <w:rFonts w:ascii="Calibri" w:eastAsia="Calibri" w:hAnsi="Calibri" w:cs="Calibri"/>
          <w:sz w:val="24"/>
        </w:rPr>
      </w:pPr>
    </w:p>
    <w:p w14:paraId="57E25949" w14:textId="77777777" w:rsidR="00787390" w:rsidRDefault="00787390">
      <w:pPr>
        <w:rPr>
          <w:rFonts w:ascii="Calibri" w:eastAsia="Calibri" w:hAnsi="Calibri" w:cs="Calibri"/>
          <w:sz w:val="24"/>
        </w:rPr>
      </w:pPr>
    </w:p>
    <w:p w14:paraId="21882A27" w14:textId="77777777" w:rsidR="00787390" w:rsidRDefault="00787390">
      <w:pPr>
        <w:rPr>
          <w:rFonts w:ascii="Calibri" w:eastAsia="Calibri" w:hAnsi="Calibri" w:cs="Calibri"/>
          <w:sz w:val="24"/>
        </w:rPr>
      </w:pPr>
    </w:p>
    <w:tbl>
      <w:tblPr>
        <w:tblStyle w:val="afffff8"/>
        <w:tblW w:w="9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9"/>
        <w:gridCol w:w="4541"/>
      </w:tblGrid>
      <w:tr w:rsidR="00787390" w14:paraId="621BA85D" w14:textId="77777777">
        <w:trPr>
          <w:trHeight w:val="476"/>
        </w:trPr>
        <w:tc>
          <w:tcPr>
            <w:tcW w:w="9040" w:type="dxa"/>
            <w:gridSpan w:val="2"/>
            <w:shd w:val="clear" w:color="auto" w:fill="864834"/>
          </w:tcPr>
          <w:p w14:paraId="7FC5CB78" w14:textId="77777777" w:rsidR="00787390" w:rsidRDefault="001F13A0">
            <w:pPr>
              <w:jc w:val="center"/>
              <w:rPr>
                <w:rFonts w:ascii="Calibri" w:eastAsia="Calibri" w:hAnsi="Calibri" w:cs="Calibri"/>
                <w:sz w:val="24"/>
              </w:rPr>
            </w:pPr>
            <w:r>
              <w:rPr>
                <w:rFonts w:ascii="Calibri" w:eastAsia="Calibri" w:hAnsi="Calibri" w:cs="Calibri"/>
                <w:b/>
                <w:color w:val="FFFFFF"/>
                <w:sz w:val="24"/>
              </w:rPr>
              <w:lastRenderedPageBreak/>
              <w:t>INFORMAÇÕES SOBRE A VERSÃO DA OCUPAÇÃO</w:t>
            </w:r>
          </w:p>
        </w:tc>
      </w:tr>
      <w:tr w:rsidR="00787390" w14:paraId="33BC9999" w14:textId="77777777">
        <w:trPr>
          <w:trHeight w:val="476"/>
        </w:trPr>
        <w:tc>
          <w:tcPr>
            <w:tcW w:w="4499" w:type="dxa"/>
            <w:shd w:val="clear" w:color="auto" w:fill="BF735A"/>
          </w:tcPr>
          <w:p w14:paraId="5A16D5AB" w14:textId="77777777" w:rsidR="00787390" w:rsidRDefault="001F13A0">
            <w:pPr>
              <w:jc w:val="center"/>
              <w:rPr>
                <w:rFonts w:ascii="Calibri" w:eastAsia="Calibri" w:hAnsi="Calibri" w:cs="Calibri"/>
                <w:sz w:val="24"/>
              </w:rPr>
            </w:pPr>
            <w:r>
              <w:rPr>
                <w:rFonts w:ascii="Calibri" w:eastAsia="Calibri" w:hAnsi="Calibri" w:cs="Calibri"/>
                <w:b/>
                <w:color w:val="FFFFFF"/>
                <w:sz w:val="24"/>
              </w:rPr>
              <w:t>Data de Validação</w:t>
            </w:r>
          </w:p>
        </w:tc>
        <w:tc>
          <w:tcPr>
            <w:tcW w:w="4541" w:type="dxa"/>
            <w:shd w:val="clear" w:color="auto" w:fill="auto"/>
            <w:vAlign w:val="center"/>
          </w:tcPr>
          <w:p w14:paraId="390FF1D0" w14:textId="77777777" w:rsidR="00787390" w:rsidRDefault="001F13A0">
            <w:pPr>
              <w:jc w:val="center"/>
              <w:rPr>
                <w:rFonts w:ascii="Calibri" w:eastAsia="Calibri" w:hAnsi="Calibri" w:cs="Calibri"/>
                <w:sz w:val="24"/>
              </w:rPr>
            </w:pPr>
            <w:r>
              <w:rPr>
                <w:rFonts w:ascii="Calibri" w:eastAsia="Calibri" w:hAnsi="Calibri" w:cs="Calibri"/>
                <w:sz w:val="24"/>
              </w:rPr>
              <w:t>24/07/2018</w:t>
            </w:r>
          </w:p>
        </w:tc>
      </w:tr>
      <w:tr w:rsidR="00787390" w14:paraId="66BFA313" w14:textId="77777777">
        <w:trPr>
          <w:trHeight w:val="476"/>
        </w:trPr>
        <w:tc>
          <w:tcPr>
            <w:tcW w:w="4499" w:type="dxa"/>
            <w:shd w:val="clear" w:color="auto" w:fill="BF735A"/>
          </w:tcPr>
          <w:p w14:paraId="655D3EAC" w14:textId="77777777" w:rsidR="00787390" w:rsidRDefault="001F13A0">
            <w:pPr>
              <w:jc w:val="center"/>
              <w:rPr>
                <w:rFonts w:ascii="Calibri" w:eastAsia="Calibri" w:hAnsi="Calibri" w:cs="Calibri"/>
                <w:sz w:val="24"/>
              </w:rPr>
            </w:pPr>
            <w:r>
              <w:rPr>
                <w:rFonts w:ascii="Calibri" w:eastAsia="Calibri" w:hAnsi="Calibri" w:cs="Calibri"/>
                <w:b/>
                <w:color w:val="FFFFFF"/>
                <w:sz w:val="24"/>
              </w:rPr>
              <w:t>Data de Validade</w:t>
            </w:r>
          </w:p>
        </w:tc>
        <w:tc>
          <w:tcPr>
            <w:tcW w:w="4541" w:type="dxa"/>
            <w:shd w:val="clear" w:color="auto" w:fill="auto"/>
            <w:vAlign w:val="center"/>
          </w:tcPr>
          <w:p w14:paraId="453A4040" w14:textId="77777777" w:rsidR="00787390" w:rsidRDefault="001F13A0">
            <w:pPr>
              <w:jc w:val="center"/>
              <w:rPr>
                <w:rFonts w:ascii="Calibri" w:eastAsia="Calibri" w:hAnsi="Calibri" w:cs="Calibri"/>
                <w:sz w:val="24"/>
              </w:rPr>
            </w:pPr>
            <w:r>
              <w:rPr>
                <w:rFonts w:ascii="Calibri" w:eastAsia="Calibri" w:hAnsi="Calibri" w:cs="Calibri"/>
                <w:sz w:val="24"/>
              </w:rPr>
              <w:t>31/12/2019</w:t>
            </w:r>
          </w:p>
        </w:tc>
      </w:tr>
      <w:tr w:rsidR="00787390" w14:paraId="3B7C1322" w14:textId="77777777">
        <w:trPr>
          <w:trHeight w:val="408"/>
        </w:trPr>
        <w:tc>
          <w:tcPr>
            <w:tcW w:w="4499" w:type="dxa"/>
            <w:shd w:val="clear" w:color="auto" w:fill="BF735A"/>
          </w:tcPr>
          <w:p w14:paraId="60E00936" w14:textId="77777777" w:rsidR="00787390" w:rsidRDefault="001F13A0">
            <w:pPr>
              <w:jc w:val="center"/>
              <w:rPr>
                <w:rFonts w:ascii="Calibri" w:eastAsia="Calibri" w:hAnsi="Calibri" w:cs="Calibri"/>
                <w:sz w:val="24"/>
              </w:rPr>
            </w:pPr>
            <w:r>
              <w:rPr>
                <w:rFonts w:ascii="Calibri" w:eastAsia="Calibri" w:hAnsi="Calibri" w:cs="Calibri"/>
                <w:b/>
                <w:color w:val="FFFFFF"/>
                <w:sz w:val="24"/>
              </w:rPr>
              <w:t>Local</w:t>
            </w:r>
          </w:p>
        </w:tc>
        <w:tc>
          <w:tcPr>
            <w:tcW w:w="4541" w:type="dxa"/>
            <w:shd w:val="clear" w:color="auto" w:fill="auto"/>
            <w:vAlign w:val="center"/>
          </w:tcPr>
          <w:p w14:paraId="0DCE3962" w14:textId="77777777" w:rsidR="00787390" w:rsidRDefault="001F13A0">
            <w:pPr>
              <w:jc w:val="center"/>
              <w:rPr>
                <w:rFonts w:ascii="Calibri" w:eastAsia="Calibri" w:hAnsi="Calibri" w:cs="Calibri"/>
                <w:sz w:val="24"/>
              </w:rPr>
            </w:pPr>
            <w:r>
              <w:rPr>
                <w:rFonts w:ascii="Calibri" w:eastAsia="Calibri" w:hAnsi="Calibri" w:cs="Calibri"/>
                <w:sz w:val="24"/>
              </w:rPr>
              <w:t>Departamento Regional PE</w:t>
            </w:r>
          </w:p>
        </w:tc>
      </w:tr>
    </w:tbl>
    <w:p w14:paraId="21F6D17A" w14:textId="77777777" w:rsidR="00787390" w:rsidRDefault="00787390"/>
    <w:p w14:paraId="14CEEBCC" w14:textId="77777777" w:rsidR="00787390" w:rsidRDefault="00787390">
      <w:pPr>
        <w:pStyle w:val="Ttulo1"/>
      </w:pPr>
    </w:p>
    <w:p w14:paraId="6138A69B" w14:textId="77777777" w:rsidR="00787390" w:rsidRDefault="00787390"/>
    <w:p w14:paraId="555C7CAC" w14:textId="77777777" w:rsidR="00787390" w:rsidRDefault="00787390"/>
    <w:p w14:paraId="5827AFB2" w14:textId="77777777" w:rsidR="00787390" w:rsidRDefault="00787390"/>
    <w:p w14:paraId="058C1802" w14:textId="77777777" w:rsidR="00787390" w:rsidRDefault="00787390"/>
    <w:p w14:paraId="6A81BE1F" w14:textId="77777777" w:rsidR="00787390" w:rsidRDefault="00787390"/>
    <w:p w14:paraId="0E678A59" w14:textId="77777777" w:rsidR="00787390" w:rsidRDefault="00787390"/>
    <w:p w14:paraId="35333F11" w14:textId="77777777" w:rsidR="00787390" w:rsidRDefault="00787390"/>
    <w:p w14:paraId="0A0734A3" w14:textId="77777777" w:rsidR="00787390" w:rsidRDefault="00787390"/>
    <w:p w14:paraId="517B134D" w14:textId="77777777" w:rsidR="00787390" w:rsidRDefault="00787390">
      <w:bookmarkStart w:id="40" w:name="_heading=h.30j0zll" w:colFirst="0" w:colLast="0"/>
      <w:bookmarkEnd w:id="40"/>
    </w:p>
    <w:p w14:paraId="79A052C0" w14:textId="77777777" w:rsidR="00787390" w:rsidRDefault="00787390"/>
    <w:p w14:paraId="16939187" w14:textId="77777777" w:rsidR="00787390" w:rsidRDefault="00787390">
      <w:pPr>
        <w:pStyle w:val="Ttulo1"/>
      </w:pPr>
    </w:p>
    <w:p w14:paraId="3642B299" w14:textId="77777777" w:rsidR="00787390" w:rsidRDefault="001F13A0">
      <w:pPr>
        <w:pStyle w:val="Ttulo1"/>
      </w:pPr>
      <w:r>
        <w:t>Anexo III – Matriz de Competência do Sistema de Avaliação da Educação Profissional – SAEP</w:t>
      </w:r>
    </w:p>
    <w:p w14:paraId="37CA6728" w14:textId="77777777" w:rsidR="00787390" w:rsidRDefault="001F13A0">
      <w:pPr>
        <w:jc w:val="center"/>
      </w:pPr>
      <w:r>
        <w:rPr>
          <w:noProof/>
        </w:rPr>
        <w:drawing>
          <wp:inline distT="0" distB="0" distL="0" distR="0" wp14:anchorId="3A3880F8" wp14:editId="24B86CA2">
            <wp:extent cx="4660410" cy="6591817"/>
            <wp:effectExtent l="0" t="0" r="0" b="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660410" cy="6591817"/>
                    </a:xfrm>
                    <a:prstGeom prst="rect">
                      <a:avLst/>
                    </a:prstGeom>
                    <a:ln/>
                  </pic:spPr>
                </pic:pic>
              </a:graphicData>
            </a:graphic>
          </wp:inline>
        </w:drawing>
      </w:r>
    </w:p>
    <w:p w14:paraId="6AE43F9F" w14:textId="77777777" w:rsidR="00787390" w:rsidRDefault="00787390"/>
    <w:sectPr w:rsidR="00787390">
      <w:headerReference w:type="default" r:id="rId15"/>
      <w:footerReference w:type="default" r:id="rId16"/>
      <w:footerReference w:type="first" r:id="rId17"/>
      <w:pgSz w:w="12240" w:h="15840"/>
      <w:pgMar w:top="1418" w:right="1418" w:bottom="1418" w:left="1701"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8555D" w14:textId="77777777" w:rsidR="00000000" w:rsidRDefault="001F13A0">
      <w:r>
        <w:separator/>
      </w:r>
    </w:p>
  </w:endnote>
  <w:endnote w:type="continuationSeparator" w:id="0">
    <w:p w14:paraId="5C3EADED" w14:textId="77777777" w:rsidR="00000000" w:rsidRDefault="001F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082C" w14:textId="77777777" w:rsidR="00787390" w:rsidRDefault="00787390">
    <w:pPr>
      <w:pBdr>
        <w:top w:val="nil"/>
        <w:left w:val="nil"/>
        <w:bottom w:val="nil"/>
        <w:right w:val="nil"/>
        <w:between w:val="nil"/>
      </w:pBdr>
      <w:tabs>
        <w:tab w:val="center" w:pos="4419"/>
        <w:tab w:val="right" w:pos="8838"/>
      </w:tabs>
      <w:jc w:val="both"/>
      <w:rPr>
        <w:color w:val="000000"/>
      </w:rPr>
    </w:pPr>
  </w:p>
  <w:tbl>
    <w:tblPr>
      <w:tblStyle w:val="afffff9"/>
      <w:tblW w:w="9923" w:type="dxa"/>
      <w:tblInd w:w="-459" w:type="dxa"/>
      <w:tblBorders>
        <w:top w:val="single" w:sz="4" w:space="0" w:color="006F3D"/>
        <w:left w:val="single" w:sz="4" w:space="0" w:color="006F3D"/>
        <w:bottom w:val="single" w:sz="4" w:space="0" w:color="006F3D"/>
        <w:right w:val="single" w:sz="4" w:space="0" w:color="006F3D"/>
        <w:insideH w:val="single" w:sz="4" w:space="0" w:color="006F3D"/>
        <w:insideV w:val="single" w:sz="4" w:space="0" w:color="006F3D"/>
      </w:tblBorders>
      <w:tblLayout w:type="fixed"/>
      <w:tblLook w:val="0000" w:firstRow="0" w:lastRow="0" w:firstColumn="0" w:lastColumn="0" w:noHBand="0" w:noVBand="0"/>
    </w:tblPr>
    <w:tblGrid>
      <w:gridCol w:w="2552"/>
      <w:gridCol w:w="1134"/>
      <w:gridCol w:w="2268"/>
      <w:gridCol w:w="2580"/>
      <w:gridCol w:w="1389"/>
    </w:tblGrid>
    <w:tr w:rsidR="00787390" w14:paraId="48F5383C" w14:textId="77777777">
      <w:trPr>
        <w:trHeight w:val="220"/>
      </w:trPr>
      <w:tc>
        <w:tcPr>
          <w:tcW w:w="2552" w:type="dxa"/>
          <w:tcBorders>
            <w:top w:val="single" w:sz="4" w:space="0" w:color="006F3D"/>
            <w:left w:val="single" w:sz="4" w:space="0" w:color="006F3D"/>
            <w:bottom w:val="single" w:sz="4" w:space="0" w:color="006F3D"/>
            <w:right w:val="single" w:sz="4" w:space="0" w:color="006F3D"/>
          </w:tcBorders>
          <w:vAlign w:val="center"/>
        </w:tcPr>
        <w:p w14:paraId="34C13B7A" w14:textId="77777777" w:rsidR="00787390" w:rsidRDefault="001F13A0">
          <w:pPr>
            <w:rPr>
              <w:sz w:val="14"/>
              <w:szCs w:val="14"/>
            </w:rPr>
          </w:pPr>
          <w:r>
            <w:rPr>
              <w:sz w:val="14"/>
              <w:szCs w:val="14"/>
            </w:rPr>
            <w:t>Código: FM-NP-054-SENAI-015</w:t>
          </w:r>
        </w:p>
      </w:tc>
      <w:tc>
        <w:tcPr>
          <w:tcW w:w="1134" w:type="dxa"/>
          <w:tcBorders>
            <w:top w:val="single" w:sz="4" w:space="0" w:color="006F3D"/>
            <w:left w:val="single" w:sz="4" w:space="0" w:color="006F3D"/>
            <w:bottom w:val="single" w:sz="4" w:space="0" w:color="006F3D"/>
            <w:right w:val="single" w:sz="4" w:space="0" w:color="006F3D"/>
          </w:tcBorders>
          <w:vAlign w:val="center"/>
        </w:tcPr>
        <w:p w14:paraId="741399B3" w14:textId="77777777" w:rsidR="00787390" w:rsidRDefault="001F13A0">
          <w:pPr>
            <w:rPr>
              <w:sz w:val="14"/>
              <w:szCs w:val="14"/>
            </w:rPr>
          </w:pPr>
          <w:r>
            <w:rPr>
              <w:sz w:val="14"/>
              <w:szCs w:val="14"/>
            </w:rPr>
            <w:t>Revisão: 01</w:t>
          </w:r>
        </w:p>
      </w:tc>
      <w:tc>
        <w:tcPr>
          <w:tcW w:w="2268" w:type="dxa"/>
          <w:tcBorders>
            <w:top w:val="single" w:sz="4" w:space="0" w:color="006F3D"/>
            <w:left w:val="single" w:sz="4" w:space="0" w:color="006F3D"/>
            <w:bottom w:val="single" w:sz="4" w:space="0" w:color="006F3D"/>
            <w:right w:val="single" w:sz="4" w:space="0" w:color="006F3D"/>
          </w:tcBorders>
          <w:vAlign w:val="center"/>
        </w:tcPr>
        <w:p w14:paraId="2EFC54D3" w14:textId="77777777" w:rsidR="00787390" w:rsidRDefault="001F13A0">
          <w:pPr>
            <w:rPr>
              <w:sz w:val="14"/>
              <w:szCs w:val="14"/>
            </w:rPr>
          </w:pPr>
          <w:r>
            <w:rPr>
              <w:sz w:val="14"/>
              <w:szCs w:val="14"/>
            </w:rPr>
            <w:t>Data da Revisão: 03/05/2021</w:t>
          </w:r>
        </w:p>
      </w:tc>
      <w:tc>
        <w:tcPr>
          <w:tcW w:w="2580" w:type="dxa"/>
          <w:tcBorders>
            <w:top w:val="single" w:sz="4" w:space="0" w:color="006F3D"/>
            <w:left w:val="single" w:sz="4" w:space="0" w:color="006F3D"/>
            <w:bottom w:val="single" w:sz="4" w:space="0" w:color="006F3D"/>
            <w:right w:val="single" w:sz="4" w:space="0" w:color="006F3D"/>
          </w:tcBorders>
          <w:vAlign w:val="center"/>
        </w:tcPr>
        <w:p w14:paraId="214EF29A" w14:textId="77777777" w:rsidR="00787390" w:rsidRDefault="001F13A0">
          <w:pPr>
            <w:rPr>
              <w:sz w:val="14"/>
              <w:szCs w:val="14"/>
            </w:rPr>
          </w:pPr>
          <w:r>
            <w:rPr>
              <w:sz w:val="14"/>
              <w:szCs w:val="14"/>
            </w:rPr>
            <w:t xml:space="preserve">Aprovado por: Rodrigo </w:t>
          </w:r>
          <w:proofErr w:type="spellStart"/>
          <w:r>
            <w:rPr>
              <w:sz w:val="14"/>
              <w:szCs w:val="14"/>
            </w:rPr>
            <w:t>Brandelero</w:t>
          </w:r>
          <w:proofErr w:type="spellEnd"/>
        </w:p>
      </w:tc>
      <w:tc>
        <w:tcPr>
          <w:tcW w:w="1389" w:type="dxa"/>
          <w:tcBorders>
            <w:top w:val="single" w:sz="4" w:space="0" w:color="006F3D"/>
            <w:left w:val="single" w:sz="4" w:space="0" w:color="006F3D"/>
            <w:bottom w:val="single" w:sz="4" w:space="0" w:color="006F3D"/>
            <w:right w:val="single" w:sz="4" w:space="0" w:color="006F3D"/>
          </w:tcBorders>
          <w:vAlign w:val="center"/>
        </w:tcPr>
        <w:p w14:paraId="6CBDD084" w14:textId="77777777" w:rsidR="00787390" w:rsidRDefault="001F13A0">
          <w:pPr>
            <w:rPr>
              <w:sz w:val="14"/>
              <w:szCs w:val="14"/>
            </w:rPr>
          </w:pPr>
          <w:r>
            <w:rPr>
              <w:sz w:val="14"/>
              <w:szCs w:val="14"/>
            </w:rPr>
            <w:t xml:space="preserve">Pág.: </w:t>
          </w:r>
          <w:r>
            <w:rPr>
              <w:sz w:val="14"/>
              <w:szCs w:val="14"/>
            </w:rPr>
            <w:fldChar w:fldCharType="begin"/>
          </w:r>
          <w:r>
            <w:rPr>
              <w:sz w:val="14"/>
              <w:szCs w:val="14"/>
            </w:rPr>
            <w:instrText>PAGE</w:instrText>
          </w:r>
          <w:r>
            <w:rPr>
              <w:sz w:val="14"/>
              <w:szCs w:val="14"/>
            </w:rPr>
            <w:fldChar w:fldCharType="separate"/>
          </w:r>
          <w:r w:rsidR="0039607F">
            <w:rPr>
              <w:noProof/>
              <w:sz w:val="14"/>
              <w:szCs w:val="14"/>
            </w:rPr>
            <w:t>2</w:t>
          </w:r>
          <w:r>
            <w:rPr>
              <w:sz w:val="14"/>
              <w:szCs w:val="14"/>
            </w:rPr>
            <w:fldChar w:fldCharType="end"/>
          </w:r>
          <w:r>
            <w:rPr>
              <w:sz w:val="14"/>
              <w:szCs w:val="14"/>
            </w:rPr>
            <w:t xml:space="preserve"> de </w:t>
          </w:r>
          <w:r>
            <w:rPr>
              <w:sz w:val="14"/>
              <w:szCs w:val="14"/>
            </w:rPr>
            <w:fldChar w:fldCharType="begin"/>
          </w:r>
          <w:r>
            <w:rPr>
              <w:sz w:val="14"/>
              <w:szCs w:val="14"/>
            </w:rPr>
            <w:instrText>NUMPAGES</w:instrText>
          </w:r>
          <w:r>
            <w:rPr>
              <w:sz w:val="14"/>
              <w:szCs w:val="14"/>
            </w:rPr>
            <w:fldChar w:fldCharType="separate"/>
          </w:r>
          <w:r w:rsidR="0039607F">
            <w:rPr>
              <w:noProof/>
              <w:sz w:val="14"/>
              <w:szCs w:val="14"/>
            </w:rPr>
            <w:t>3</w:t>
          </w:r>
          <w:r>
            <w:rPr>
              <w:sz w:val="14"/>
              <w:szCs w:val="14"/>
            </w:rPr>
            <w:fldChar w:fldCharType="end"/>
          </w:r>
        </w:p>
      </w:tc>
    </w:tr>
  </w:tbl>
  <w:p w14:paraId="027B3F60" w14:textId="77777777" w:rsidR="00787390" w:rsidRDefault="00787390">
    <w:pPr>
      <w:pBdr>
        <w:top w:val="nil"/>
        <w:left w:val="nil"/>
        <w:bottom w:val="nil"/>
        <w:right w:val="nil"/>
        <w:between w:val="nil"/>
      </w:pBdr>
      <w:tabs>
        <w:tab w:val="center" w:pos="4419"/>
        <w:tab w:val="right" w:pos="8838"/>
      </w:tabs>
      <w:jc w:val="both"/>
      <w:rPr>
        <w:color w:val="000000"/>
      </w:rPr>
    </w:pPr>
  </w:p>
  <w:p w14:paraId="4D3AF6BA" w14:textId="77777777" w:rsidR="00787390" w:rsidRDefault="00787390">
    <w:pPr>
      <w:pBdr>
        <w:top w:val="nil"/>
        <w:left w:val="nil"/>
        <w:bottom w:val="nil"/>
        <w:right w:val="nil"/>
        <w:between w:val="nil"/>
      </w:pBdr>
      <w:tabs>
        <w:tab w:val="right" w:pos="918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635E" w14:textId="77777777" w:rsidR="00787390" w:rsidRDefault="00787390">
    <w:pPr>
      <w:pBdr>
        <w:top w:val="nil"/>
        <w:left w:val="nil"/>
        <w:bottom w:val="nil"/>
        <w:right w:val="nil"/>
        <w:between w:val="nil"/>
      </w:pBdr>
      <w:tabs>
        <w:tab w:val="center" w:pos="4419"/>
        <w:tab w:val="right" w:pos="8838"/>
      </w:tabs>
      <w:jc w:val="both"/>
      <w:rPr>
        <w:color w:val="000000"/>
      </w:rPr>
    </w:pPr>
  </w:p>
  <w:p w14:paraId="3853EB8F" w14:textId="77777777" w:rsidR="00787390" w:rsidRDefault="00787390">
    <w:pPr>
      <w:pBdr>
        <w:top w:val="nil"/>
        <w:left w:val="nil"/>
        <w:bottom w:val="nil"/>
        <w:right w:val="nil"/>
        <w:between w:val="nil"/>
      </w:pBdr>
      <w:tabs>
        <w:tab w:val="center" w:pos="4419"/>
        <w:tab w:val="right" w:pos="8838"/>
      </w:tabs>
      <w:jc w:val="both"/>
      <w:rPr>
        <w:color w:val="000000"/>
      </w:rPr>
    </w:pPr>
  </w:p>
  <w:p w14:paraId="0680A1B2" w14:textId="77777777" w:rsidR="00787390" w:rsidRDefault="00787390">
    <w:pPr>
      <w:pBdr>
        <w:top w:val="nil"/>
        <w:left w:val="nil"/>
        <w:bottom w:val="nil"/>
        <w:right w:val="nil"/>
        <w:between w:val="nil"/>
      </w:pBdr>
      <w:tabs>
        <w:tab w:val="center" w:pos="4419"/>
        <w:tab w:val="right" w:pos="8838"/>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C41B7" w14:textId="77777777" w:rsidR="00000000" w:rsidRDefault="001F13A0">
      <w:r>
        <w:separator/>
      </w:r>
    </w:p>
  </w:footnote>
  <w:footnote w:type="continuationSeparator" w:id="0">
    <w:p w14:paraId="25221836" w14:textId="77777777" w:rsidR="00000000" w:rsidRDefault="001F13A0">
      <w:r>
        <w:continuationSeparator/>
      </w:r>
    </w:p>
  </w:footnote>
  <w:footnote w:id="1">
    <w:p w14:paraId="0936FFC3" w14:textId="77777777" w:rsidR="00787390" w:rsidRDefault="001F13A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Objetivo Geral: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4085" w14:textId="4485CC5D" w:rsidR="00787390" w:rsidRDefault="001F13A0">
    <w:pPr>
      <w:pBdr>
        <w:top w:val="nil"/>
        <w:left w:val="nil"/>
        <w:bottom w:val="nil"/>
        <w:right w:val="nil"/>
        <w:between w:val="nil"/>
      </w:pBdr>
      <w:tabs>
        <w:tab w:val="center" w:pos="4419"/>
        <w:tab w:val="right" w:pos="8838"/>
      </w:tabs>
      <w:jc w:val="both"/>
      <w:rPr>
        <w:color w:val="000000"/>
        <w:sz w:val="16"/>
        <w:szCs w:val="16"/>
      </w:rPr>
    </w:pPr>
    <w:r>
      <w:rPr>
        <w:b/>
        <w:color w:val="000000"/>
        <w:sz w:val="16"/>
        <w:szCs w:val="16"/>
      </w:rPr>
      <w:t>Autorizado pela Resolução do Conselho Regional do SENAI/SC nº 0</w:t>
    </w:r>
    <w:r w:rsidR="0039607F">
      <w:rPr>
        <w:b/>
        <w:color w:val="000000"/>
        <w:sz w:val="16"/>
        <w:szCs w:val="16"/>
      </w:rPr>
      <w:t>11</w:t>
    </w:r>
    <w:r>
      <w:rPr>
        <w:b/>
        <w:color w:val="000000"/>
        <w:sz w:val="16"/>
        <w:szCs w:val="16"/>
      </w:rPr>
      <w:t xml:space="preserve">/2020 </w:t>
    </w:r>
    <w:r>
      <w:rPr>
        <w:b/>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20AA"/>
    <w:multiLevelType w:val="multilevel"/>
    <w:tmpl w:val="ADC01780"/>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 w15:restartNumberingAfterBreak="0">
    <w:nsid w:val="04BC50C0"/>
    <w:multiLevelType w:val="multilevel"/>
    <w:tmpl w:val="2AC0503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7574E82"/>
    <w:multiLevelType w:val="multilevel"/>
    <w:tmpl w:val="2AF2FD1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 w15:restartNumberingAfterBreak="0">
    <w:nsid w:val="09622A2C"/>
    <w:multiLevelType w:val="multilevel"/>
    <w:tmpl w:val="1D8E4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A2321C"/>
    <w:multiLevelType w:val="multilevel"/>
    <w:tmpl w:val="39524BB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A9B1B16"/>
    <w:multiLevelType w:val="multilevel"/>
    <w:tmpl w:val="B7B640B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0C5B31E1"/>
    <w:multiLevelType w:val="multilevel"/>
    <w:tmpl w:val="7EEA3D8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0D08219D"/>
    <w:multiLevelType w:val="multilevel"/>
    <w:tmpl w:val="7968E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B94C3A"/>
    <w:multiLevelType w:val="multilevel"/>
    <w:tmpl w:val="308832AC"/>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9" w15:restartNumberingAfterBreak="0">
    <w:nsid w:val="116623FA"/>
    <w:multiLevelType w:val="multilevel"/>
    <w:tmpl w:val="B3CAC0E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10" w15:restartNumberingAfterBreak="0">
    <w:nsid w:val="13D3484B"/>
    <w:multiLevelType w:val="multilevel"/>
    <w:tmpl w:val="3318AD36"/>
    <w:lvl w:ilvl="0">
      <w:start w:val="1"/>
      <w:numFmt w:val="bullet"/>
      <w:pStyle w:val="Ttul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subsubtitulo"/>
      <w:lvlText w:val="▪"/>
      <w:lvlJc w:val="left"/>
      <w:pPr>
        <w:ind w:left="2160" w:hanging="360"/>
      </w:pPr>
      <w:rPr>
        <w:rFonts w:ascii="Noto Sans Symbols" w:eastAsia="Noto Sans Symbols" w:hAnsi="Noto Sans Symbols" w:cs="Noto Sans Symbols"/>
      </w:rPr>
    </w:lvl>
    <w:lvl w:ilvl="3">
      <w:start w:val="1"/>
      <w:numFmt w:val="bullet"/>
      <w:pStyle w:val="SubSubSubTtulo"/>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224F16"/>
    <w:multiLevelType w:val="multilevel"/>
    <w:tmpl w:val="9CBEA1B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 w15:restartNumberingAfterBreak="0">
    <w:nsid w:val="17276713"/>
    <w:multiLevelType w:val="multilevel"/>
    <w:tmpl w:val="3F16A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501E45"/>
    <w:multiLevelType w:val="multilevel"/>
    <w:tmpl w:val="0DC20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8B006C"/>
    <w:multiLevelType w:val="multilevel"/>
    <w:tmpl w:val="BCEA16C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238B5694"/>
    <w:multiLevelType w:val="multilevel"/>
    <w:tmpl w:val="5B80CBA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6" w15:restartNumberingAfterBreak="0">
    <w:nsid w:val="25CD6675"/>
    <w:multiLevelType w:val="multilevel"/>
    <w:tmpl w:val="AF3874BE"/>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7" w15:restartNumberingAfterBreak="0">
    <w:nsid w:val="29DD2BB3"/>
    <w:multiLevelType w:val="multilevel"/>
    <w:tmpl w:val="52DAE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DD061E"/>
    <w:multiLevelType w:val="multilevel"/>
    <w:tmpl w:val="AB52E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E70864"/>
    <w:multiLevelType w:val="multilevel"/>
    <w:tmpl w:val="4D2AA634"/>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0" w15:restartNumberingAfterBreak="0">
    <w:nsid w:val="3193120B"/>
    <w:multiLevelType w:val="multilevel"/>
    <w:tmpl w:val="B9E4122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1" w15:restartNumberingAfterBreak="0">
    <w:nsid w:val="33B573F8"/>
    <w:multiLevelType w:val="multilevel"/>
    <w:tmpl w:val="9E20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597420"/>
    <w:multiLevelType w:val="multilevel"/>
    <w:tmpl w:val="8E003A9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37027D26"/>
    <w:multiLevelType w:val="multilevel"/>
    <w:tmpl w:val="C77A27B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4" w15:restartNumberingAfterBreak="0">
    <w:nsid w:val="3B9039DB"/>
    <w:multiLevelType w:val="multilevel"/>
    <w:tmpl w:val="86A87426"/>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6B3E06"/>
    <w:multiLevelType w:val="multilevel"/>
    <w:tmpl w:val="6496276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6" w15:restartNumberingAfterBreak="0">
    <w:nsid w:val="456A2F60"/>
    <w:multiLevelType w:val="multilevel"/>
    <w:tmpl w:val="7820F6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62B1F3F"/>
    <w:multiLevelType w:val="multilevel"/>
    <w:tmpl w:val="D662E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47861F8A"/>
    <w:multiLevelType w:val="multilevel"/>
    <w:tmpl w:val="620851C8"/>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479F6A6A"/>
    <w:multiLevelType w:val="multilevel"/>
    <w:tmpl w:val="532C260C"/>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 w15:restartNumberingAfterBreak="0">
    <w:nsid w:val="48227E24"/>
    <w:multiLevelType w:val="multilevel"/>
    <w:tmpl w:val="DEC6DCD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1" w15:restartNumberingAfterBreak="0">
    <w:nsid w:val="54F21DC4"/>
    <w:multiLevelType w:val="multilevel"/>
    <w:tmpl w:val="618E0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B679A0"/>
    <w:multiLevelType w:val="multilevel"/>
    <w:tmpl w:val="7CD21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032DA5"/>
    <w:multiLevelType w:val="multilevel"/>
    <w:tmpl w:val="8318BDAC"/>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4" w15:restartNumberingAfterBreak="0">
    <w:nsid w:val="5F766ED2"/>
    <w:multiLevelType w:val="multilevel"/>
    <w:tmpl w:val="7748A972"/>
    <w:lvl w:ilvl="0">
      <w:start w:val="1"/>
      <w:numFmt w:val="bullet"/>
      <w:pStyle w:val="Descri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5B78F4"/>
    <w:multiLevelType w:val="multilevel"/>
    <w:tmpl w:val="028E41B0"/>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6" w15:restartNumberingAfterBreak="0">
    <w:nsid w:val="640B56AE"/>
    <w:multiLevelType w:val="multilevel"/>
    <w:tmpl w:val="24C62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1E7081"/>
    <w:multiLevelType w:val="multilevel"/>
    <w:tmpl w:val="957E8D9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74606691"/>
    <w:multiLevelType w:val="multilevel"/>
    <w:tmpl w:val="0834F9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747F091E"/>
    <w:multiLevelType w:val="multilevel"/>
    <w:tmpl w:val="FDB6CB24"/>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40" w15:restartNumberingAfterBreak="0">
    <w:nsid w:val="757E3806"/>
    <w:multiLevelType w:val="multilevel"/>
    <w:tmpl w:val="D6D64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02262F"/>
    <w:multiLevelType w:val="multilevel"/>
    <w:tmpl w:val="176275CE"/>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42" w15:restartNumberingAfterBreak="0">
    <w:nsid w:val="78506F19"/>
    <w:multiLevelType w:val="multilevel"/>
    <w:tmpl w:val="E0B2C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26231D"/>
    <w:multiLevelType w:val="multilevel"/>
    <w:tmpl w:val="A906C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531F1C"/>
    <w:multiLevelType w:val="multilevel"/>
    <w:tmpl w:val="6A8E55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EC7762F"/>
    <w:multiLevelType w:val="multilevel"/>
    <w:tmpl w:val="6E9AA424"/>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969118171">
    <w:abstractNumId w:val="34"/>
  </w:num>
  <w:num w:numId="2" w16cid:durableId="790051573">
    <w:abstractNumId w:val="10"/>
  </w:num>
  <w:num w:numId="3" w16cid:durableId="634992757">
    <w:abstractNumId w:val="31"/>
  </w:num>
  <w:num w:numId="4" w16cid:durableId="1985618572">
    <w:abstractNumId w:val="27"/>
  </w:num>
  <w:num w:numId="5" w16cid:durableId="902374968">
    <w:abstractNumId w:val="32"/>
  </w:num>
  <w:num w:numId="6" w16cid:durableId="750272946">
    <w:abstractNumId w:val="7"/>
  </w:num>
  <w:num w:numId="7" w16cid:durableId="1022130093">
    <w:abstractNumId w:val="24"/>
  </w:num>
  <w:num w:numId="8" w16cid:durableId="1409035833">
    <w:abstractNumId w:val="17"/>
  </w:num>
  <w:num w:numId="9" w16cid:durableId="1039478226">
    <w:abstractNumId w:val="21"/>
  </w:num>
  <w:num w:numId="10" w16cid:durableId="1127430160">
    <w:abstractNumId w:val="40"/>
  </w:num>
  <w:num w:numId="11" w16cid:durableId="906568778">
    <w:abstractNumId w:val="22"/>
  </w:num>
  <w:num w:numId="12" w16cid:durableId="2043548573">
    <w:abstractNumId w:val="38"/>
  </w:num>
  <w:num w:numId="13" w16cid:durableId="231241120">
    <w:abstractNumId w:val="36"/>
  </w:num>
  <w:num w:numId="14" w16cid:durableId="1077287828">
    <w:abstractNumId w:val="4"/>
  </w:num>
  <w:num w:numId="15" w16cid:durableId="968820068">
    <w:abstractNumId w:val="44"/>
  </w:num>
  <w:num w:numId="16" w16cid:durableId="631403119">
    <w:abstractNumId w:val="28"/>
  </w:num>
  <w:num w:numId="17" w16cid:durableId="31195244">
    <w:abstractNumId w:val="43"/>
  </w:num>
  <w:num w:numId="18" w16cid:durableId="1078793481">
    <w:abstractNumId w:val="11"/>
  </w:num>
  <w:num w:numId="19" w16cid:durableId="723329770">
    <w:abstractNumId w:val="12"/>
  </w:num>
  <w:num w:numId="20" w16cid:durableId="461465149">
    <w:abstractNumId w:val="1"/>
  </w:num>
  <w:num w:numId="21" w16cid:durableId="1282766971">
    <w:abstractNumId w:val="3"/>
  </w:num>
  <w:num w:numId="22" w16cid:durableId="1224877040">
    <w:abstractNumId w:val="19"/>
  </w:num>
  <w:num w:numId="23" w16cid:durableId="242841361">
    <w:abstractNumId w:val="16"/>
  </w:num>
  <w:num w:numId="24" w16cid:durableId="1167205666">
    <w:abstractNumId w:val="13"/>
  </w:num>
  <w:num w:numId="25" w16cid:durableId="794252963">
    <w:abstractNumId w:val="26"/>
  </w:num>
  <w:num w:numId="26" w16cid:durableId="753168826">
    <w:abstractNumId w:val="29"/>
  </w:num>
  <w:num w:numId="27" w16cid:durableId="1324898424">
    <w:abstractNumId w:val="5"/>
  </w:num>
  <w:num w:numId="28" w16cid:durableId="987395209">
    <w:abstractNumId w:val="0"/>
  </w:num>
  <w:num w:numId="29" w16cid:durableId="1647470532">
    <w:abstractNumId w:val="14"/>
  </w:num>
  <w:num w:numId="30" w16cid:durableId="880047710">
    <w:abstractNumId w:val="20"/>
  </w:num>
  <w:num w:numId="31" w16cid:durableId="1140655850">
    <w:abstractNumId w:val="6"/>
  </w:num>
  <w:num w:numId="32" w16cid:durableId="1960069218">
    <w:abstractNumId w:val="41"/>
  </w:num>
  <w:num w:numId="33" w16cid:durableId="701133322">
    <w:abstractNumId w:val="15"/>
  </w:num>
  <w:num w:numId="34" w16cid:durableId="2096052193">
    <w:abstractNumId w:val="35"/>
  </w:num>
  <w:num w:numId="35" w16cid:durableId="1677615757">
    <w:abstractNumId w:val="33"/>
  </w:num>
  <w:num w:numId="36" w16cid:durableId="1355302859">
    <w:abstractNumId w:val="8"/>
  </w:num>
  <w:num w:numId="37" w16cid:durableId="310445099">
    <w:abstractNumId w:val="25"/>
  </w:num>
  <w:num w:numId="38" w16cid:durableId="781799201">
    <w:abstractNumId w:val="2"/>
  </w:num>
  <w:num w:numId="39" w16cid:durableId="1431585537">
    <w:abstractNumId w:val="9"/>
  </w:num>
  <w:num w:numId="40" w16cid:durableId="1120565081">
    <w:abstractNumId w:val="45"/>
  </w:num>
  <w:num w:numId="41" w16cid:durableId="698312430">
    <w:abstractNumId w:val="42"/>
  </w:num>
  <w:num w:numId="42" w16cid:durableId="853496118">
    <w:abstractNumId w:val="30"/>
  </w:num>
  <w:num w:numId="43" w16cid:durableId="266696359">
    <w:abstractNumId w:val="18"/>
  </w:num>
  <w:num w:numId="44" w16cid:durableId="1591162360">
    <w:abstractNumId w:val="37"/>
  </w:num>
  <w:num w:numId="45" w16cid:durableId="2016303912">
    <w:abstractNumId w:val="39"/>
  </w:num>
  <w:num w:numId="46" w16cid:durableId="8192275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390"/>
    <w:rsid w:val="001F13A0"/>
    <w:rsid w:val="0039607F"/>
    <w:rsid w:val="007873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6778"/>
  <w15:docId w15:val="{D7D702E6-6431-4DD4-97CE-8C8691C64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numPr>
        <w:numId w:val="2"/>
      </w:numPr>
      <w:autoSpaceDE w:val="0"/>
      <w:autoSpaceDN w:val="0"/>
      <w:spacing w:before="120" w:after="12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uiPriority w:val="11"/>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semiHidden/>
    <w:rsid w:val="00201250"/>
    <w:rPr>
      <w:sz w:val="16"/>
      <w:szCs w:val="16"/>
    </w:rPr>
  </w:style>
  <w:style w:type="paragraph" w:styleId="Textodecomentrio">
    <w:name w:val="annotation text"/>
    <w:basedOn w:val="Normal"/>
    <w:semiHidden/>
    <w:rsid w:val="00201250"/>
    <w:rPr>
      <w:sz w:val="20"/>
      <w:szCs w:val="20"/>
    </w:rPr>
  </w:style>
  <w:style w:type="paragraph" w:styleId="Assuntodocomentrio">
    <w:name w:val="annotation subject"/>
    <w:basedOn w:val="Textodecomentrio"/>
    <w:next w:val="Textodecomentrio"/>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rsid w:val="00C20D77"/>
    <w:rPr>
      <w:rFonts w:ascii="Arial" w:hAnsi="Arial" w:cs="Arial"/>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2">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semiHidden/>
    <w:unhideWhenUsed/>
    <w:rsid w:val="00002361"/>
    <w:pPr>
      <w:spacing w:before="100" w:beforeAutospacing="1" w:after="100" w:afterAutospacing="1"/>
    </w:pPr>
    <w:rPr>
      <w:rFonts w:ascii="Times New Roman" w:hAnsi="Times New Roman"/>
      <w:sz w:val="24"/>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5" w:type="dxa"/>
        <w:bottom w:w="15" w:type="dxa"/>
        <w:right w:w="15"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left w:w="70" w:type="dxa"/>
        <w:right w:w="70" w:type="dxa"/>
      </w:tblCellMar>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top w:w="15" w:type="dxa"/>
        <w:left w:w="15" w:type="dxa"/>
        <w:bottom w:w="15" w:type="dxa"/>
        <w:right w:w="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1"/>
    <w:tblPr>
      <w:tblStyleRowBandSize w:val="1"/>
      <w:tblStyleColBandSize w:val="1"/>
      <w:tblCellMar>
        <w:left w:w="70" w:type="dxa"/>
        <w:right w:w="70" w:type="dxa"/>
      </w:tblCellMar>
    </w:tblPr>
  </w:style>
  <w:style w:type="table" w:customStyle="1" w:styleId="affc">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0">
    <w:basedOn w:val="TableNormal1"/>
    <w:tblPr>
      <w:tblStyleRowBandSize w:val="1"/>
      <w:tblStyleColBandSize w:val="1"/>
      <w:tblCellMar>
        <w:left w:w="70" w:type="dxa"/>
        <w:right w:w="70" w:type="dxa"/>
      </w:tblCellMar>
    </w:tblPr>
  </w:style>
  <w:style w:type="table" w:customStyle="1" w:styleId="afff1">
    <w:basedOn w:val="TableNormal1"/>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f2">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e">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1">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3">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4">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5">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6">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7">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8">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9">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a">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b">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c">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d">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e">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0">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1">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2">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3">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4">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5">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6">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7">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8">
    <w:basedOn w:val="TableNormal0"/>
    <w:pPr>
      <w:spacing w:after="160" w:line="259" w:lineRule="auto"/>
    </w:pPr>
    <w:tblPr>
      <w:tblStyleRowBandSize w:val="1"/>
      <w:tblStyleColBandSize w:val="1"/>
      <w:tblCellMar>
        <w:top w:w="210" w:type="dxa"/>
        <w:left w:w="50" w:type="dxa"/>
        <w:bottom w:w="30" w:type="dxa"/>
        <w:right w:w="50" w:type="dxa"/>
      </w:tblCellMar>
    </w:tblPr>
  </w:style>
  <w:style w:type="table" w:customStyle="1" w:styleId="afffff9">
    <w:basedOn w:val="TableNormal0"/>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8eABXH/oAt7jXQyNY3y49btKKw==">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15782</Words>
  <Characters>85226</Characters>
  <Application>Microsoft Office Word</Application>
  <DocSecurity>0</DocSecurity>
  <Lines>710</Lines>
  <Paragraphs>201</Paragraphs>
  <ScaleCrop>false</ScaleCrop>
  <Company/>
  <LinksUpToDate>false</LinksUpToDate>
  <CharactersWithSpaces>100807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SENAI - DR/SC</dc:creator>
  <cp:lastModifiedBy>ARANTA CUSTODIA</cp:lastModifiedBy>
  <cp:revision>2</cp:revision>
  <dcterms:created xsi:type="dcterms:W3CDTF">2022-06-10T20:18:00Z</dcterms:created>
  <dcterms:modified xsi:type="dcterms:W3CDTF">2022-06-10T20:18:00Z</dcterms:modified>
</cp:coreProperties>
</file>