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07D1" w14:textId="77777777" w:rsidR="00552B98" w:rsidRPr="00E909CE" w:rsidRDefault="00552B98" w:rsidP="00C66937">
      <w:pPr>
        <w:pStyle w:val="Cabealho"/>
        <w:rPr>
          <w:rFonts w:ascii="Arial" w:hAnsi="Arial" w:cs="Arial"/>
          <w:b/>
          <w:color w:val="FF0000"/>
          <w:sz w:val="22"/>
          <w:szCs w:val="22"/>
          <w:lang w:val="pt-BR"/>
        </w:rPr>
      </w:pPr>
      <w:r w:rsidRPr="00E909CE">
        <w:rPr>
          <w:rFonts w:ascii="Arial" w:hAnsi="Arial" w:cs="Arial"/>
          <w:b/>
          <w:color w:val="FF0000"/>
          <w:sz w:val="22"/>
          <w:szCs w:val="22"/>
          <w:lang w:val="pt-BR"/>
        </w:rPr>
        <w:t>Obs.: Este documento é uma minuta sugerida. O DR deve adequar conforme as particularidades de cada projeto.</w:t>
      </w:r>
    </w:p>
    <w:p w14:paraId="0E41C12F" w14:textId="77777777" w:rsidR="00552B98" w:rsidRPr="00E909CE" w:rsidRDefault="00552B98" w:rsidP="00552B98">
      <w:pPr>
        <w:pStyle w:val="Cabealho"/>
        <w:rPr>
          <w:rFonts w:ascii="Arial" w:hAnsi="Arial" w:cs="Arial"/>
          <w:sz w:val="22"/>
          <w:szCs w:val="22"/>
          <w:lang w:val="pt-BR"/>
        </w:rPr>
      </w:pPr>
    </w:p>
    <w:p w14:paraId="3363D626" w14:textId="1F38F87D" w:rsidR="00C66937" w:rsidRPr="00E909CE" w:rsidRDefault="0070795F" w:rsidP="00C66937">
      <w:pPr>
        <w:spacing w:after="120"/>
        <w:ind w:left="4253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pt-BR" w:eastAsia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TERMO DE </w:t>
      </w:r>
      <w:r w:rsidR="00993478">
        <w:rPr>
          <w:rFonts w:ascii="Arial" w:hAnsi="Arial" w:cs="Arial"/>
          <w:sz w:val="22"/>
          <w:szCs w:val="22"/>
          <w:lang w:val="pt-BR"/>
        </w:rPr>
        <w:t>PROTEÇÃO DE DADOS PESSOAIS</w:t>
      </w:r>
      <w:r w:rsidR="00552B98" w:rsidRPr="00E909CE">
        <w:rPr>
          <w:rFonts w:ascii="Arial" w:hAnsi="Arial" w:cs="Arial"/>
          <w:sz w:val="22"/>
          <w:szCs w:val="22"/>
          <w:lang w:val="pt-BR"/>
        </w:rPr>
        <w:t xml:space="preserve"> QUE ENTRE SI CELEBRAM O</w:t>
      </w:r>
      <w:r w:rsidR="00993478">
        <w:rPr>
          <w:rFonts w:ascii="Arial" w:hAnsi="Arial" w:cs="Arial"/>
          <w:sz w:val="22"/>
          <w:szCs w:val="22"/>
          <w:lang w:val="pt-BR"/>
        </w:rPr>
        <w:t xml:space="preserve"> </w:t>
      </w:r>
      <w:r w:rsidR="00C66937" w:rsidRPr="00E909CE">
        <w:rPr>
          <w:rFonts w:ascii="Arial" w:eastAsia="Times New Roman" w:hAnsi="Arial" w:cs="Arial"/>
          <w:b/>
          <w:bCs/>
          <w:color w:val="000000"/>
          <w:sz w:val="22"/>
          <w:szCs w:val="22"/>
          <w:lang w:val="pt-BR" w:eastAsia="pt-BR"/>
        </w:rPr>
        <w:t>DEPARTAMENTO REGIONAL DO</w:t>
      </w:r>
      <w:r w:rsidR="00C66937" w:rsidRPr="00E909CE">
        <w:rPr>
          <w:rFonts w:ascii="Arial" w:eastAsia="Georgia" w:hAnsi="Arial" w:cs="Arial"/>
          <w:b/>
          <w:bCs/>
          <w:color w:val="000000"/>
          <w:sz w:val="22"/>
          <w:szCs w:val="22"/>
          <w:lang w:val="pt-BR" w:eastAsia="pt-BR"/>
        </w:rPr>
        <w:t xml:space="preserve"> </w:t>
      </w:r>
      <w:r w:rsidR="00C66937" w:rsidRPr="00E909CE">
        <w:rPr>
          <w:rFonts w:ascii="Arial" w:eastAsia="Times New Roman" w:hAnsi="Arial" w:cs="Arial"/>
          <w:b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XXXXXXXXXXXXXXX – SENAI-XX</w:t>
      </w:r>
      <w:r w:rsidR="004C7A21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D3D3D3"/>
          <w:lang w:val="pt-BR" w:eastAsia="pt-BR"/>
        </w:rPr>
        <w:t xml:space="preserve"> </w:t>
      </w:r>
      <w:r w:rsidR="00C66937" w:rsidRPr="00E909CE">
        <w:rPr>
          <w:rFonts w:ascii="Arial" w:eastAsia="Times New Roman" w:hAnsi="Arial" w:cs="Arial"/>
          <w:b/>
          <w:bCs/>
          <w:color w:val="000000"/>
          <w:sz w:val="22"/>
          <w:szCs w:val="22"/>
          <w:lang w:val="pt-BR" w:eastAsia="pt-BR"/>
        </w:rPr>
        <w:t>E A EMPRESA</w:t>
      </w:r>
      <w:r w:rsidR="00C66937" w:rsidRPr="00E909CE">
        <w:rPr>
          <w:rFonts w:ascii="Arial" w:eastAsia="Georgia" w:hAnsi="Arial" w:cs="Arial"/>
          <w:b/>
          <w:bCs/>
          <w:color w:val="000000"/>
          <w:sz w:val="22"/>
          <w:szCs w:val="22"/>
          <w:lang w:val="pt-BR" w:eastAsia="pt-BR"/>
        </w:rPr>
        <w:t xml:space="preserve"> </w:t>
      </w:r>
      <w:r w:rsidR="00C66937" w:rsidRPr="00E909CE">
        <w:rPr>
          <w:rFonts w:ascii="Arial" w:eastAsia="Times New Roman" w:hAnsi="Arial" w:cs="Arial"/>
          <w:b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XXXXXXXXXX</w:t>
      </w:r>
      <w:r w:rsidR="00C66937" w:rsidRPr="00E909CE">
        <w:rPr>
          <w:rFonts w:ascii="Arial" w:eastAsia="Georgia" w:hAnsi="Arial" w:cs="Arial"/>
          <w:b/>
          <w:bCs/>
          <w:color w:val="000000"/>
          <w:sz w:val="22"/>
          <w:szCs w:val="22"/>
          <w:lang w:val="pt-BR" w:eastAsia="pt-BR"/>
        </w:rPr>
        <w:t xml:space="preserve"> </w:t>
      </w:r>
      <w:r w:rsidR="00C66937" w:rsidRPr="00E909CE">
        <w:rPr>
          <w:rFonts w:ascii="Arial" w:eastAsia="Times New Roman" w:hAnsi="Arial" w:cs="Arial"/>
          <w:b/>
          <w:bCs/>
          <w:color w:val="000000"/>
          <w:sz w:val="22"/>
          <w:szCs w:val="22"/>
          <w:lang w:val="pt-BR" w:eastAsia="pt-BR"/>
        </w:rPr>
        <w:t>NA FORMA ABAIXO:</w:t>
      </w:r>
    </w:p>
    <w:p w14:paraId="0B9CDCE7" w14:textId="64D751A3" w:rsidR="00552B98" w:rsidRPr="00E909CE" w:rsidRDefault="00552B98" w:rsidP="00552B98">
      <w:pPr>
        <w:pStyle w:val="Ttulo1"/>
        <w:numPr>
          <w:ilvl w:val="0"/>
          <w:numId w:val="0"/>
        </w:numPr>
        <w:ind w:left="4253"/>
        <w:jc w:val="both"/>
        <w:rPr>
          <w:rFonts w:cs="Arial"/>
          <w:sz w:val="22"/>
          <w:lang w:val="pt-BR"/>
        </w:rPr>
      </w:pPr>
    </w:p>
    <w:p w14:paraId="1BD33F92" w14:textId="77777777" w:rsidR="00552B98" w:rsidRPr="00E909CE" w:rsidRDefault="00552B98" w:rsidP="00552B98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23A799E" w14:textId="3BDD2800" w:rsidR="00552B98" w:rsidRPr="00E909CE" w:rsidRDefault="00552B98" w:rsidP="00552B98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E909CE">
        <w:rPr>
          <w:rFonts w:ascii="Arial" w:hAnsi="Arial" w:cs="Arial"/>
          <w:sz w:val="22"/>
          <w:szCs w:val="22"/>
          <w:lang w:val="pt-BR"/>
        </w:rPr>
        <w:t xml:space="preserve">Pelo presente instrumento particular, de um lado, o </w:t>
      </w:r>
      <w:r w:rsidR="00C66937" w:rsidRPr="00E909CE">
        <w:rPr>
          <w:rFonts w:ascii="Arial" w:eastAsia="Times New Roman" w:hAnsi="Arial" w:cs="Arial"/>
          <w:b/>
          <w:bCs/>
          <w:color w:val="000000"/>
          <w:sz w:val="22"/>
          <w:szCs w:val="22"/>
          <w:lang w:val="pt-BR" w:eastAsia="pt-BR"/>
        </w:rPr>
        <w:t>SERVIÇO NACIONAL DE APRENDIZAGEM INDUSTRIAL – DEPARTAMENTO REGIONAL DO ESTADO DO</w:t>
      </w:r>
      <w:r w:rsidR="00C66937" w:rsidRPr="00E909CE">
        <w:rPr>
          <w:rFonts w:ascii="Arial" w:eastAsia="Georgia" w:hAnsi="Arial" w:cs="Arial"/>
          <w:b/>
          <w:bCs/>
          <w:color w:val="000000"/>
          <w:sz w:val="22"/>
          <w:szCs w:val="22"/>
          <w:lang w:val="pt-BR" w:eastAsia="pt-BR"/>
        </w:rPr>
        <w:t xml:space="preserve"> </w:t>
      </w:r>
      <w:proofErr w:type="spellStart"/>
      <w:r w:rsidR="00C66937" w:rsidRPr="00E909CE">
        <w:rPr>
          <w:rFonts w:ascii="Arial" w:eastAsia="Times New Roman" w:hAnsi="Arial" w:cs="Arial"/>
          <w:b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xxxxxxxxxx</w:t>
      </w:r>
      <w:proofErr w:type="spellEnd"/>
      <w:r w:rsidR="00C66937" w:rsidRPr="00E909CE">
        <w:rPr>
          <w:rFonts w:ascii="Arial" w:eastAsia="Georgia" w:hAnsi="Arial" w:cs="Arial"/>
          <w:b/>
          <w:bCs/>
          <w:color w:val="000000"/>
          <w:sz w:val="22"/>
          <w:szCs w:val="22"/>
          <w:highlight w:val="lightGray"/>
          <w:lang w:val="pt-BR" w:eastAsia="pt-BR"/>
        </w:rPr>
        <w:t xml:space="preserve"> </w:t>
      </w:r>
      <w:r w:rsidR="00C66937" w:rsidRPr="00E909CE">
        <w:rPr>
          <w:rFonts w:ascii="Arial" w:eastAsia="Times New Roman" w:hAnsi="Arial" w:cs="Arial"/>
          <w:b/>
          <w:bCs/>
          <w:color w:val="000000"/>
          <w:sz w:val="22"/>
          <w:szCs w:val="22"/>
          <w:highlight w:val="lightGray"/>
          <w:lang w:val="pt-BR" w:eastAsia="pt-BR"/>
        </w:rPr>
        <w:t>– SENAI</w:t>
      </w:r>
      <w:r w:rsidR="00C66937" w:rsidRPr="00E909CE">
        <w:rPr>
          <w:rFonts w:ascii="Arial" w:eastAsia="Times New Roman" w:hAnsi="Arial" w:cs="Arial"/>
          <w:b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-XX</w:t>
      </w:r>
      <w:r w:rsidRPr="00E909CE">
        <w:rPr>
          <w:rFonts w:ascii="Arial" w:hAnsi="Arial" w:cs="Arial"/>
          <w:sz w:val="22"/>
          <w:szCs w:val="22"/>
          <w:lang w:val="pt-BR"/>
        </w:rPr>
        <w:t xml:space="preserve">, pessoa jurídica de direito privado, inscrita(s) no CNPJ sob </w:t>
      </w:r>
      <w:r w:rsidRPr="00E909CE">
        <w:rPr>
          <w:rFonts w:ascii="Arial" w:eastAsia="Times New Roman" w:hAnsi="Arial" w:cs="Arial"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 xml:space="preserve">o(s) n.º(s) </w:t>
      </w:r>
      <w:proofErr w:type="spellStart"/>
      <w:r w:rsidRPr="00E909CE">
        <w:rPr>
          <w:rFonts w:ascii="Arial" w:eastAsia="Times New Roman" w:hAnsi="Arial" w:cs="Arial"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xxxxxxxxxxxx</w:t>
      </w:r>
      <w:proofErr w:type="spellEnd"/>
      <w:r w:rsidRPr="00E909CE">
        <w:rPr>
          <w:rFonts w:ascii="Arial" w:hAnsi="Arial" w:cs="Arial"/>
          <w:sz w:val="22"/>
          <w:szCs w:val="22"/>
          <w:lang w:val="pt-BR"/>
        </w:rPr>
        <w:t xml:space="preserve">, com sede(s) </w:t>
      </w:r>
      <w:r w:rsidRPr="00E909CE">
        <w:rPr>
          <w:rFonts w:ascii="Arial" w:eastAsia="Times New Roman" w:hAnsi="Arial" w:cs="Arial"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endereço completo</w:t>
      </w:r>
      <w:r w:rsidRPr="00E909CE">
        <w:rPr>
          <w:rFonts w:ascii="Arial" w:hAnsi="Arial" w:cs="Arial"/>
          <w:sz w:val="22"/>
          <w:szCs w:val="22"/>
          <w:lang w:val="pt-BR"/>
        </w:rPr>
        <w:t xml:space="preserve">, neste ato representado(s) por </w:t>
      </w:r>
      <w:r w:rsidRPr="00E909CE">
        <w:rPr>
          <w:rFonts w:ascii="Arial" w:eastAsia="Times New Roman" w:hAnsi="Arial" w:cs="Arial"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nome e qualificação do(s) representante(s) legal(</w:t>
      </w:r>
      <w:proofErr w:type="spellStart"/>
      <w:r w:rsidRPr="00E909CE">
        <w:rPr>
          <w:rFonts w:ascii="Arial" w:eastAsia="Times New Roman" w:hAnsi="Arial" w:cs="Arial"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is</w:t>
      </w:r>
      <w:proofErr w:type="spellEnd"/>
      <w:r w:rsidRPr="00E909CE">
        <w:rPr>
          <w:rFonts w:ascii="Arial" w:eastAsia="Times New Roman" w:hAnsi="Arial" w:cs="Arial"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)</w:t>
      </w:r>
      <w:r w:rsidRPr="00E909CE">
        <w:rPr>
          <w:rFonts w:ascii="Arial" w:hAnsi="Arial" w:cs="Arial"/>
          <w:sz w:val="22"/>
          <w:szCs w:val="22"/>
          <w:lang w:val="pt-BR"/>
        </w:rPr>
        <w:t xml:space="preserve">, e de outro, </w:t>
      </w:r>
    </w:p>
    <w:p w14:paraId="68585100" w14:textId="77777777" w:rsidR="00552B98" w:rsidRPr="00E909CE" w:rsidRDefault="00552B98" w:rsidP="00552B98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14:paraId="1F286C75" w14:textId="5A352E4E" w:rsidR="00552B98" w:rsidRDefault="00552B98" w:rsidP="00552B98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E909CE">
        <w:rPr>
          <w:rFonts w:ascii="Arial" w:hAnsi="Arial" w:cs="Arial"/>
          <w:sz w:val="22"/>
          <w:szCs w:val="22"/>
          <w:lang w:val="pt-BR"/>
        </w:rPr>
        <w:t xml:space="preserve">a </w:t>
      </w:r>
      <w:r w:rsidRPr="00E909CE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nome da empresa</w:t>
      </w:r>
      <w:r w:rsidRPr="00E909CE">
        <w:rPr>
          <w:rFonts w:ascii="Arial" w:hAnsi="Arial" w:cs="Arial"/>
          <w:b/>
          <w:sz w:val="22"/>
          <w:szCs w:val="22"/>
          <w:lang w:val="pt-BR"/>
        </w:rPr>
        <w:t xml:space="preserve">, </w:t>
      </w:r>
      <w:r w:rsidRPr="00E909CE">
        <w:rPr>
          <w:rFonts w:ascii="Arial" w:hAnsi="Arial" w:cs="Arial"/>
          <w:sz w:val="22"/>
          <w:szCs w:val="22"/>
          <w:lang w:val="pt-BR"/>
        </w:rPr>
        <w:t xml:space="preserve">pessoa jurídica de direito privado, inscrita no CNPJ sob o n.º </w:t>
      </w:r>
      <w:r w:rsidRPr="00E909CE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xxxxxxxxxxxxxx</w:t>
      </w:r>
      <w:r w:rsidRPr="00E909CE">
        <w:rPr>
          <w:rFonts w:ascii="Arial" w:hAnsi="Arial" w:cs="Arial"/>
          <w:sz w:val="22"/>
          <w:szCs w:val="22"/>
          <w:lang w:val="pt-BR"/>
        </w:rPr>
        <w:t xml:space="preserve">, com sede </w:t>
      </w:r>
      <w:r w:rsidRPr="00E909CE">
        <w:rPr>
          <w:rFonts w:ascii="Arial" w:eastAsia="Times New Roman" w:hAnsi="Arial" w:cs="Arial"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endereço completo</w:t>
      </w:r>
      <w:r w:rsidRPr="00E909CE">
        <w:rPr>
          <w:rFonts w:ascii="Arial" w:hAnsi="Arial" w:cs="Arial"/>
          <w:sz w:val="22"/>
          <w:szCs w:val="22"/>
          <w:lang w:val="pt-BR"/>
        </w:rPr>
        <w:t xml:space="preserve">, neste ato representada por </w:t>
      </w:r>
      <w:r w:rsidRPr="00E909CE">
        <w:rPr>
          <w:rFonts w:ascii="Arial" w:eastAsia="Times New Roman" w:hAnsi="Arial" w:cs="Arial"/>
          <w:bCs/>
          <w:color w:val="000000"/>
          <w:sz w:val="22"/>
          <w:szCs w:val="22"/>
          <w:highlight w:val="lightGray"/>
          <w:shd w:val="clear" w:color="auto" w:fill="FFFF00"/>
          <w:lang w:val="pt-BR" w:eastAsia="pt-BR"/>
        </w:rPr>
        <w:t>nome e qualificação do representante legal</w:t>
      </w:r>
      <w:r w:rsidRPr="00E909CE">
        <w:rPr>
          <w:rFonts w:ascii="Arial" w:hAnsi="Arial" w:cs="Arial"/>
          <w:sz w:val="22"/>
          <w:szCs w:val="22"/>
          <w:lang w:val="pt-BR"/>
        </w:rPr>
        <w:t>, doravante denominada simplesmente EMPRESA P</w:t>
      </w:r>
      <w:r w:rsidR="002859AD">
        <w:rPr>
          <w:rFonts w:ascii="Arial" w:hAnsi="Arial" w:cs="Arial"/>
          <w:sz w:val="22"/>
          <w:szCs w:val="22"/>
          <w:lang w:val="pt-BR"/>
        </w:rPr>
        <w:t>ROPONENTE</w:t>
      </w:r>
      <w:r w:rsidRPr="00E909CE">
        <w:rPr>
          <w:rFonts w:ascii="Arial" w:hAnsi="Arial" w:cs="Arial"/>
          <w:sz w:val="22"/>
          <w:szCs w:val="22"/>
          <w:lang w:val="pt-BR"/>
        </w:rPr>
        <w:t xml:space="preserve">,  </w:t>
      </w:r>
    </w:p>
    <w:p w14:paraId="3E2E25B0" w14:textId="0B6898A6" w:rsidR="00993478" w:rsidRDefault="00993478" w:rsidP="00552B98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14:paraId="20007495" w14:textId="7F5801A8" w:rsidR="00993478" w:rsidRPr="00993478" w:rsidRDefault="00993478" w:rsidP="00993478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993478">
        <w:rPr>
          <w:rFonts w:ascii="Arial" w:hAnsi="Arial" w:cs="Arial"/>
          <w:sz w:val="22"/>
          <w:szCs w:val="22"/>
          <w:lang w:val="pt-BR"/>
        </w:rPr>
        <w:t xml:space="preserve">Visando regular e proteger os dados pessoais que porventura sejam trocados no âmbito do Projeto </w:t>
      </w:r>
      <w:r w:rsidR="002859AD">
        <w:rPr>
          <w:rFonts w:ascii="Arial" w:hAnsi="Arial" w:cs="Arial"/>
          <w:sz w:val="22"/>
          <w:szCs w:val="22"/>
          <w:lang w:val="pt-BR"/>
        </w:rPr>
        <w:t>da Categoria Smart Factory</w:t>
      </w:r>
      <w:r w:rsidRPr="00993478">
        <w:rPr>
          <w:rFonts w:ascii="Arial" w:hAnsi="Arial" w:cs="Arial"/>
          <w:sz w:val="22"/>
          <w:szCs w:val="22"/>
          <w:lang w:val="pt-BR"/>
        </w:rPr>
        <w:t>, os partícipes se obrigam no cumprimento das disposições das seguintes Cláusulas e condições:</w:t>
      </w:r>
    </w:p>
    <w:p w14:paraId="26702A57" w14:textId="77777777" w:rsidR="00552B98" w:rsidRPr="00E909CE" w:rsidRDefault="00552B98" w:rsidP="00552B98">
      <w:pPr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</w:p>
    <w:p w14:paraId="38150DEB" w14:textId="56B4A876" w:rsidR="00552B98" w:rsidRDefault="00552B98" w:rsidP="00552B98">
      <w:pPr>
        <w:adjustRightInd w:val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E909CE">
        <w:rPr>
          <w:rFonts w:ascii="Arial" w:hAnsi="Arial" w:cs="Arial"/>
          <w:b/>
          <w:bCs/>
          <w:sz w:val="22"/>
          <w:szCs w:val="22"/>
          <w:lang w:val="pt-BR"/>
        </w:rPr>
        <w:t>CLÁUSULA PRIMEIRA</w:t>
      </w:r>
    </w:p>
    <w:p w14:paraId="6BAF8CA8" w14:textId="48B40869" w:rsidR="00993478" w:rsidRDefault="00993478" w:rsidP="00552B98">
      <w:pPr>
        <w:adjustRightInd w:val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8BE8C30" w14:textId="77777777" w:rsidR="00993478" w:rsidRPr="00993478" w:rsidRDefault="00993478" w:rsidP="00993478">
      <w:pPr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993478">
        <w:rPr>
          <w:rFonts w:ascii="Arial" w:hAnsi="Arial" w:cs="Arial"/>
          <w:sz w:val="22"/>
          <w:szCs w:val="22"/>
          <w:lang w:val="pt-BR"/>
        </w:rPr>
        <w:t>1. Os participes se comprometem a obedecer às regras de proteção de dados pessoais previstas na Lei 13.709/18, aplicando-se a este instrumento suas definições e conceitos.</w:t>
      </w:r>
    </w:p>
    <w:p w14:paraId="3DB375E4" w14:textId="77777777" w:rsidR="00993478" w:rsidRPr="00E909CE" w:rsidRDefault="00993478" w:rsidP="00552B98">
      <w:pPr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</w:p>
    <w:p w14:paraId="2ACA2FB8" w14:textId="77777777" w:rsidR="00993478" w:rsidRPr="00993478" w:rsidRDefault="00993478" w:rsidP="00993478">
      <w:pPr>
        <w:pStyle w:val="PargrafodaLista"/>
        <w:widowControl w:val="0"/>
        <w:numPr>
          <w:ilvl w:val="0"/>
          <w:numId w:val="6"/>
        </w:numPr>
        <w:tabs>
          <w:tab w:val="left" w:pos="361"/>
        </w:tabs>
        <w:autoSpaceDE w:val="0"/>
        <w:autoSpaceDN w:val="0"/>
        <w:spacing w:after="0" w:line="232" w:lineRule="auto"/>
        <w:ind w:right="370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Os participes deverão observar a boa-fé e os princípios previstos no art. 6º da referida Lei no tratamento dos dados pessoais.</w:t>
      </w:r>
    </w:p>
    <w:p w14:paraId="29957A97" w14:textId="77777777" w:rsidR="00993478" w:rsidRPr="00993478" w:rsidRDefault="00993478" w:rsidP="00993478">
      <w:pPr>
        <w:pStyle w:val="Corpodetexto"/>
        <w:spacing w:before="5"/>
        <w:rPr>
          <w:rFonts w:ascii="Arial" w:hAnsi="Arial" w:cs="Arial"/>
          <w:sz w:val="22"/>
          <w:szCs w:val="22"/>
          <w:lang w:val="pt-BR"/>
        </w:rPr>
      </w:pPr>
    </w:p>
    <w:p w14:paraId="668CB70A" w14:textId="43D6DC40" w:rsidR="00993478" w:rsidRPr="00993478" w:rsidRDefault="00993478" w:rsidP="00993478">
      <w:pPr>
        <w:pStyle w:val="PargrafodaLista"/>
        <w:widowControl w:val="0"/>
        <w:numPr>
          <w:ilvl w:val="0"/>
          <w:numId w:val="6"/>
        </w:numPr>
        <w:tabs>
          <w:tab w:val="left" w:pos="374"/>
        </w:tabs>
        <w:autoSpaceDE w:val="0"/>
        <w:autoSpaceDN w:val="0"/>
        <w:spacing w:after="0" w:line="232" w:lineRule="auto"/>
        <w:ind w:right="373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Os participes deverão orientar seus colaboradores e demais pessoas vinculadas quanto à responsabilidade dos dados tratados, informando que os dados pessoais estão sujeitos à LGPD, exigindo que avaliem a real necessidade de sua coleta, não podendo estes serem utilizados para finalidades alheias ao objeto deste acordo sem o consentimento específico de seus titulares.</w:t>
      </w:r>
    </w:p>
    <w:p w14:paraId="24CC4903" w14:textId="77777777" w:rsidR="00993478" w:rsidRPr="00993478" w:rsidRDefault="00993478" w:rsidP="00993478">
      <w:pPr>
        <w:widowControl w:val="0"/>
        <w:tabs>
          <w:tab w:val="left" w:pos="374"/>
        </w:tabs>
        <w:autoSpaceDE w:val="0"/>
        <w:autoSpaceDN w:val="0"/>
        <w:spacing w:line="232" w:lineRule="auto"/>
        <w:ind w:right="373"/>
        <w:rPr>
          <w:rFonts w:ascii="Arial" w:hAnsi="Arial" w:cs="Arial"/>
          <w:sz w:val="22"/>
          <w:szCs w:val="22"/>
          <w:lang w:val="pt-BR"/>
        </w:rPr>
      </w:pPr>
    </w:p>
    <w:p w14:paraId="2C67C07B" w14:textId="77777777" w:rsidR="00993478" w:rsidRPr="00993478" w:rsidRDefault="00993478" w:rsidP="00993478">
      <w:pPr>
        <w:pStyle w:val="PargrafodaLista"/>
        <w:widowControl w:val="0"/>
        <w:numPr>
          <w:ilvl w:val="0"/>
          <w:numId w:val="6"/>
        </w:numPr>
        <w:tabs>
          <w:tab w:val="left" w:pos="361"/>
        </w:tabs>
        <w:autoSpaceDE w:val="0"/>
        <w:autoSpaceDN w:val="0"/>
        <w:spacing w:before="97" w:after="0" w:line="232" w:lineRule="auto"/>
        <w:ind w:right="699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Os titulares dos dados pessoais tratados no âmbito deste acordo terão direito ao acesso facilitado, caso solicitem, às informações sobre o tratamento de seus dados, que deverão ser disponibilizadas pelos participes, na medida em que participam do tratamento e mantém os dados, nos termos do art. 18 da LGPD.</w:t>
      </w:r>
    </w:p>
    <w:p w14:paraId="234FE862" w14:textId="77777777" w:rsidR="00993478" w:rsidRPr="00993478" w:rsidRDefault="00993478" w:rsidP="00993478">
      <w:pPr>
        <w:pStyle w:val="Corpodetexto"/>
        <w:spacing w:before="7"/>
        <w:rPr>
          <w:rFonts w:ascii="Arial" w:hAnsi="Arial" w:cs="Arial"/>
          <w:sz w:val="22"/>
          <w:szCs w:val="22"/>
          <w:lang w:val="pt-BR"/>
        </w:rPr>
      </w:pPr>
    </w:p>
    <w:p w14:paraId="4B92BCD6" w14:textId="77777777" w:rsidR="00993478" w:rsidRPr="00993478" w:rsidRDefault="00993478" w:rsidP="00993478">
      <w:pPr>
        <w:pStyle w:val="PargrafodaLista"/>
        <w:widowControl w:val="0"/>
        <w:numPr>
          <w:ilvl w:val="0"/>
          <w:numId w:val="6"/>
        </w:numPr>
        <w:tabs>
          <w:tab w:val="left" w:pos="375"/>
        </w:tabs>
        <w:autoSpaceDE w:val="0"/>
        <w:autoSpaceDN w:val="0"/>
        <w:spacing w:after="0" w:line="232" w:lineRule="auto"/>
        <w:ind w:right="250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Em qualquer hipótese os participes deverão, em relação aos dados pessoais obtidos no âmbito deste instrumento:</w:t>
      </w:r>
    </w:p>
    <w:p w14:paraId="57633149" w14:textId="77777777" w:rsidR="00993478" w:rsidRPr="00993478" w:rsidRDefault="00993478" w:rsidP="00993478">
      <w:pPr>
        <w:pStyle w:val="Corpodetexto"/>
        <w:spacing w:before="10"/>
        <w:rPr>
          <w:rFonts w:ascii="Arial" w:hAnsi="Arial" w:cs="Arial"/>
          <w:sz w:val="22"/>
          <w:szCs w:val="22"/>
          <w:lang w:val="pt-BR"/>
        </w:rPr>
      </w:pPr>
    </w:p>
    <w:p w14:paraId="1366ABAB" w14:textId="77777777" w:rsidR="00993478" w:rsidRPr="00993478" w:rsidRDefault="00993478" w:rsidP="00D57098">
      <w:pPr>
        <w:pStyle w:val="PargrafodaLista"/>
        <w:widowControl w:val="0"/>
        <w:numPr>
          <w:ilvl w:val="0"/>
          <w:numId w:val="5"/>
        </w:numPr>
        <w:tabs>
          <w:tab w:val="left" w:pos="321"/>
        </w:tabs>
        <w:autoSpaceDE w:val="0"/>
        <w:autoSpaceDN w:val="0"/>
        <w:spacing w:after="0" w:line="240" w:lineRule="auto"/>
        <w:ind w:left="321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agir somente de acordo com o previsto no instrumento e da Lei 13.709/18;</w:t>
      </w:r>
    </w:p>
    <w:p w14:paraId="64D4730B" w14:textId="77777777" w:rsidR="00993478" w:rsidRPr="00993478" w:rsidRDefault="00993478" w:rsidP="00D57098">
      <w:pPr>
        <w:pStyle w:val="Corpodetexto"/>
        <w:spacing w:before="3"/>
        <w:ind w:left="1"/>
        <w:rPr>
          <w:rFonts w:ascii="Arial" w:hAnsi="Arial" w:cs="Arial"/>
          <w:sz w:val="22"/>
          <w:szCs w:val="22"/>
          <w:lang w:val="pt-BR"/>
        </w:rPr>
      </w:pPr>
    </w:p>
    <w:p w14:paraId="454E687A" w14:textId="77777777" w:rsidR="00993478" w:rsidRPr="00993478" w:rsidRDefault="00993478" w:rsidP="00D57098">
      <w:pPr>
        <w:pStyle w:val="PargrafodaLista"/>
        <w:widowControl w:val="0"/>
        <w:numPr>
          <w:ilvl w:val="0"/>
          <w:numId w:val="5"/>
        </w:numPr>
        <w:tabs>
          <w:tab w:val="left" w:pos="448"/>
        </w:tabs>
        <w:autoSpaceDE w:val="0"/>
        <w:autoSpaceDN w:val="0"/>
        <w:spacing w:before="1" w:after="0" w:line="232" w:lineRule="auto"/>
        <w:ind w:left="115" w:right="531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 xml:space="preserve">informar quando solicitado pela outra parte quais dados pessoais foram tratados e quais as medidas de proteção adotadas, bem como o local de armazenamento </w:t>
      </w:r>
      <w:r w:rsidRPr="00993478">
        <w:rPr>
          <w:rFonts w:ascii="Arial" w:eastAsiaTheme="minorEastAsia" w:hAnsi="Arial" w:cs="Arial"/>
          <w:sz w:val="22"/>
        </w:rPr>
        <w:lastRenderedPageBreak/>
        <w:t>desses dados;</w:t>
      </w:r>
    </w:p>
    <w:p w14:paraId="6C0AF758" w14:textId="77777777" w:rsidR="00993478" w:rsidRPr="00993478" w:rsidRDefault="00993478" w:rsidP="00D57098">
      <w:pPr>
        <w:pStyle w:val="Corpodetexto"/>
        <w:spacing w:before="5"/>
        <w:ind w:left="1"/>
        <w:rPr>
          <w:rFonts w:ascii="Arial" w:hAnsi="Arial" w:cs="Arial"/>
          <w:sz w:val="22"/>
          <w:szCs w:val="22"/>
          <w:lang w:val="pt-BR"/>
        </w:rPr>
      </w:pPr>
    </w:p>
    <w:p w14:paraId="7BBFE1CD" w14:textId="77777777" w:rsidR="00993478" w:rsidRPr="00993478" w:rsidRDefault="00993478" w:rsidP="00D57098">
      <w:pPr>
        <w:pStyle w:val="PargrafodaLista"/>
        <w:widowControl w:val="0"/>
        <w:numPr>
          <w:ilvl w:val="0"/>
          <w:numId w:val="5"/>
        </w:numPr>
        <w:tabs>
          <w:tab w:val="left" w:pos="515"/>
        </w:tabs>
        <w:autoSpaceDE w:val="0"/>
        <w:autoSpaceDN w:val="0"/>
        <w:spacing w:after="0" w:line="232" w:lineRule="auto"/>
        <w:ind w:left="115" w:right="979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abster-se de tratar, processar, utilizar, compartilhar e divulgar os dados pessoais para qualquer outra finalidade que não a prevista neste instrumento;</w:t>
      </w:r>
    </w:p>
    <w:p w14:paraId="0B4678FA" w14:textId="77777777" w:rsidR="00993478" w:rsidRPr="00993478" w:rsidRDefault="00993478" w:rsidP="00D57098">
      <w:pPr>
        <w:pStyle w:val="Corpodetexto"/>
        <w:spacing w:before="6"/>
        <w:ind w:left="1"/>
        <w:rPr>
          <w:rFonts w:ascii="Arial" w:hAnsi="Arial" w:cs="Arial"/>
          <w:sz w:val="22"/>
          <w:szCs w:val="22"/>
          <w:lang w:val="pt-BR"/>
        </w:rPr>
      </w:pPr>
    </w:p>
    <w:p w14:paraId="299BB9E8" w14:textId="77777777" w:rsidR="00993478" w:rsidRPr="00993478" w:rsidRDefault="00993478" w:rsidP="00D57098">
      <w:pPr>
        <w:pStyle w:val="PargrafodaLista"/>
        <w:widowControl w:val="0"/>
        <w:numPr>
          <w:ilvl w:val="0"/>
          <w:numId w:val="5"/>
        </w:numPr>
        <w:tabs>
          <w:tab w:val="left" w:pos="441"/>
        </w:tabs>
        <w:autoSpaceDE w:val="0"/>
        <w:autoSpaceDN w:val="0"/>
        <w:spacing w:after="0" w:line="232" w:lineRule="auto"/>
        <w:ind w:left="115" w:right="331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restringir o acesso dos dados pessoais tratados aos empregados, subcontratados ou empresas afiliadas ou qualquer terceiro diretamente relacionado à execução deste termo;</w:t>
      </w:r>
    </w:p>
    <w:p w14:paraId="5637BDC4" w14:textId="77777777" w:rsidR="00993478" w:rsidRPr="00993478" w:rsidRDefault="00993478" w:rsidP="00D57098">
      <w:pPr>
        <w:pStyle w:val="Corpodetexto"/>
        <w:spacing w:before="5"/>
        <w:ind w:left="1"/>
        <w:rPr>
          <w:rFonts w:ascii="Arial" w:hAnsi="Arial" w:cs="Arial"/>
          <w:sz w:val="22"/>
          <w:szCs w:val="22"/>
          <w:lang w:val="pt-BR"/>
        </w:rPr>
      </w:pPr>
    </w:p>
    <w:p w14:paraId="3377E2CB" w14:textId="77777777" w:rsidR="00993478" w:rsidRPr="00993478" w:rsidRDefault="00993478" w:rsidP="00D57098">
      <w:pPr>
        <w:pStyle w:val="PargrafodaLista"/>
        <w:widowControl w:val="0"/>
        <w:numPr>
          <w:ilvl w:val="0"/>
          <w:numId w:val="5"/>
        </w:numPr>
        <w:tabs>
          <w:tab w:val="left" w:pos="495"/>
        </w:tabs>
        <w:autoSpaceDE w:val="0"/>
        <w:autoSpaceDN w:val="0"/>
        <w:spacing w:after="0" w:line="232" w:lineRule="auto"/>
        <w:ind w:left="115" w:right="439" w:firstLine="0"/>
        <w:contextualSpacing w:val="0"/>
        <w:jc w:val="both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implementar todas as medidas técnicas preventivas e corretivas necessárias ou apropriadas para proteger a segurança e sigilo dos Dados Pessoais obtidos em decorrência do instrumento, responsabilizando-se por qualquer destruição, perda acidental ou ilegal, alteração, divulgação, acesso ou processamento não autorizados; e</w:t>
      </w:r>
    </w:p>
    <w:p w14:paraId="19445061" w14:textId="77777777" w:rsidR="00993478" w:rsidRPr="00993478" w:rsidRDefault="00993478" w:rsidP="00D57098">
      <w:pPr>
        <w:pStyle w:val="Corpodetexto"/>
        <w:spacing w:before="8"/>
        <w:ind w:left="1"/>
        <w:rPr>
          <w:rFonts w:ascii="Arial" w:hAnsi="Arial" w:cs="Arial"/>
          <w:sz w:val="22"/>
          <w:szCs w:val="22"/>
          <w:lang w:val="pt-BR"/>
        </w:rPr>
      </w:pPr>
    </w:p>
    <w:p w14:paraId="6CCC496A" w14:textId="77777777" w:rsidR="00993478" w:rsidRPr="00993478" w:rsidRDefault="00993478" w:rsidP="00D57098">
      <w:pPr>
        <w:pStyle w:val="PargrafodaLista"/>
        <w:widowControl w:val="0"/>
        <w:numPr>
          <w:ilvl w:val="0"/>
          <w:numId w:val="5"/>
        </w:numPr>
        <w:tabs>
          <w:tab w:val="left" w:pos="441"/>
        </w:tabs>
        <w:autoSpaceDE w:val="0"/>
        <w:autoSpaceDN w:val="0"/>
        <w:spacing w:after="0" w:line="232" w:lineRule="auto"/>
        <w:ind w:left="115" w:right="459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informar à outra parte qualquer solicitação feita por qualquer titular de dados pessoais e/ou qualquer outro órgão competente, adquiridos em decorrência do instrumento, respondendo à referida solicitação, cooperando e prestando toda assistência necessária.</w:t>
      </w:r>
    </w:p>
    <w:p w14:paraId="74295FD7" w14:textId="77777777" w:rsidR="00993478" w:rsidRPr="00993478" w:rsidRDefault="00993478" w:rsidP="00993478">
      <w:pPr>
        <w:pStyle w:val="Corpodetexto"/>
        <w:spacing w:before="6"/>
        <w:rPr>
          <w:rFonts w:ascii="Arial" w:hAnsi="Arial" w:cs="Arial"/>
          <w:sz w:val="22"/>
          <w:szCs w:val="22"/>
          <w:lang w:val="pt-BR"/>
        </w:rPr>
      </w:pPr>
    </w:p>
    <w:p w14:paraId="724EB084" w14:textId="77777777" w:rsidR="00993478" w:rsidRPr="00993478" w:rsidRDefault="00993478" w:rsidP="00993478">
      <w:pPr>
        <w:pStyle w:val="PargrafodaLista"/>
        <w:widowControl w:val="0"/>
        <w:numPr>
          <w:ilvl w:val="0"/>
          <w:numId w:val="6"/>
        </w:numPr>
        <w:tabs>
          <w:tab w:val="left" w:pos="361"/>
        </w:tabs>
        <w:autoSpaceDE w:val="0"/>
        <w:autoSpaceDN w:val="0"/>
        <w:spacing w:after="0" w:line="232" w:lineRule="auto"/>
        <w:ind w:right="186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As obrigações de proteção dos Dados Pessoais adquiridos em decorrência do instrumento entram em vigor a partir da data de sua assinatura e perdurarão até a devolução ou destruição dos dados, salvo a existência de base legal que autorize a sua manutenção.</w:t>
      </w:r>
    </w:p>
    <w:p w14:paraId="4FD6AA11" w14:textId="77777777" w:rsidR="00993478" w:rsidRPr="00993478" w:rsidRDefault="00993478" w:rsidP="00993478">
      <w:pPr>
        <w:pStyle w:val="Corpodetexto"/>
        <w:spacing w:before="6"/>
        <w:rPr>
          <w:rFonts w:ascii="Arial" w:hAnsi="Arial" w:cs="Arial"/>
          <w:sz w:val="22"/>
          <w:szCs w:val="22"/>
          <w:lang w:val="pt-BR"/>
        </w:rPr>
      </w:pPr>
    </w:p>
    <w:p w14:paraId="79474097" w14:textId="77777777" w:rsidR="00993478" w:rsidRPr="00993478" w:rsidRDefault="00993478" w:rsidP="00993478">
      <w:pPr>
        <w:pStyle w:val="PargrafodaLista"/>
        <w:widowControl w:val="0"/>
        <w:numPr>
          <w:ilvl w:val="0"/>
          <w:numId w:val="6"/>
        </w:numPr>
        <w:tabs>
          <w:tab w:val="left" w:pos="335"/>
        </w:tabs>
        <w:autoSpaceDE w:val="0"/>
        <w:autoSpaceDN w:val="0"/>
        <w:spacing w:before="1" w:after="0" w:line="232" w:lineRule="auto"/>
        <w:ind w:right="671" w:firstLine="0"/>
        <w:contextualSpacing w:val="0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Os participes asseguram que os seus colaboradores ou terceiros a elas vinculados que irão promover o tratamento de dados ou ter acesso a eles, estejam sujeitas a dever de confidencialidade mediante termo por escrito.</w:t>
      </w:r>
    </w:p>
    <w:p w14:paraId="3D85C8B5" w14:textId="77777777" w:rsidR="00993478" w:rsidRPr="00993478" w:rsidRDefault="00993478" w:rsidP="00993478">
      <w:pPr>
        <w:pStyle w:val="Corpodetexto"/>
        <w:spacing w:before="6"/>
        <w:rPr>
          <w:rFonts w:ascii="Arial" w:hAnsi="Arial" w:cs="Arial"/>
          <w:sz w:val="22"/>
          <w:szCs w:val="22"/>
          <w:lang w:val="pt-BR"/>
        </w:rPr>
      </w:pPr>
    </w:p>
    <w:p w14:paraId="5071984D" w14:textId="77777777" w:rsidR="00993478" w:rsidRPr="00993478" w:rsidRDefault="00993478" w:rsidP="00993478">
      <w:pPr>
        <w:pStyle w:val="PargrafodaLista"/>
        <w:widowControl w:val="0"/>
        <w:numPr>
          <w:ilvl w:val="0"/>
          <w:numId w:val="6"/>
        </w:numPr>
        <w:tabs>
          <w:tab w:val="left" w:pos="375"/>
        </w:tabs>
        <w:autoSpaceDE w:val="0"/>
        <w:autoSpaceDN w:val="0"/>
        <w:spacing w:after="0" w:line="232" w:lineRule="auto"/>
        <w:ind w:right="873" w:firstLine="0"/>
        <w:contextualSpacing w:val="0"/>
        <w:jc w:val="both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Os participes deverão auxiliar uma à outra no que diz respeito a segurança dos dados, à notificação de incidentes de privacidade, avaliações de impacto de proteção de dados e no atendimento a eventuais demandas dos titulares dos dados e de autoridades públicas.</w:t>
      </w:r>
    </w:p>
    <w:p w14:paraId="30ECA5EE" w14:textId="77777777" w:rsidR="00993478" w:rsidRPr="00993478" w:rsidRDefault="00993478" w:rsidP="00993478">
      <w:pPr>
        <w:pStyle w:val="Corpodetexto"/>
        <w:spacing w:before="6"/>
        <w:rPr>
          <w:rFonts w:ascii="Arial" w:hAnsi="Arial" w:cs="Arial"/>
          <w:sz w:val="22"/>
          <w:szCs w:val="22"/>
          <w:lang w:val="pt-BR"/>
        </w:rPr>
      </w:pPr>
    </w:p>
    <w:p w14:paraId="1777B88B" w14:textId="77777777" w:rsidR="00993478" w:rsidRDefault="00993478" w:rsidP="00993478">
      <w:pPr>
        <w:pStyle w:val="PargrafodaLista"/>
        <w:widowControl w:val="0"/>
        <w:numPr>
          <w:ilvl w:val="0"/>
          <w:numId w:val="6"/>
        </w:numPr>
        <w:tabs>
          <w:tab w:val="left" w:pos="374"/>
        </w:tabs>
        <w:autoSpaceDE w:val="0"/>
        <w:autoSpaceDN w:val="0"/>
        <w:spacing w:after="0" w:line="232" w:lineRule="auto"/>
        <w:ind w:right="178" w:firstLine="0"/>
        <w:contextualSpacing w:val="0"/>
        <w:jc w:val="both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Os dados pessoais no âmbito da execução do instrumento serão eliminados e/ou devolvidos ao final da vigência do instrumento por determinação da outra ou dos seus titulares, salvo se houver base legal que autorize a sua manutenção.</w:t>
      </w:r>
    </w:p>
    <w:p w14:paraId="66EF58B4" w14:textId="77777777" w:rsidR="00993478" w:rsidRDefault="00993478" w:rsidP="00993478">
      <w:pPr>
        <w:pStyle w:val="PargrafodaLista"/>
      </w:pPr>
    </w:p>
    <w:p w14:paraId="1D33A729" w14:textId="59F3CD1B" w:rsidR="00552B98" w:rsidRDefault="00993478" w:rsidP="00993478">
      <w:pPr>
        <w:pStyle w:val="PargrafodaLista"/>
        <w:widowControl w:val="0"/>
        <w:numPr>
          <w:ilvl w:val="0"/>
          <w:numId w:val="6"/>
        </w:numPr>
        <w:tabs>
          <w:tab w:val="left" w:pos="374"/>
        </w:tabs>
        <w:autoSpaceDE w:val="0"/>
        <w:autoSpaceDN w:val="0"/>
        <w:spacing w:after="0" w:line="232" w:lineRule="auto"/>
        <w:ind w:right="178" w:firstLine="0"/>
        <w:contextualSpacing w:val="0"/>
        <w:jc w:val="both"/>
        <w:rPr>
          <w:rFonts w:ascii="Arial" w:eastAsiaTheme="minorEastAsia" w:hAnsi="Arial" w:cs="Arial"/>
          <w:sz w:val="22"/>
        </w:rPr>
      </w:pPr>
      <w:r w:rsidRPr="00993478">
        <w:rPr>
          <w:rFonts w:ascii="Arial" w:eastAsiaTheme="minorEastAsia" w:hAnsi="Arial" w:cs="Arial"/>
          <w:sz w:val="22"/>
        </w:rPr>
        <w:t>Os participes deverão disponibilizar para a outra, quando solicitado, todas as informações necessárias para demonstrar o cumprimento de suas obrigações relativas à LGPD.</w:t>
      </w:r>
    </w:p>
    <w:p w14:paraId="042896B0" w14:textId="77777777" w:rsidR="0070795F" w:rsidRPr="0070795F" w:rsidRDefault="0070795F" w:rsidP="0070795F">
      <w:pPr>
        <w:pStyle w:val="PargrafodaLista"/>
        <w:rPr>
          <w:rFonts w:ascii="Arial" w:eastAsiaTheme="minorEastAsia" w:hAnsi="Arial" w:cs="Arial"/>
          <w:sz w:val="22"/>
        </w:rPr>
      </w:pPr>
    </w:p>
    <w:p w14:paraId="3C65B2C2" w14:textId="77777777" w:rsidR="0070795F" w:rsidRPr="000B59DF" w:rsidRDefault="0070795F" w:rsidP="0070795F">
      <w:pPr>
        <w:jc w:val="center"/>
        <w:rPr>
          <w:rFonts w:ascii="Arial" w:hAnsi="Arial" w:cs="Arial"/>
          <w:sz w:val="22"/>
          <w:szCs w:val="22"/>
          <w:lang w:val="pt-BR"/>
        </w:rPr>
      </w:pPr>
    </w:p>
    <w:p w14:paraId="24878FB9" w14:textId="77777777" w:rsidR="0070795F" w:rsidRPr="000B59DF" w:rsidRDefault="0070795F" w:rsidP="0070795F">
      <w:pPr>
        <w:rPr>
          <w:rFonts w:ascii="Arial" w:hAnsi="Arial" w:cs="Arial"/>
          <w:sz w:val="22"/>
          <w:szCs w:val="22"/>
          <w:lang w:val="pt-BR"/>
        </w:rPr>
      </w:pPr>
    </w:p>
    <w:p w14:paraId="79105F65" w14:textId="77777777" w:rsidR="0070795F" w:rsidRPr="000B59DF" w:rsidRDefault="0070795F" w:rsidP="0070795F">
      <w:pPr>
        <w:widowControl w:val="0"/>
        <w:tabs>
          <w:tab w:val="left" w:pos="374"/>
        </w:tabs>
        <w:autoSpaceDE w:val="0"/>
        <w:autoSpaceDN w:val="0"/>
        <w:spacing w:line="232" w:lineRule="auto"/>
        <w:ind w:right="178"/>
        <w:jc w:val="both"/>
        <w:rPr>
          <w:rFonts w:ascii="Arial" w:hAnsi="Arial" w:cs="Arial"/>
          <w:sz w:val="22"/>
          <w:lang w:val="pt-BR"/>
        </w:rPr>
      </w:pPr>
    </w:p>
    <w:sectPr w:rsidR="0070795F" w:rsidRPr="000B59DF" w:rsidSect="008357DD">
      <w:headerReference w:type="even" r:id="rId11"/>
      <w:headerReference w:type="default" r:id="rId12"/>
      <w:head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59EC" w14:textId="77777777" w:rsidR="00DC45FC" w:rsidRDefault="00DC45FC" w:rsidP="008357DD">
      <w:r>
        <w:separator/>
      </w:r>
    </w:p>
  </w:endnote>
  <w:endnote w:type="continuationSeparator" w:id="0">
    <w:p w14:paraId="54B73AD2" w14:textId="77777777" w:rsidR="00DC45FC" w:rsidRDefault="00DC45FC" w:rsidP="0083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B270" w14:textId="77777777" w:rsidR="00DC45FC" w:rsidRDefault="00DC45FC" w:rsidP="008357DD">
      <w:r>
        <w:separator/>
      </w:r>
    </w:p>
  </w:footnote>
  <w:footnote w:type="continuationSeparator" w:id="0">
    <w:p w14:paraId="0A8ECE05" w14:textId="77777777" w:rsidR="00DC45FC" w:rsidRDefault="00DC45FC" w:rsidP="0083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9E4" w14:textId="62174985" w:rsidR="008357DD" w:rsidRDefault="00000000">
    <w:pPr>
      <w:pStyle w:val="Cabealho"/>
    </w:pPr>
    <w:r>
      <w:rPr>
        <w:noProof/>
      </w:rPr>
      <w:pict w14:anchorId="326C6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0" o:spid="_x0000_s1027" type="#_x0000_t75" alt="" style="position:absolute;margin-left:0;margin-top:0;width:589pt;height:833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B3EA" w14:textId="5F5DC117" w:rsidR="008357DD" w:rsidRDefault="002065B1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C589DD" wp14:editId="75D843F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6907" cy="10668000"/>
          <wp:effectExtent l="0" t="0" r="0" b="0"/>
          <wp:wrapNone/>
          <wp:docPr id="257795065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32" cy="10672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9619" w14:textId="61451621" w:rsidR="008357DD" w:rsidRDefault="00000000">
    <w:pPr>
      <w:pStyle w:val="Cabealho"/>
    </w:pPr>
    <w:r>
      <w:rPr>
        <w:noProof/>
      </w:rPr>
      <w:pict w14:anchorId="326EC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39" o:spid="_x0000_s1025" type="#_x0000_t75" alt="" style="position:absolute;margin-left:0;margin-top:0;width:589pt;height:833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61529"/>
    <w:multiLevelType w:val="hybridMultilevel"/>
    <w:tmpl w:val="1312D974"/>
    <w:lvl w:ilvl="0" w:tplc="DC74E4F8">
      <w:start w:val="1"/>
      <w:numFmt w:val="lowerRoman"/>
      <w:lvlText w:val="%1)"/>
      <w:lvlJc w:val="left"/>
      <w:pPr>
        <w:ind w:left="32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8BCB2C6">
      <w:numFmt w:val="bullet"/>
      <w:lvlText w:val="•"/>
      <w:lvlJc w:val="left"/>
      <w:pPr>
        <w:ind w:left="1250" w:hanging="207"/>
      </w:pPr>
      <w:rPr>
        <w:rFonts w:hint="default"/>
        <w:lang w:val="pt-PT" w:eastAsia="en-US" w:bidi="ar-SA"/>
      </w:rPr>
    </w:lvl>
    <w:lvl w:ilvl="2" w:tplc="F0BE3D3A">
      <w:numFmt w:val="bullet"/>
      <w:lvlText w:val="•"/>
      <w:lvlJc w:val="left"/>
      <w:pPr>
        <w:ind w:left="2181" w:hanging="207"/>
      </w:pPr>
      <w:rPr>
        <w:rFonts w:hint="default"/>
        <w:lang w:val="pt-PT" w:eastAsia="en-US" w:bidi="ar-SA"/>
      </w:rPr>
    </w:lvl>
    <w:lvl w:ilvl="3" w:tplc="4EB85F94">
      <w:numFmt w:val="bullet"/>
      <w:lvlText w:val="•"/>
      <w:lvlJc w:val="left"/>
      <w:pPr>
        <w:ind w:left="3111" w:hanging="207"/>
      </w:pPr>
      <w:rPr>
        <w:rFonts w:hint="default"/>
        <w:lang w:val="pt-PT" w:eastAsia="en-US" w:bidi="ar-SA"/>
      </w:rPr>
    </w:lvl>
    <w:lvl w:ilvl="4" w:tplc="1428B6C0">
      <w:numFmt w:val="bullet"/>
      <w:lvlText w:val="•"/>
      <w:lvlJc w:val="left"/>
      <w:pPr>
        <w:ind w:left="4042" w:hanging="207"/>
      </w:pPr>
      <w:rPr>
        <w:rFonts w:hint="default"/>
        <w:lang w:val="pt-PT" w:eastAsia="en-US" w:bidi="ar-SA"/>
      </w:rPr>
    </w:lvl>
    <w:lvl w:ilvl="5" w:tplc="6FD0213E">
      <w:numFmt w:val="bullet"/>
      <w:lvlText w:val="•"/>
      <w:lvlJc w:val="left"/>
      <w:pPr>
        <w:ind w:left="4972" w:hanging="207"/>
      </w:pPr>
      <w:rPr>
        <w:rFonts w:hint="default"/>
        <w:lang w:val="pt-PT" w:eastAsia="en-US" w:bidi="ar-SA"/>
      </w:rPr>
    </w:lvl>
    <w:lvl w:ilvl="6" w:tplc="942A9994">
      <w:numFmt w:val="bullet"/>
      <w:lvlText w:val="•"/>
      <w:lvlJc w:val="left"/>
      <w:pPr>
        <w:ind w:left="5903" w:hanging="207"/>
      </w:pPr>
      <w:rPr>
        <w:rFonts w:hint="default"/>
        <w:lang w:val="pt-PT" w:eastAsia="en-US" w:bidi="ar-SA"/>
      </w:rPr>
    </w:lvl>
    <w:lvl w:ilvl="7" w:tplc="5698805A">
      <w:numFmt w:val="bullet"/>
      <w:lvlText w:val="•"/>
      <w:lvlJc w:val="left"/>
      <w:pPr>
        <w:ind w:left="6833" w:hanging="207"/>
      </w:pPr>
      <w:rPr>
        <w:rFonts w:hint="default"/>
        <w:lang w:val="pt-PT" w:eastAsia="en-US" w:bidi="ar-SA"/>
      </w:rPr>
    </w:lvl>
    <w:lvl w:ilvl="8" w:tplc="82E4FDFE">
      <w:numFmt w:val="bullet"/>
      <w:lvlText w:val="•"/>
      <w:lvlJc w:val="left"/>
      <w:pPr>
        <w:ind w:left="7764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4EBF34F3"/>
    <w:multiLevelType w:val="hybridMultilevel"/>
    <w:tmpl w:val="057489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E5F5A"/>
    <w:multiLevelType w:val="multilevel"/>
    <w:tmpl w:val="2F4AA84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lang w:val="pt-B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A50D31"/>
    <w:multiLevelType w:val="hybridMultilevel"/>
    <w:tmpl w:val="A0A440B0"/>
    <w:lvl w:ilvl="0" w:tplc="2D5C9130">
      <w:start w:val="1"/>
      <w:numFmt w:val="lowerLetter"/>
      <w:lvlText w:val="%1)"/>
      <w:lvlJc w:val="left"/>
      <w:pPr>
        <w:ind w:left="114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24A0B06">
      <w:numFmt w:val="bullet"/>
      <w:lvlText w:val="•"/>
      <w:lvlJc w:val="left"/>
      <w:pPr>
        <w:ind w:left="1070" w:hanging="247"/>
      </w:pPr>
      <w:rPr>
        <w:rFonts w:hint="default"/>
        <w:lang w:val="pt-PT" w:eastAsia="en-US" w:bidi="ar-SA"/>
      </w:rPr>
    </w:lvl>
    <w:lvl w:ilvl="2" w:tplc="472494F4">
      <w:numFmt w:val="bullet"/>
      <w:lvlText w:val="•"/>
      <w:lvlJc w:val="left"/>
      <w:pPr>
        <w:ind w:left="2021" w:hanging="247"/>
      </w:pPr>
      <w:rPr>
        <w:rFonts w:hint="default"/>
        <w:lang w:val="pt-PT" w:eastAsia="en-US" w:bidi="ar-SA"/>
      </w:rPr>
    </w:lvl>
    <w:lvl w:ilvl="3" w:tplc="F9D03CB6">
      <w:numFmt w:val="bullet"/>
      <w:lvlText w:val="•"/>
      <w:lvlJc w:val="left"/>
      <w:pPr>
        <w:ind w:left="2971" w:hanging="247"/>
      </w:pPr>
      <w:rPr>
        <w:rFonts w:hint="default"/>
        <w:lang w:val="pt-PT" w:eastAsia="en-US" w:bidi="ar-SA"/>
      </w:rPr>
    </w:lvl>
    <w:lvl w:ilvl="4" w:tplc="A5900CEC">
      <w:numFmt w:val="bullet"/>
      <w:lvlText w:val="•"/>
      <w:lvlJc w:val="left"/>
      <w:pPr>
        <w:ind w:left="3922" w:hanging="247"/>
      </w:pPr>
      <w:rPr>
        <w:rFonts w:hint="default"/>
        <w:lang w:val="pt-PT" w:eastAsia="en-US" w:bidi="ar-SA"/>
      </w:rPr>
    </w:lvl>
    <w:lvl w:ilvl="5" w:tplc="1CE2866C">
      <w:numFmt w:val="bullet"/>
      <w:lvlText w:val="•"/>
      <w:lvlJc w:val="left"/>
      <w:pPr>
        <w:ind w:left="4872" w:hanging="247"/>
      </w:pPr>
      <w:rPr>
        <w:rFonts w:hint="default"/>
        <w:lang w:val="pt-PT" w:eastAsia="en-US" w:bidi="ar-SA"/>
      </w:rPr>
    </w:lvl>
    <w:lvl w:ilvl="6" w:tplc="48984F0A">
      <w:numFmt w:val="bullet"/>
      <w:lvlText w:val="•"/>
      <w:lvlJc w:val="left"/>
      <w:pPr>
        <w:ind w:left="5823" w:hanging="247"/>
      </w:pPr>
      <w:rPr>
        <w:rFonts w:hint="default"/>
        <w:lang w:val="pt-PT" w:eastAsia="en-US" w:bidi="ar-SA"/>
      </w:rPr>
    </w:lvl>
    <w:lvl w:ilvl="7" w:tplc="BA607E4E">
      <w:numFmt w:val="bullet"/>
      <w:lvlText w:val="•"/>
      <w:lvlJc w:val="left"/>
      <w:pPr>
        <w:ind w:left="6773" w:hanging="247"/>
      </w:pPr>
      <w:rPr>
        <w:rFonts w:hint="default"/>
        <w:lang w:val="pt-PT" w:eastAsia="en-US" w:bidi="ar-SA"/>
      </w:rPr>
    </w:lvl>
    <w:lvl w:ilvl="8" w:tplc="13063A10">
      <w:numFmt w:val="bullet"/>
      <w:lvlText w:val="•"/>
      <w:lvlJc w:val="left"/>
      <w:pPr>
        <w:ind w:left="7724" w:hanging="247"/>
      </w:pPr>
      <w:rPr>
        <w:rFonts w:hint="default"/>
        <w:lang w:val="pt-PT" w:eastAsia="en-US" w:bidi="ar-SA"/>
      </w:rPr>
    </w:lvl>
  </w:abstractNum>
  <w:abstractNum w:abstractNumId="5" w15:restartNumberingAfterBreak="0">
    <w:nsid w:val="7FD73BBB"/>
    <w:multiLevelType w:val="hybridMultilevel"/>
    <w:tmpl w:val="76785B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07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756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283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114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744311">
    <w:abstractNumId w:val="1"/>
  </w:num>
  <w:num w:numId="6" w16cid:durableId="66658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F"/>
    <w:rsid w:val="00062054"/>
    <w:rsid w:val="000A02C8"/>
    <w:rsid w:val="000B59DF"/>
    <w:rsid w:val="00161D06"/>
    <w:rsid w:val="002065B1"/>
    <w:rsid w:val="00213ED2"/>
    <w:rsid w:val="00237B65"/>
    <w:rsid w:val="00262D89"/>
    <w:rsid w:val="002859AD"/>
    <w:rsid w:val="00291DC4"/>
    <w:rsid w:val="0040309E"/>
    <w:rsid w:val="004C7A21"/>
    <w:rsid w:val="00544587"/>
    <w:rsid w:val="00552B98"/>
    <w:rsid w:val="00692074"/>
    <w:rsid w:val="0070795F"/>
    <w:rsid w:val="007159E4"/>
    <w:rsid w:val="007F7C76"/>
    <w:rsid w:val="008357DD"/>
    <w:rsid w:val="008753C5"/>
    <w:rsid w:val="009122ED"/>
    <w:rsid w:val="00993478"/>
    <w:rsid w:val="00AB69FF"/>
    <w:rsid w:val="00B02543"/>
    <w:rsid w:val="00C6513F"/>
    <w:rsid w:val="00C66937"/>
    <w:rsid w:val="00CD4575"/>
    <w:rsid w:val="00CF46DA"/>
    <w:rsid w:val="00D57098"/>
    <w:rsid w:val="00D62AC1"/>
    <w:rsid w:val="00DB1EFB"/>
    <w:rsid w:val="00DC45FC"/>
    <w:rsid w:val="00DD118B"/>
    <w:rsid w:val="00E909CE"/>
    <w:rsid w:val="00E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E5E4D"/>
  <w15:chartTrackingRefBased/>
  <w15:docId w15:val="{A92D3AF7-E717-5F48-9D6E-50ADD6F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har"/>
    <w:autoRedefine/>
    <w:qFormat/>
    <w:rsid w:val="00552B98"/>
    <w:pPr>
      <w:keepNext/>
      <w:keepLines/>
      <w:widowControl w:val="0"/>
      <w:numPr>
        <w:numId w:val="1"/>
      </w:numPr>
      <w:contextualSpacing/>
      <w:outlineLvl w:val="0"/>
    </w:pPr>
    <w:rPr>
      <w:rFonts w:ascii="Arial" w:eastAsia="Calibri" w:hAnsi="Arial" w:cs="Times New Roman"/>
      <w:b/>
      <w:color w:val="000000"/>
      <w:sz w:val="20"/>
      <w:szCs w:val="22"/>
      <w:lang w:val="x-none" w:eastAsia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2B98"/>
    <w:pPr>
      <w:keepNext/>
      <w:keepLines/>
      <w:widowControl w:val="0"/>
      <w:spacing w:before="240" w:after="40" w:line="276" w:lineRule="auto"/>
      <w:contextualSpacing/>
      <w:outlineLvl w:val="3"/>
    </w:pPr>
    <w:rPr>
      <w:rFonts w:ascii="Calibri" w:eastAsia="Calibri" w:hAnsi="Calibri" w:cs="Calibri"/>
      <w:b/>
      <w:color w:val="000000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  <w:style w:type="paragraph" w:customStyle="1" w:styleId="paragraph">
    <w:name w:val="paragraph"/>
    <w:basedOn w:val="Normal"/>
    <w:rsid w:val="00262D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normaltextrun">
    <w:name w:val="normaltextrun"/>
    <w:basedOn w:val="Fontepargpadro"/>
    <w:rsid w:val="00262D89"/>
  </w:style>
  <w:style w:type="character" w:customStyle="1" w:styleId="eop">
    <w:name w:val="eop"/>
    <w:basedOn w:val="Fontepargpadro"/>
    <w:rsid w:val="00262D89"/>
  </w:style>
  <w:style w:type="table" w:styleId="Tabelacomgrade">
    <w:name w:val="Table Grid"/>
    <w:basedOn w:val="Tabelanormal"/>
    <w:uiPriority w:val="59"/>
    <w:rsid w:val="00CD457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7C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Ttulo1Char">
    <w:name w:val="Título 1 Char"/>
    <w:basedOn w:val="Fontepargpadro"/>
    <w:link w:val="Ttulo1"/>
    <w:rsid w:val="00552B98"/>
    <w:rPr>
      <w:rFonts w:ascii="Arial" w:eastAsia="Calibri" w:hAnsi="Arial" w:cs="Times New Roman"/>
      <w:b/>
      <w:color w:val="000000"/>
      <w:sz w:val="20"/>
      <w:szCs w:val="22"/>
      <w:lang w:val="x-none" w:eastAsia="x-none"/>
    </w:rPr>
  </w:style>
  <w:style w:type="character" w:customStyle="1" w:styleId="Ttulo4Char">
    <w:name w:val="Título 4 Char"/>
    <w:basedOn w:val="Fontepargpadro"/>
    <w:link w:val="Ttulo4"/>
    <w:semiHidden/>
    <w:rsid w:val="00552B98"/>
    <w:rPr>
      <w:rFonts w:ascii="Calibri" w:eastAsia="Calibri" w:hAnsi="Calibri" w:cs="Calibri"/>
      <w:b/>
      <w:color w:val="000000"/>
      <w:szCs w:val="22"/>
      <w:lang w:val="pt-BR"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52B98"/>
    <w:pPr>
      <w:spacing w:after="120" w:line="480" w:lineRule="auto"/>
      <w:ind w:left="283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52B98"/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basedOn w:val="Normal"/>
    <w:uiPriority w:val="1"/>
    <w:qFormat/>
    <w:rsid w:val="00552B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6DA"/>
    <w:rPr>
      <w:rFonts w:ascii="Segoe UI" w:eastAsiaTheme="minorEastAsia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34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347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695AC8AB15241925E07A8A37DACFA" ma:contentTypeVersion="22" ma:contentTypeDescription="Create a new document." ma:contentTypeScope="" ma:versionID="9bf9c07db567631be5673b83604f3e1f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64f61c5f097aff10c35a121c67890005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readOnly="false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E9175-75A5-4F0E-BE87-27B4D537288B}"/>
</file>

<file path=customXml/itemProps2.xml><?xml version="1.0" encoding="utf-8"?>
<ds:datastoreItem xmlns:ds="http://schemas.openxmlformats.org/officeDocument/2006/customXml" ds:itemID="{CD544097-1220-4554-88E8-75211234F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900BB8-748F-41B3-B922-1C9998779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BFC405-5660-4DAC-895F-DF174D0B0A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Hellen</dc:creator>
  <cp:keywords/>
  <dc:description/>
  <cp:lastModifiedBy>Gabriel Bertholdo Vargas</cp:lastModifiedBy>
  <cp:revision>2</cp:revision>
  <cp:lastPrinted>2020-11-24T19:16:00Z</cp:lastPrinted>
  <dcterms:created xsi:type="dcterms:W3CDTF">2025-04-23T18:29:00Z</dcterms:created>
  <dcterms:modified xsi:type="dcterms:W3CDTF">2025-04-23T18:29:00Z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</Properties>
</file>