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ED43C" w14:textId="77777777" w:rsidR="00126E36" w:rsidRPr="001C04F1" w:rsidRDefault="00126E36" w:rsidP="005D157C">
      <w:pPr>
        <w:spacing w:after="0" w:line="240" w:lineRule="auto"/>
        <w:jc w:val="center"/>
        <w:rPr>
          <w:rFonts w:ascii="Arial Narrow" w:eastAsia="Times New Roman" w:hAnsi="Arial Narrow" w:cs="Arial"/>
          <w:b/>
          <w:color w:val="000000"/>
          <w:sz w:val="20"/>
          <w:szCs w:val="20"/>
          <w:lang w:eastAsia="pt-BR"/>
        </w:rPr>
      </w:pPr>
    </w:p>
    <w:p w14:paraId="26D4DA5C" w14:textId="56C8E022" w:rsidR="00C542FA" w:rsidRPr="001C04F1" w:rsidRDefault="00C542FA" w:rsidP="005D157C">
      <w:pPr>
        <w:spacing w:after="0" w:line="240" w:lineRule="auto"/>
        <w:jc w:val="center"/>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EDITAL DE LICITAÇÃO</w:t>
      </w:r>
    </w:p>
    <w:p w14:paraId="4EC9B065" w14:textId="4BD5A4D4" w:rsidR="00C542FA" w:rsidRPr="001C04F1" w:rsidRDefault="00C542FA" w:rsidP="005D157C">
      <w:pPr>
        <w:spacing w:after="0" w:line="240" w:lineRule="auto"/>
        <w:jc w:val="center"/>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 xml:space="preserve">PREGÃO Nº </w:t>
      </w:r>
      <w:bookmarkStart w:id="0" w:name="Texto33"/>
      <w:bookmarkEnd w:id="0"/>
      <w:r w:rsidR="005D157C" w:rsidRPr="001C04F1">
        <w:rPr>
          <w:rFonts w:ascii="Arial Narrow" w:eastAsia="Times New Roman" w:hAnsi="Arial Narrow" w:cs="Arial"/>
          <w:b/>
          <w:color w:val="000000"/>
          <w:sz w:val="20"/>
          <w:szCs w:val="20"/>
          <w:lang w:eastAsia="pt-BR"/>
        </w:rPr>
        <w:t>12</w:t>
      </w:r>
      <w:r w:rsidRPr="001C04F1">
        <w:rPr>
          <w:rFonts w:ascii="Arial Narrow" w:eastAsia="Times New Roman" w:hAnsi="Arial Narrow" w:cs="Arial"/>
          <w:b/>
          <w:color w:val="000000"/>
          <w:sz w:val="20"/>
          <w:szCs w:val="20"/>
          <w:lang w:eastAsia="pt-BR"/>
        </w:rPr>
        <w:t>/2021</w:t>
      </w:r>
    </w:p>
    <w:p w14:paraId="4CCC5AEC" w14:textId="77777777" w:rsidR="00126E36" w:rsidRPr="001C04F1" w:rsidRDefault="00126E36" w:rsidP="005D157C">
      <w:pPr>
        <w:spacing w:after="0" w:line="240" w:lineRule="auto"/>
        <w:jc w:val="center"/>
        <w:rPr>
          <w:rFonts w:ascii="Arial Narrow" w:eastAsia="Times New Roman" w:hAnsi="Arial Narrow" w:cs="Arial"/>
          <w:color w:val="000000"/>
          <w:sz w:val="20"/>
          <w:szCs w:val="20"/>
          <w:lang w:eastAsia="pt-BR"/>
        </w:rPr>
      </w:pPr>
    </w:p>
    <w:tbl>
      <w:tblPr>
        <w:tblW w:w="9075" w:type="dxa"/>
        <w:jc w:val="center"/>
        <w:tblLayout w:type="fixed"/>
        <w:tblCellMar>
          <w:left w:w="70" w:type="dxa"/>
          <w:right w:w="70" w:type="dxa"/>
        </w:tblCellMar>
        <w:tblLook w:val="04A0" w:firstRow="1" w:lastRow="0" w:firstColumn="1" w:lastColumn="0" w:noHBand="0" w:noVBand="1"/>
      </w:tblPr>
      <w:tblGrid>
        <w:gridCol w:w="5389"/>
        <w:gridCol w:w="3686"/>
      </w:tblGrid>
      <w:tr w:rsidR="00C542FA" w:rsidRPr="001C04F1" w14:paraId="22499A26" w14:textId="77777777" w:rsidTr="00C542FA">
        <w:trPr>
          <w:cantSplit/>
          <w:trHeight w:val="368"/>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FCA4" w14:textId="0CE25FD1" w:rsidR="00C542FA" w:rsidRPr="001C04F1" w:rsidRDefault="00C542FA" w:rsidP="005D157C">
            <w:pPr>
              <w:spacing w:after="0" w:line="240" w:lineRule="auto"/>
              <w:outlineLvl w:val="0"/>
              <w:rPr>
                <w:rFonts w:ascii="Arial Narrow" w:eastAsia="Times New Roman" w:hAnsi="Arial Narrow" w:cs="Times New Roman"/>
                <w:b/>
                <w:bCs/>
                <w:color w:val="000000"/>
                <w:kern w:val="36"/>
                <w:sz w:val="20"/>
                <w:szCs w:val="20"/>
                <w:lang w:eastAsia="pt-BR"/>
              </w:rPr>
            </w:pPr>
            <w:r w:rsidRPr="001C04F1">
              <w:rPr>
                <w:rFonts w:ascii="Arial Narrow" w:eastAsia="Times New Roman" w:hAnsi="Arial Narrow" w:cs="Arial"/>
                <w:b/>
                <w:bCs/>
                <w:color w:val="000000"/>
                <w:kern w:val="36"/>
                <w:sz w:val="20"/>
                <w:szCs w:val="20"/>
                <w:lang w:eastAsia="pt-BR"/>
              </w:rPr>
              <w:t>Processo PRO-</w:t>
            </w:r>
            <w:r w:rsidR="005D157C" w:rsidRPr="001C04F1">
              <w:rPr>
                <w:rFonts w:ascii="Arial Narrow" w:eastAsia="Times New Roman" w:hAnsi="Arial Narrow" w:cs="Arial"/>
                <w:b/>
                <w:bCs/>
                <w:color w:val="000000"/>
                <w:kern w:val="36"/>
                <w:sz w:val="20"/>
                <w:szCs w:val="20"/>
                <w:lang w:eastAsia="pt-BR"/>
              </w:rPr>
              <w:t>00871</w:t>
            </w:r>
            <w:r w:rsidRPr="001C04F1">
              <w:rPr>
                <w:rFonts w:ascii="Arial Narrow" w:eastAsia="Times New Roman" w:hAnsi="Arial Narrow" w:cs="Arial"/>
                <w:b/>
                <w:bCs/>
                <w:color w:val="000000"/>
                <w:kern w:val="36"/>
                <w:sz w:val="20"/>
                <w:szCs w:val="20"/>
                <w:lang w:eastAsia="pt-BR"/>
              </w:rPr>
              <w:t xml:space="preserve">/2021 – SC: </w:t>
            </w:r>
            <w:r w:rsidR="005D157C" w:rsidRPr="001C04F1">
              <w:rPr>
                <w:rFonts w:ascii="Arial Narrow" w:eastAsia="Times New Roman" w:hAnsi="Arial Narrow" w:cs="Arial"/>
                <w:b/>
                <w:bCs/>
                <w:color w:val="000000"/>
                <w:kern w:val="36"/>
                <w:sz w:val="20"/>
                <w:szCs w:val="20"/>
                <w:lang w:eastAsia="pt-BR"/>
              </w:rPr>
              <w:t>020730/2021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8F346" w14:textId="77777777" w:rsidR="00C542FA" w:rsidRPr="001C04F1" w:rsidRDefault="00C542FA" w:rsidP="005D157C">
            <w:pPr>
              <w:spacing w:after="0" w:line="240" w:lineRule="auto"/>
              <w:rPr>
                <w:rFonts w:ascii="Arial Narrow" w:eastAsia="Times New Roman" w:hAnsi="Arial Narrow" w:cs="Times New Roman"/>
                <w:b/>
                <w:bCs/>
                <w:color w:val="000000"/>
                <w:sz w:val="20"/>
                <w:szCs w:val="20"/>
                <w:lang w:eastAsia="pt-BR"/>
              </w:rPr>
            </w:pPr>
            <w:r w:rsidRPr="001C04F1">
              <w:rPr>
                <w:rFonts w:ascii="Arial Narrow" w:eastAsia="Times New Roman" w:hAnsi="Arial Narrow" w:cs="Arial"/>
                <w:b/>
                <w:bCs/>
                <w:color w:val="000000"/>
                <w:sz w:val="20"/>
                <w:szCs w:val="20"/>
                <w:lang w:eastAsia="pt-BR"/>
              </w:rPr>
              <w:t>Tipo: Menor Preço Global</w:t>
            </w:r>
          </w:p>
        </w:tc>
      </w:tr>
      <w:tr w:rsidR="00C542FA" w:rsidRPr="001C04F1" w14:paraId="7EBCFFF1" w14:textId="77777777" w:rsidTr="00C542FA">
        <w:trPr>
          <w:cantSplit/>
          <w:trHeight w:val="279"/>
          <w:jc w:val="center"/>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7CAB75D9" w14:textId="36A5FE44" w:rsidR="00C542FA" w:rsidRPr="001C04F1" w:rsidRDefault="00C542FA" w:rsidP="005D157C">
            <w:pPr>
              <w:spacing w:after="0" w:line="240" w:lineRule="auto"/>
              <w:rPr>
                <w:rFonts w:ascii="Arial Narrow" w:eastAsia="Times New Roman" w:hAnsi="Arial Narrow" w:cs="Times New Roman"/>
                <w:b/>
                <w:bCs/>
                <w:color w:val="000000"/>
                <w:sz w:val="20"/>
                <w:szCs w:val="20"/>
                <w:lang w:eastAsia="pt-BR"/>
              </w:rPr>
            </w:pPr>
            <w:r w:rsidRPr="001C04F1">
              <w:rPr>
                <w:rFonts w:ascii="Arial Narrow" w:eastAsia="Times New Roman" w:hAnsi="Arial Narrow" w:cs="Arial"/>
                <w:b/>
                <w:bCs/>
                <w:color w:val="000000"/>
                <w:sz w:val="20"/>
                <w:szCs w:val="20"/>
                <w:lang w:eastAsia="pt-BR"/>
              </w:rPr>
              <w:t xml:space="preserve">Abertura:  </w:t>
            </w:r>
            <w:r w:rsidR="005D157C" w:rsidRPr="001C04F1">
              <w:rPr>
                <w:rFonts w:ascii="Arial Narrow" w:eastAsia="Times New Roman" w:hAnsi="Arial Narrow" w:cs="Arial"/>
                <w:b/>
                <w:bCs/>
                <w:color w:val="000000"/>
                <w:sz w:val="20"/>
                <w:szCs w:val="20"/>
                <w:lang w:eastAsia="pt-BR"/>
              </w:rPr>
              <w:t>22/03</w:t>
            </w:r>
            <w:r w:rsidRPr="001C04F1">
              <w:rPr>
                <w:rFonts w:ascii="Arial Narrow" w:eastAsia="Times New Roman" w:hAnsi="Arial Narrow" w:cs="Arial"/>
                <w:b/>
                <w:bCs/>
                <w:color w:val="000000"/>
                <w:sz w:val="20"/>
                <w:szCs w:val="20"/>
                <w:lang w:eastAsia="pt-BR"/>
              </w:rPr>
              <w:t>/2021</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8D50210" w14:textId="7160C579" w:rsidR="00C542FA" w:rsidRPr="001C04F1" w:rsidRDefault="00C542FA" w:rsidP="005D157C">
            <w:pPr>
              <w:spacing w:after="0" w:line="240" w:lineRule="auto"/>
              <w:rPr>
                <w:rFonts w:ascii="Arial Narrow" w:eastAsia="Times New Roman" w:hAnsi="Arial Narrow" w:cs="Times New Roman"/>
                <w:b/>
                <w:bCs/>
                <w:color w:val="000000"/>
                <w:sz w:val="20"/>
                <w:szCs w:val="20"/>
                <w:lang w:eastAsia="pt-BR"/>
              </w:rPr>
            </w:pPr>
            <w:r w:rsidRPr="001C04F1">
              <w:rPr>
                <w:rFonts w:ascii="Arial Narrow" w:eastAsia="Times New Roman" w:hAnsi="Arial Narrow" w:cs="Arial"/>
                <w:b/>
                <w:bCs/>
                <w:color w:val="000000"/>
                <w:sz w:val="20"/>
                <w:szCs w:val="20"/>
                <w:lang w:eastAsia="pt-BR"/>
              </w:rPr>
              <w:t xml:space="preserve">Horário:  </w:t>
            </w:r>
            <w:r w:rsidR="005D157C" w:rsidRPr="001C04F1">
              <w:rPr>
                <w:rFonts w:ascii="Arial Narrow" w:eastAsia="Times New Roman" w:hAnsi="Arial Narrow" w:cs="Arial"/>
                <w:b/>
                <w:bCs/>
                <w:color w:val="000000"/>
                <w:sz w:val="20"/>
                <w:szCs w:val="20"/>
                <w:lang w:eastAsia="pt-BR"/>
              </w:rPr>
              <w:t xml:space="preserve">10 </w:t>
            </w:r>
            <w:r w:rsidRPr="001C04F1">
              <w:rPr>
                <w:rFonts w:ascii="Arial Narrow" w:eastAsia="Times New Roman" w:hAnsi="Arial Narrow" w:cs="Arial"/>
                <w:b/>
                <w:bCs/>
                <w:color w:val="000000"/>
                <w:sz w:val="20"/>
                <w:szCs w:val="20"/>
                <w:lang w:eastAsia="pt-BR"/>
              </w:rPr>
              <w:t>horas</w:t>
            </w:r>
          </w:p>
        </w:tc>
      </w:tr>
      <w:tr w:rsidR="00C542FA" w:rsidRPr="001C04F1" w14:paraId="209DA4A3" w14:textId="77777777" w:rsidTr="00C542FA">
        <w:trPr>
          <w:cantSplit/>
          <w:trHeight w:val="382"/>
          <w:jc w:val="center"/>
        </w:trPr>
        <w:tc>
          <w:tcPr>
            <w:tcW w:w="907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B3C27A" w14:textId="77777777" w:rsidR="00C542FA" w:rsidRPr="001C04F1" w:rsidRDefault="00C542FA" w:rsidP="005D157C">
            <w:pPr>
              <w:spacing w:after="0" w:line="240" w:lineRule="auto"/>
              <w:jc w:val="both"/>
              <w:rPr>
                <w:rFonts w:ascii="Arial Narrow" w:eastAsia="Times New Roman" w:hAnsi="Arial Narrow" w:cs="Times New Roman"/>
                <w:b/>
                <w:bCs/>
                <w:color w:val="000000"/>
                <w:sz w:val="20"/>
                <w:szCs w:val="20"/>
                <w:lang w:eastAsia="pt-BR"/>
              </w:rPr>
            </w:pPr>
            <w:r w:rsidRPr="001C04F1">
              <w:rPr>
                <w:rFonts w:ascii="Arial Narrow" w:eastAsia="Times New Roman" w:hAnsi="Arial Narrow" w:cs="Arial"/>
                <w:b/>
                <w:bCs/>
                <w:color w:val="000000"/>
                <w:sz w:val="20"/>
                <w:szCs w:val="20"/>
                <w:lang w:eastAsia="pt-BR"/>
              </w:rPr>
              <w:t>Local: SBN, Quadra 1, Bloco C, Edifício Roberto Simonsen, 2º andar, CEP 70040-903</w:t>
            </w:r>
          </w:p>
          <w:p w14:paraId="12389AF7" w14:textId="0419A276" w:rsidR="00C542FA" w:rsidRPr="001C04F1" w:rsidRDefault="00C542FA" w:rsidP="005D157C">
            <w:pPr>
              <w:spacing w:after="0" w:line="240" w:lineRule="auto"/>
              <w:jc w:val="both"/>
              <w:rPr>
                <w:rFonts w:ascii="Arial Narrow" w:eastAsia="Times New Roman" w:hAnsi="Arial Narrow" w:cs="Times New Roman"/>
                <w:b/>
                <w:bCs/>
                <w:color w:val="000000"/>
                <w:sz w:val="20"/>
                <w:szCs w:val="20"/>
                <w:lang w:eastAsia="pt-BR"/>
              </w:rPr>
            </w:pPr>
            <w:r w:rsidRPr="001C04F1">
              <w:rPr>
                <w:rFonts w:ascii="Arial Narrow" w:eastAsia="Times New Roman" w:hAnsi="Arial Narrow" w:cs="Arial"/>
                <w:b/>
                <w:bCs/>
                <w:color w:val="000000"/>
                <w:sz w:val="20"/>
                <w:szCs w:val="20"/>
                <w:lang w:eastAsia="pt-BR"/>
              </w:rPr>
              <w:t>Brasília (DF) - Fones (61) 3317-</w:t>
            </w:r>
            <w:r w:rsidR="005D157C" w:rsidRPr="001C04F1">
              <w:rPr>
                <w:rFonts w:ascii="Arial Narrow" w:eastAsia="Times New Roman" w:hAnsi="Arial Narrow" w:cs="Arial"/>
                <w:b/>
                <w:bCs/>
                <w:color w:val="000000"/>
                <w:sz w:val="20"/>
                <w:szCs w:val="20"/>
                <w:lang w:eastAsia="pt-BR"/>
              </w:rPr>
              <w:t>9891</w:t>
            </w:r>
          </w:p>
        </w:tc>
      </w:tr>
    </w:tbl>
    <w:p w14:paraId="5AC1CFD0"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84E4D28"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O(s) Órgão(s) e/ou a(s) Entidade(s) Nacional(is) abaixo </w:t>
      </w:r>
      <w:r w:rsidRPr="001C04F1">
        <w:rPr>
          <w:rFonts w:ascii="Arial Narrow" w:eastAsia="Times New Roman" w:hAnsi="Arial Narrow" w:cs="Arial"/>
          <w:snapToGrid w:val="0"/>
          <w:color w:val="000000"/>
          <w:sz w:val="20"/>
          <w:szCs w:val="20"/>
          <w:lang w:eastAsia="pt-BR"/>
        </w:rPr>
        <w:t>relacionado(a)(s)</w:t>
      </w:r>
      <w:r w:rsidRPr="001C04F1">
        <w:rPr>
          <w:rFonts w:ascii="Arial Narrow" w:eastAsia="Times New Roman" w:hAnsi="Arial Narrow" w:cs="Arial"/>
          <w:color w:val="000000"/>
          <w:sz w:val="20"/>
          <w:szCs w:val="20"/>
          <w:lang w:eastAsia="pt-BR"/>
        </w:rPr>
        <w:t xml:space="preserve">, </w:t>
      </w:r>
      <w:r w:rsidRPr="001C04F1">
        <w:rPr>
          <w:rFonts w:ascii="Arial Narrow" w:eastAsia="Times New Roman" w:hAnsi="Arial Narrow" w:cs="Arial"/>
          <w:snapToGrid w:val="0"/>
          <w:color w:val="000000"/>
          <w:sz w:val="20"/>
          <w:szCs w:val="20"/>
          <w:lang w:eastAsia="pt-BR"/>
        </w:rPr>
        <w:t xml:space="preserve">que integra(m) o </w:t>
      </w:r>
      <w:r w:rsidRPr="001C04F1">
        <w:rPr>
          <w:rFonts w:ascii="Arial Narrow" w:eastAsia="Times New Roman" w:hAnsi="Arial Narrow" w:cs="Arial"/>
          <w:color w:val="000000"/>
          <w:sz w:val="20"/>
          <w:szCs w:val="20"/>
          <w:lang w:eastAsia="pt-BR"/>
        </w:rPr>
        <w:t>Sistema Indústria</w:t>
      </w:r>
      <w:r w:rsidRPr="001C04F1">
        <w:rPr>
          <w:rFonts w:ascii="Arial Narrow" w:eastAsia="Times New Roman" w:hAnsi="Arial Narrow" w:cs="Arial"/>
          <w:snapToGrid w:val="0"/>
          <w:color w:val="000000"/>
          <w:sz w:val="20"/>
          <w:szCs w:val="20"/>
          <w:lang w:eastAsia="pt-BR"/>
        </w:rPr>
        <w:t xml:space="preserve">, </w:t>
      </w:r>
      <w:r w:rsidRPr="001C04F1">
        <w:rPr>
          <w:rFonts w:ascii="Arial Narrow" w:eastAsia="Times New Roman" w:hAnsi="Arial Narrow" w:cs="Arial"/>
          <w:color w:val="000000"/>
          <w:sz w:val="20"/>
          <w:szCs w:val="20"/>
          <w:lang w:eastAsia="pt-BR"/>
        </w:rPr>
        <w:t xml:space="preserve">por intermédio da Comissão Permanente de Licitação (CPL), torna(m) pública a realização de licitação, pela modalidade </w:t>
      </w:r>
      <w:r w:rsidRPr="001C04F1">
        <w:rPr>
          <w:rFonts w:ascii="Arial Narrow" w:eastAsia="Times New Roman" w:hAnsi="Arial Narrow" w:cs="Arial"/>
          <w:b/>
          <w:color w:val="000000"/>
          <w:sz w:val="20"/>
          <w:szCs w:val="20"/>
          <w:lang w:eastAsia="pt-BR"/>
        </w:rPr>
        <w:t>PREGÃO</w:t>
      </w:r>
      <w:r w:rsidRPr="001C04F1">
        <w:rPr>
          <w:rFonts w:ascii="Arial Narrow" w:eastAsia="Times New Roman" w:hAnsi="Arial Narrow" w:cs="Arial"/>
          <w:color w:val="000000"/>
          <w:sz w:val="20"/>
          <w:szCs w:val="20"/>
          <w:lang w:eastAsia="pt-BR"/>
        </w:rPr>
        <w:t>, do tipo</w:t>
      </w:r>
      <w:r w:rsidRPr="001C04F1">
        <w:rPr>
          <w:rFonts w:ascii="Arial Narrow" w:eastAsia="Times New Roman" w:hAnsi="Arial Narrow" w:cs="Arial"/>
          <w:b/>
          <w:color w:val="000000"/>
          <w:sz w:val="20"/>
          <w:szCs w:val="20"/>
          <w:lang w:eastAsia="pt-BR"/>
        </w:rPr>
        <w:t xml:space="preserve"> Menor Preço Global </w:t>
      </w:r>
      <w:r w:rsidRPr="001C04F1">
        <w:rPr>
          <w:rFonts w:ascii="Arial Narrow" w:eastAsia="Times New Roman" w:hAnsi="Arial Narrow" w:cs="Arial"/>
          <w:color w:val="000000"/>
          <w:sz w:val="20"/>
          <w:szCs w:val="20"/>
          <w:lang w:eastAsia="pt-BR"/>
        </w:rPr>
        <w:t>que se regerá pelos Regulamentos de Licitações e Contratos do SESI e do SENAI (RLC), devidamente publicados no DOU de 16/9/1998, com as alterações publicadas em 26/10/2001, 11/11/2002, 24/2/2006, 11/5/2011 e 23/12/2011, bem como pelas disposições deste Instrumento Convocatório e de seus anexos.</w:t>
      </w:r>
    </w:p>
    <w:p w14:paraId="4EF2D544"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4EC7475" w14:textId="1AB8A600" w:rsidR="00C542FA" w:rsidRPr="001C04F1" w:rsidRDefault="00C542FA" w:rsidP="00741BDD">
      <w:pPr>
        <w:pStyle w:val="PargrafodaLista"/>
        <w:numPr>
          <w:ilvl w:val="0"/>
          <w:numId w:val="36"/>
        </w:numPr>
        <w:tabs>
          <w:tab w:val="num" w:pos="709"/>
        </w:tabs>
        <w:adjustRightInd w:val="0"/>
        <w:spacing w:after="0"/>
        <w:jc w:val="both"/>
        <w:rPr>
          <w:rFonts w:ascii="Arial Narrow" w:hAnsi="Arial Narrow" w:cs="Arial"/>
          <w:sz w:val="20"/>
          <w:szCs w:val="20"/>
        </w:rPr>
      </w:pPr>
      <w:r w:rsidRPr="001C04F1">
        <w:rPr>
          <w:rFonts w:ascii="Arial Narrow" w:hAnsi="Arial Narrow" w:cs="Arial"/>
          <w:b/>
          <w:sz w:val="20"/>
          <w:szCs w:val="20"/>
        </w:rPr>
        <w:t>SERVIÇO SOCIAL DA INDÚSTRIA – DEPARTAMENTO NACIONAL – SESI/DN</w:t>
      </w:r>
    </w:p>
    <w:p w14:paraId="0E3C95C8" w14:textId="1B2A9E3C" w:rsidR="00C542FA" w:rsidRPr="001C04F1" w:rsidRDefault="00C542FA" w:rsidP="00741BDD">
      <w:pPr>
        <w:pStyle w:val="PargrafodaLista"/>
        <w:numPr>
          <w:ilvl w:val="0"/>
          <w:numId w:val="36"/>
        </w:numPr>
        <w:tabs>
          <w:tab w:val="num" w:pos="709"/>
        </w:tabs>
        <w:adjustRightInd w:val="0"/>
        <w:spacing w:after="0"/>
        <w:jc w:val="both"/>
        <w:rPr>
          <w:rFonts w:ascii="Arial Narrow" w:hAnsi="Arial Narrow" w:cs="Arial"/>
          <w:sz w:val="20"/>
          <w:szCs w:val="20"/>
        </w:rPr>
      </w:pPr>
      <w:r w:rsidRPr="001C04F1">
        <w:rPr>
          <w:rFonts w:ascii="Arial Narrow" w:hAnsi="Arial Narrow" w:cs="Arial"/>
          <w:b/>
          <w:sz w:val="20"/>
          <w:szCs w:val="20"/>
        </w:rPr>
        <w:t>SERVIÇO NACIONAL DE APRENDIZAGEM INDUSTRIAL – DEPARTAMENTO NACIONAL – SENAI/DN</w:t>
      </w:r>
    </w:p>
    <w:p w14:paraId="454AD500" w14:textId="2B92EDCF" w:rsidR="00C542FA" w:rsidRPr="001C04F1" w:rsidRDefault="00C542FA" w:rsidP="00741BDD">
      <w:pPr>
        <w:adjustRightInd w:val="0"/>
        <w:spacing w:after="0" w:line="240" w:lineRule="auto"/>
        <w:ind w:firstLine="45"/>
        <w:jc w:val="both"/>
        <w:rPr>
          <w:rFonts w:ascii="Arial Narrow" w:eastAsia="Times New Roman" w:hAnsi="Arial Narrow" w:cs="Arial"/>
          <w:color w:val="000000"/>
          <w:sz w:val="20"/>
          <w:szCs w:val="20"/>
          <w:lang w:eastAsia="pt-BR"/>
        </w:rPr>
      </w:pPr>
    </w:p>
    <w:p w14:paraId="62DA3571"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O edital de licitação e seus anexos poderão ser consultados ou impressos a partir do </w:t>
      </w:r>
      <w:r w:rsidRPr="001C04F1">
        <w:rPr>
          <w:rFonts w:ascii="Arial Narrow" w:eastAsia="Times New Roman" w:hAnsi="Arial Narrow" w:cs="Arial"/>
          <w:iCs/>
          <w:color w:val="000000"/>
          <w:sz w:val="20"/>
          <w:szCs w:val="20"/>
          <w:lang w:eastAsia="pt-BR"/>
        </w:rPr>
        <w:t>endereço http://www.portaldaindustria.com.br/licitacoes.</w:t>
      </w:r>
    </w:p>
    <w:p w14:paraId="68412516"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2638B28E" w14:textId="77777777" w:rsidR="00C542FA" w:rsidRPr="001C04F1" w:rsidRDefault="00C542FA" w:rsidP="005D157C">
      <w:pPr>
        <w:tabs>
          <w:tab w:val="num" w:pos="720"/>
        </w:tabs>
        <w:spacing w:after="0" w:line="240" w:lineRule="auto"/>
        <w:ind w:right="-227"/>
        <w:jc w:val="both"/>
        <w:outlineLvl w:val="0"/>
        <w:rPr>
          <w:rFonts w:ascii="Arial Narrow" w:eastAsia="Times New Roman" w:hAnsi="Arial Narrow" w:cs="Arial"/>
          <w:color w:val="000000"/>
          <w:sz w:val="20"/>
          <w:szCs w:val="20"/>
          <w:lang w:eastAsia="pt-BR"/>
        </w:rPr>
      </w:pPr>
      <w:r w:rsidRPr="001C04F1">
        <w:rPr>
          <w:rFonts w:ascii="Arial Narrow" w:eastAsia="Arial Narrow" w:hAnsi="Arial Narrow" w:cs="Arial"/>
          <w:b/>
          <w:color w:val="000000"/>
          <w:sz w:val="20"/>
          <w:szCs w:val="20"/>
          <w:lang w:eastAsia="pt-BR"/>
        </w:rPr>
        <w:t xml:space="preserve">1. </w:t>
      </w:r>
      <w:r w:rsidRPr="001C04F1">
        <w:rPr>
          <w:rFonts w:ascii="Arial Narrow" w:eastAsia="Times New Roman" w:hAnsi="Arial Narrow" w:cs="Arial"/>
          <w:b/>
          <w:color w:val="000000"/>
          <w:sz w:val="20"/>
          <w:szCs w:val="20"/>
          <w:lang w:eastAsia="pt-BR"/>
        </w:rPr>
        <w:t>DO OBJETO</w:t>
      </w:r>
    </w:p>
    <w:p w14:paraId="6826CB33" w14:textId="77777777" w:rsidR="00C542FA" w:rsidRPr="001C04F1" w:rsidRDefault="00C542FA" w:rsidP="005D157C">
      <w:pPr>
        <w:tabs>
          <w:tab w:val="left" w:pos="708"/>
        </w:tabs>
        <w:spacing w:after="0" w:line="240" w:lineRule="auto"/>
        <w:ind w:right="-227"/>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FF6600"/>
          <w:sz w:val="20"/>
          <w:szCs w:val="20"/>
          <w:lang w:eastAsia="pt-BR"/>
        </w:rPr>
        <w:t> </w:t>
      </w:r>
    </w:p>
    <w:p w14:paraId="334E46A9" w14:textId="77777777" w:rsidR="00C542FA" w:rsidRPr="001C04F1" w:rsidRDefault="00C542FA" w:rsidP="005D157C">
      <w:pPr>
        <w:tabs>
          <w:tab w:val="num" w:pos="851"/>
        </w:tabs>
        <w:spacing w:after="0" w:line="240" w:lineRule="auto"/>
        <w:ind w:right="11"/>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1.1.  Contratação de empresa especializada para fornecimento </w:t>
      </w:r>
      <w:r w:rsidR="00D87C40" w:rsidRPr="001C04F1">
        <w:rPr>
          <w:rFonts w:ascii="Arial Narrow" w:eastAsia="Times New Roman" w:hAnsi="Arial Narrow" w:cs="Arial"/>
          <w:color w:val="000000"/>
          <w:sz w:val="20"/>
          <w:szCs w:val="20"/>
          <w:lang w:eastAsia="pt-BR"/>
        </w:rPr>
        <w:t xml:space="preserve">de licença de uso </w:t>
      </w:r>
      <w:r w:rsidR="00835AC7" w:rsidRPr="001C04F1">
        <w:rPr>
          <w:rFonts w:ascii="Arial Narrow" w:eastAsia="Times New Roman" w:hAnsi="Arial Narrow" w:cs="Arial"/>
          <w:color w:val="000000"/>
          <w:sz w:val="20"/>
          <w:szCs w:val="20"/>
          <w:lang w:eastAsia="pt-BR"/>
        </w:rPr>
        <w:t>perene (</w:t>
      </w:r>
      <w:r w:rsidR="00D87C40" w:rsidRPr="001C04F1">
        <w:rPr>
          <w:rFonts w:ascii="Arial Narrow" w:eastAsia="Times New Roman" w:hAnsi="Arial Narrow" w:cs="Arial"/>
          <w:color w:val="000000"/>
          <w:sz w:val="20"/>
          <w:szCs w:val="20"/>
          <w:lang w:eastAsia="pt-BR"/>
        </w:rPr>
        <w:t>perpétu</w:t>
      </w:r>
      <w:r w:rsidR="00835AC7" w:rsidRPr="001C04F1">
        <w:rPr>
          <w:rFonts w:ascii="Arial Narrow" w:eastAsia="Times New Roman" w:hAnsi="Arial Narrow" w:cs="Arial"/>
          <w:color w:val="000000"/>
          <w:sz w:val="20"/>
          <w:szCs w:val="20"/>
          <w:lang w:eastAsia="pt-BR"/>
        </w:rPr>
        <w:t>a)</w:t>
      </w:r>
      <w:r w:rsidR="00D87C40" w:rsidRPr="001C04F1">
        <w:rPr>
          <w:rFonts w:ascii="Arial Narrow" w:eastAsia="Times New Roman" w:hAnsi="Arial Narrow" w:cs="Arial"/>
          <w:color w:val="000000"/>
          <w:sz w:val="20"/>
          <w:szCs w:val="20"/>
          <w:lang w:eastAsia="pt-BR"/>
        </w:rPr>
        <w:t xml:space="preserve"> de uma plataforma tecnológica mobile e desktop gamificada que permita a criação, gestão, alimentação e ativação de comunidades criadas com o público interno e externo do SESI e do SENAI, apresentando-se como uma rede social fechada e verticalizada, capaz de atender demandas </w:t>
      </w:r>
      <w:r w:rsidR="000D3192" w:rsidRPr="001C04F1">
        <w:rPr>
          <w:rFonts w:ascii="Arial Narrow" w:eastAsia="Times New Roman" w:hAnsi="Arial Narrow" w:cs="Arial"/>
          <w:color w:val="000000"/>
          <w:sz w:val="20"/>
          <w:szCs w:val="20"/>
          <w:lang w:eastAsia="pt-BR"/>
        </w:rPr>
        <w:t xml:space="preserve">de endomarketing do </w:t>
      </w:r>
      <w:r w:rsidR="00D87C40" w:rsidRPr="001C04F1">
        <w:rPr>
          <w:rFonts w:ascii="Arial Narrow" w:eastAsia="Times New Roman" w:hAnsi="Arial Narrow" w:cs="Arial"/>
          <w:color w:val="000000"/>
          <w:sz w:val="20"/>
          <w:szCs w:val="20"/>
          <w:lang w:eastAsia="pt-BR"/>
        </w:rPr>
        <w:t xml:space="preserve">SESI </w:t>
      </w:r>
      <w:r w:rsidR="000D3192" w:rsidRPr="001C04F1">
        <w:rPr>
          <w:rFonts w:ascii="Arial Narrow" w:eastAsia="Times New Roman" w:hAnsi="Arial Narrow" w:cs="Arial"/>
          <w:color w:val="000000"/>
          <w:sz w:val="20"/>
          <w:szCs w:val="20"/>
          <w:lang w:eastAsia="pt-BR"/>
        </w:rPr>
        <w:t xml:space="preserve">e do </w:t>
      </w:r>
      <w:r w:rsidR="00D87C40" w:rsidRPr="001C04F1">
        <w:rPr>
          <w:rFonts w:ascii="Arial Narrow" w:eastAsia="Times New Roman" w:hAnsi="Arial Narrow" w:cs="Arial"/>
          <w:color w:val="000000"/>
          <w:sz w:val="20"/>
          <w:szCs w:val="20"/>
          <w:lang w:eastAsia="pt-BR"/>
        </w:rPr>
        <w:t>SENAI - tais como ensinar, informar, avaliar, pesquisar, monitorar e ativar usuários, bem como serviços de suporte</w:t>
      </w:r>
      <w:r w:rsidR="00835AC7" w:rsidRPr="001C04F1">
        <w:rPr>
          <w:rFonts w:ascii="Arial Narrow" w:eastAsia="Times New Roman" w:hAnsi="Arial Narrow" w:cs="Arial"/>
          <w:color w:val="000000"/>
          <w:sz w:val="20"/>
          <w:szCs w:val="20"/>
          <w:lang w:eastAsia="pt-BR"/>
        </w:rPr>
        <w:t>,</w:t>
      </w:r>
      <w:r w:rsidR="00D87C40" w:rsidRPr="001C04F1">
        <w:rPr>
          <w:rFonts w:ascii="Arial Narrow" w:eastAsia="Times New Roman" w:hAnsi="Arial Narrow" w:cs="Arial"/>
          <w:color w:val="000000"/>
          <w:sz w:val="20"/>
          <w:szCs w:val="20"/>
          <w:lang w:eastAsia="pt-BR"/>
        </w:rPr>
        <w:t xml:space="preserve"> manutenção </w:t>
      </w:r>
      <w:bookmarkStart w:id="1" w:name="_Hlk66115047"/>
      <w:r w:rsidR="00626344" w:rsidRPr="001C04F1">
        <w:rPr>
          <w:rFonts w:ascii="Arial Narrow" w:eastAsia="Times New Roman" w:hAnsi="Arial Narrow" w:cs="Arial"/>
          <w:color w:val="000000"/>
          <w:sz w:val="20"/>
          <w:szCs w:val="20"/>
          <w:lang w:eastAsia="pt-BR"/>
        </w:rPr>
        <w:t>corretiva e evolutiva</w:t>
      </w:r>
      <w:bookmarkEnd w:id="1"/>
      <w:r w:rsidR="00626344" w:rsidRPr="001C04F1">
        <w:rPr>
          <w:rFonts w:ascii="Arial Narrow" w:eastAsia="Times New Roman" w:hAnsi="Arial Narrow" w:cs="Arial"/>
          <w:color w:val="000000"/>
          <w:sz w:val="20"/>
          <w:szCs w:val="20"/>
          <w:lang w:eastAsia="pt-BR"/>
        </w:rPr>
        <w:t xml:space="preserve"> </w:t>
      </w:r>
      <w:r w:rsidR="00835AC7" w:rsidRPr="001C04F1">
        <w:rPr>
          <w:rFonts w:ascii="Arial Narrow" w:eastAsia="Times New Roman" w:hAnsi="Arial Narrow" w:cs="Arial"/>
          <w:color w:val="000000"/>
          <w:sz w:val="20"/>
          <w:szCs w:val="20"/>
          <w:lang w:eastAsia="pt-BR"/>
        </w:rPr>
        <w:t xml:space="preserve">e hospedagem </w:t>
      </w:r>
      <w:r w:rsidR="00D87C40" w:rsidRPr="001C04F1">
        <w:rPr>
          <w:rFonts w:ascii="Arial Narrow" w:eastAsia="Times New Roman" w:hAnsi="Arial Narrow" w:cs="Arial"/>
          <w:color w:val="000000"/>
          <w:sz w:val="20"/>
          <w:szCs w:val="20"/>
          <w:lang w:eastAsia="pt-BR"/>
        </w:rPr>
        <w:t>da plataforma, no modelo SaaS (Software as a Service)</w:t>
      </w:r>
      <w:r w:rsidRPr="001C04F1">
        <w:rPr>
          <w:rFonts w:ascii="Arial Narrow" w:eastAsia="Times New Roman" w:hAnsi="Arial Narrow" w:cs="Arial"/>
          <w:color w:val="000000"/>
          <w:sz w:val="20"/>
          <w:szCs w:val="20"/>
          <w:lang w:eastAsia="pt-BR"/>
        </w:rPr>
        <w:t>, tudo de acordo e conforme Termo de Referência (Anexo I) e demais anexos deste Instrumento Convocatório.</w:t>
      </w:r>
    </w:p>
    <w:p w14:paraId="5CF980C8" w14:textId="77777777" w:rsidR="00835AC7" w:rsidRPr="001C04F1" w:rsidRDefault="00835AC7" w:rsidP="005D157C">
      <w:pPr>
        <w:tabs>
          <w:tab w:val="num" w:pos="851"/>
        </w:tabs>
        <w:spacing w:after="0" w:line="240" w:lineRule="auto"/>
        <w:ind w:right="11"/>
        <w:jc w:val="both"/>
        <w:rPr>
          <w:rFonts w:ascii="Arial Narrow" w:eastAsia="Times New Roman" w:hAnsi="Arial Narrow" w:cs="Arial"/>
          <w:color w:val="000000"/>
          <w:sz w:val="20"/>
          <w:szCs w:val="20"/>
          <w:lang w:eastAsia="pt-BR"/>
        </w:rPr>
      </w:pPr>
    </w:p>
    <w:p w14:paraId="0C16B795"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u w:val="single"/>
          <w:lang w:eastAsia="pt-BR"/>
        </w:rPr>
        <w:t>2. CONDIÇÕES DE PARTICIPAÇÃO</w:t>
      </w:r>
    </w:p>
    <w:p w14:paraId="5E8D8C3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7748356C"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2.1.</w:t>
      </w:r>
      <w:r w:rsidRPr="001C04F1">
        <w:rPr>
          <w:rFonts w:ascii="Arial Narrow" w:eastAsia="Times New Roman" w:hAnsi="Arial Narrow" w:cs="Arial"/>
          <w:color w:val="000000"/>
          <w:sz w:val="20"/>
          <w:szCs w:val="20"/>
          <w:lang w:eastAsia="pt-BR"/>
        </w:rPr>
        <w:t xml:space="preserve"> Não poderá participar da presente licitação:</w:t>
      </w:r>
    </w:p>
    <w:p w14:paraId="28367994"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CE2FAA8" w14:textId="77777777" w:rsidR="00C542FA" w:rsidRPr="001C04F1" w:rsidRDefault="00C542FA" w:rsidP="005D157C">
      <w:pPr>
        <w:tabs>
          <w:tab w:val="num" w:pos="540"/>
          <w:tab w:val="left" w:pos="720"/>
        </w:tabs>
        <w:spacing w:after="0" w:line="240" w:lineRule="auto"/>
        <w:ind w:left="54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a)</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Consórcio de pessoas jurídicas.</w:t>
      </w:r>
    </w:p>
    <w:p w14:paraId="3AB6DB58" w14:textId="77777777" w:rsidR="00C542FA" w:rsidRPr="001C04F1" w:rsidRDefault="00C542FA" w:rsidP="005D157C">
      <w:pPr>
        <w:tabs>
          <w:tab w:val="num" w:pos="54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b)</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Pessoa jurídica impedida de licitar ou de contratar com qualquer uma das entidades que integrem o Sistema Indústria (SESI/DN, SENAI/DN).</w:t>
      </w:r>
    </w:p>
    <w:p w14:paraId="1409906B" w14:textId="77777777" w:rsidR="00C542FA" w:rsidRPr="001C04F1" w:rsidRDefault="00C542FA" w:rsidP="005D157C">
      <w:pPr>
        <w:tabs>
          <w:tab w:val="num" w:pos="540"/>
          <w:tab w:val="left" w:pos="720"/>
        </w:tabs>
        <w:spacing w:after="0" w:line="240" w:lineRule="auto"/>
        <w:ind w:left="54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c)</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iCs/>
          <w:color w:val="000000"/>
          <w:sz w:val="20"/>
          <w:szCs w:val="20"/>
          <w:lang w:eastAsia="pt-BR"/>
        </w:rPr>
        <w:t>Pessoa jurídica em processo de recuperação judicial ou em processo falimentar.</w:t>
      </w:r>
    </w:p>
    <w:p w14:paraId="4DF61D5B" w14:textId="77777777" w:rsidR="00C542FA" w:rsidRPr="001C04F1" w:rsidRDefault="00C542FA" w:rsidP="005D157C">
      <w:pPr>
        <w:tabs>
          <w:tab w:val="num" w:pos="540"/>
          <w:tab w:val="left" w:pos="720"/>
        </w:tabs>
        <w:spacing w:after="0" w:line="240" w:lineRule="auto"/>
        <w:ind w:left="54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d)</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Pessoa jurídica cujos diretores, responsáveis legais ou técnicos, membros de conselho técnico, consultivo, deliberativo ou administrativo ou sócio, sejam dirigentes ou empregados do(s) Órgão(s) e/ou da(s) Entidade(s) Nacional(is) Licitadoras.</w:t>
      </w:r>
    </w:p>
    <w:p w14:paraId="75D106A5" w14:textId="77777777" w:rsidR="00C542FA" w:rsidRPr="001C04F1" w:rsidRDefault="00C542FA" w:rsidP="005D157C">
      <w:pPr>
        <w:tabs>
          <w:tab w:val="num" w:pos="540"/>
          <w:tab w:val="left" w:pos="720"/>
        </w:tabs>
        <w:spacing w:after="0" w:line="240" w:lineRule="auto"/>
        <w:ind w:left="54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e)</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Pessoa jurídica cujos empregados, consultores, técnicos ou dirigentes tenham colaborado, de qualquer forma, na elaboração deste Instrumento Convocatório e de seus Anexos.</w:t>
      </w:r>
    </w:p>
    <w:p w14:paraId="6EF8D8EE" w14:textId="77777777" w:rsidR="00C542FA" w:rsidRPr="001C04F1" w:rsidRDefault="00C542FA" w:rsidP="005D157C">
      <w:pPr>
        <w:tabs>
          <w:tab w:val="num" w:pos="540"/>
          <w:tab w:val="left" w:pos="720"/>
        </w:tabs>
        <w:spacing w:after="0" w:line="240" w:lineRule="auto"/>
        <w:ind w:left="54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f)</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Pessoa jurídica declarada inidônea pelo Tribunal de Contas da União, nos termos do art. 46 da Lei nº 8.443/1992.</w:t>
      </w:r>
    </w:p>
    <w:p w14:paraId="5BA71F5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356B2B32" w14:textId="77777777" w:rsidR="00C542FA" w:rsidRPr="001C04F1" w:rsidRDefault="00C542FA" w:rsidP="005D157C">
      <w:pPr>
        <w:tabs>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2.2.</w:t>
      </w:r>
      <w:r w:rsidRPr="001C04F1">
        <w:rPr>
          <w:rFonts w:ascii="Arial Narrow" w:eastAsia="Times New Roman" w:hAnsi="Arial Narrow" w:cs="Arial"/>
          <w:color w:val="000000"/>
          <w:sz w:val="20"/>
          <w:szCs w:val="20"/>
          <w:lang w:eastAsia="pt-BR"/>
        </w:rPr>
        <w:t xml:space="preserve"> A licitante poderá se fazer representar nesta licitação por meio de pessoa física devidamente credenciada, nos termos do instrumento constante do </w:t>
      </w:r>
      <w:r w:rsidRPr="001C04F1">
        <w:rPr>
          <w:rFonts w:ascii="Arial Narrow" w:eastAsia="Times New Roman" w:hAnsi="Arial Narrow" w:cs="Arial"/>
          <w:b/>
          <w:color w:val="000000"/>
          <w:sz w:val="20"/>
          <w:szCs w:val="20"/>
          <w:lang w:eastAsia="pt-BR"/>
        </w:rPr>
        <w:t>Anexo II - Carta de Credenciamento</w:t>
      </w:r>
      <w:r w:rsidRPr="001C04F1">
        <w:rPr>
          <w:rFonts w:ascii="Arial Narrow" w:eastAsia="Times New Roman" w:hAnsi="Arial Narrow" w:cs="Arial"/>
          <w:color w:val="000000"/>
          <w:sz w:val="20"/>
          <w:szCs w:val="20"/>
          <w:lang w:eastAsia="pt-BR"/>
        </w:rPr>
        <w:t xml:space="preserve"> - deste Instrumento Convocatório ou Procuração, que deverá ser apresentado à CPL </w:t>
      </w:r>
      <w:r w:rsidRPr="001C04F1">
        <w:rPr>
          <w:rFonts w:ascii="Arial Narrow" w:eastAsia="Times New Roman" w:hAnsi="Arial Narrow" w:cs="Arial"/>
          <w:b/>
          <w:color w:val="000000"/>
          <w:sz w:val="20"/>
          <w:szCs w:val="20"/>
          <w:lang w:eastAsia="pt-BR"/>
        </w:rPr>
        <w:t>fora dos envelopes relacionados no item 2.4 abaixo</w:t>
      </w:r>
      <w:r w:rsidRPr="001C04F1">
        <w:rPr>
          <w:rFonts w:ascii="Arial Narrow" w:eastAsia="Times New Roman" w:hAnsi="Arial Narrow" w:cs="Arial"/>
          <w:color w:val="000000"/>
          <w:sz w:val="20"/>
          <w:szCs w:val="20"/>
          <w:lang w:eastAsia="pt-BR"/>
        </w:rPr>
        <w:t>.</w:t>
      </w:r>
    </w:p>
    <w:p w14:paraId="6B64F308" w14:textId="77777777" w:rsidR="00C542FA" w:rsidRPr="001C04F1" w:rsidRDefault="00C542FA" w:rsidP="005D157C">
      <w:pPr>
        <w:tabs>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1ACC59E4" w14:textId="77777777" w:rsidR="00C542FA" w:rsidRPr="001C04F1" w:rsidRDefault="00C542FA" w:rsidP="005D157C">
      <w:pPr>
        <w:tabs>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2.2.1.</w:t>
      </w:r>
      <w:r w:rsidRPr="001C04F1">
        <w:rPr>
          <w:rFonts w:ascii="Arial Narrow" w:eastAsia="Times New Roman" w:hAnsi="Arial Narrow" w:cs="Arial"/>
          <w:color w:val="000000"/>
          <w:sz w:val="20"/>
          <w:szCs w:val="20"/>
          <w:lang w:eastAsia="pt-BR"/>
        </w:rPr>
        <w:t xml:space="preserve"> No caso da Carta de Credenciamento ou Procuração Privada, a licitante deverá entregar à CPL uma cópia autenticada do Contrato Social ou instrumento equivalente que comprove a legitimidade de poderes da pessoa que a tiver assinado, a cópia da cédula de identidade, sendo permitida a apresentação na forma do item 3.3 deste Instrumento Convocatório.</w:t>
      </w:r>
    </w:p>
    <w:p w14:paraId="2CA14D88" w14:textId="77777777" w:rsidR="00C542FA" w:rsidRPr="001C04F1" w:rsidRDefault="00C542FA" w:rsidP="005D157C">
      <w:pPr>
        <w:tabs>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3281BB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2.2.2.</w:t>
      </w:r>
      <w:r w:rsidRPr="001C04F1">
        <w:rPr>
          <w:rFonts w:ascii="Arial Narrow" w:eastAsia="Times New Roman" w:hAnsi="Arial Narrow" w:cs="Arial"/>
          <w:color w:val="000000"/>
          <w:sz w:val="20"/>
          <w:szCs w:val="20"/>
          <w:lang w:eastAsia="pt-BR"/>
        </w:rPr>
        <w:t xml:space="preserve"> Caso o representante da empresa, na sessão, seja sócio, este deverá apresentar a cópia do contrato social e a cópia da cédula de identidade, não havendo necessidade da Carta de Credenciamento.</w:t>
      </w:r>
    </w:p>
    <w:p w14:paraId="74BD30D8"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lastRenderedPageBreak/>
        <w:t> </w:t>
      </w:r>
    </w:p>
    <w:p w14:paraId="1907D318"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2.2.3</w:t>
      </w:r>
      <w:r w:rsidRPr="001C04F1">
        <w:rPr>
          <w:rFonts w:ascii="Arial Narrow" w:eastAsia="Times New Roman" w:hAnsi="Arial Narrow" w:cs="Arial"/>
          <w:b/>
          <w:bCs/>
          <w:color w:val="000000"/>
          <w:sz w:val="20"/>
          <w:szCs w:val="20"/>
          <w:lang w:eastAsia="pt-BR"/>
        </w:rPr>
        <w:t>.</w:t>
      </w:r>
      <w:r w:rsidRPr="001C04F1">
        <w:rPr>
          <w:rFonts w:ascii="Arial Narrow" w:eastAsia="Times New Roman" w:hAnsi="Arial Narrow" w:cs="Arial"/>
          <w:color w:val="000000"/>
          <w:sz w:val="20"/>
          <w:szCs w:val="20"/>
          <w:lang w:eastAsia="pt-BR"/>
        </w:rPr>
        <w:t xml:space="preserve"> A ausência da Carta de Credenciamento ou documento similar (conforme especificado no item 2.2.1) não impede a participação da licitante, mas, obsta a manifestação de representante.</w:t>
      </w:r>
    </w:p>
    <w:p w14:paraId="5C3A06AD" w14:textId="77777777" w:rsidR="00C542FA" w:rsidRPr="001C04F1" w:rsidRDefault="00C542FA" w:rsidP="005D157C">
      <w:pPr>
        <w:tabs>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391EF536" w14:textId="77777777" w:rsidR="00C542FA" w:rsidRPr="001C04F1" w:rsidRDefault="00C542FA" w:rsidP="005D157C">
      <w:pPr>
        <w:tabs>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2.2.4</w:t>
      </w:r>
      <w:r w:rsidRPr="001C04F1">
        <w:rPr>
          <w:rFonts w:ascii="Arial Narrow" w:eastAsia="Times New Roman" w:hAnsi="Arial Narrow" w:cs="Arial"/>
          <w:b/>
          <w:color w:val="000000"/>
          <w:sz w:val="20"/>
          <w:szCs w:val="20"/>
          <w:lang w:eastAsia="pt-BR"/>
        </w:rPr>
        <w:t>.</w:t>
      </w:r>
      <w:r w:rsidRPr="001C04F1">
        <w:rPr>
          <w:rFonts w:ascii="Arial Narrow" w:eastAsia="Times New Roman" w:hAnsi="Arial Narrow" w:cs="Arial"/>
          <w:color w:val="000000"/>
          <w:sz w:val="20"/>
          <w:szCs w:val="20"/>
          <w:lang w:eastAsia="pt-BR"/>
        </w:rPr>
        <w:t xml:space="preserve"> </w:t>
      </w:r>
      <w:r w:rsidRPr="001C04F1">
        <w:rPr>
          <w:rFonts w:ascii="Arial Narrow" w:eastAsia="Times New Roman" w:hAnsi="Arial Narrow" w:cs="Arial"/>
          <w:bCs/>
          <w:color w:val="000000"/>
          <w:sz w:val="20"/>
          <w:szCs w:val="20"/>
          <w:lang w:eastAsia="pt-BR"/>
        </w:rPr>
        <w:t>O não credenciamento e não comparecimento de representante, não inabilita a licitante, tampouco impede o prosseguimento das fases do certame.</w:t>
      </w:r>
    </w:p>
    <w:p w14:paraId="73B1F4B4"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FF0000"/>
          <w:sz w:val="20"/>
          <w:szCs w:val="20"/>
          <w:lang w:eastAsia="pt-BR"/>
        </w:rPr>
        <w:t> </w:t>
      </w:r>
    </w:p>
    <w:p w14:paraId="0D05804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2.3. Nenhuma pessoa, ainda que munida de procuração, poderá representar mais de uma licitante, sob pena das demais outorgantes perderem o seu direito à representação nas sessões públicas.</w:t>
      </w:r>
    </w:p>
    <w:p w14:paraId="2717B475"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372C5F8"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2.4. </w:t>
      </w:r>
      <w:r w:rsidRPr="001C04F1">
        <w:rPr>
          <w:rFonts w:ascii="Arial Narrow" w:eastAsia="Times New Roman" w:hAnsi="Arial Narrow" w:cs="Arial"/>
          <w:color w:val="000000"/>
          <w:sz w:val="20"/>
          <w:szCs w:val="20"/>
          <w:lang w:eastAsia="pt-BR"/>
        </w:rPr>
        <w:t>As licitantes, no dia, hora e local designados no preâmbulo, apresentarão toda a documentação exigida por este Instrumento Convocatório em 2 (dois) envelopes – A e B - lacrados, distintos e opacos, identificados no lado externo pelo nome da licitante e número da licitação, com os seguintes conteúdos:</w:t>
      </w:r>
    </w:p>
    <w:p w14:paraId="75219049"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3A92E84" w14:textId="58D192CB" w:rsidR="00C542FA" w:rsidRPr="001C04F1" w:rsidRDefault="00C542FA" w:rsidP="00163A4F">
      <w:pPr>
        <w:pStyle w:val="PargrafodaLista"/>
        <w:numPr>
          <w:ilvl w:val="0"/>
          <w:numId w:val="33"/>
        </w:numPr>
        <w:tabs>
          <w:tab w:val="num" w:pos="284"/>
          <w:tab w:val="num" w:pos="2160"/>
        </w:tabs>
        <w:spacing w:after="0"/>
        <w:jc w:val="both"/>
        <w:rPr>
          <w:rFonts w:ascii="Arial Narrow" w:hAnsi="Arial Narrow" w:cs="Arial"/>
          <w:sz w:val="20"/>
          <w:szCs w:val="20"/>
        </w:rPr>
      </w:pPr>
      <w:r w:rsidRPr="001C04F1">
        <w:rPr>
          <w:rFonts w:ascii="Arial Narrow" w:hAnsi="Arial Narrow" w:cs="Arial"/>
          <w:b/>
          <w:bCs/>
          <w:sz w:val="20"/>
          <w:szCs w:val="20"/>
        </w:rPr>
        <w:t>ENVELOPE "A" – PROPOSTA DE PREÇOS</w:t>
      </w:r>
    </w:p>
    <w:p w14:paraId="2C6A4A4E" w14:textId="30422A2C"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 Pregão Nº </w:t>
      </w:r>
      <w:r w:rsidR="005D157C" w:rsidRPr="001C04F1">
        <w:rPr>
          <w:rFonts w:ascii="Arial Narrow" w:eastAsia="Times New Roman" w:hAnsi="Arial Narrow" w:cs="Arial"/>
          <w:color w:val="000000"/>
          <w:sz w:val="20"/>
          <w:szCs w:val="20"/>
          <w:lang w:eastAsia="pt-BR"/>
        </w:rPr>
        <w:t>12/2021</w:t>
      </w:r>
    </w:p>
    <w:p w14:paraId="04B16FB3"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NOME DA LICITANTE: (Identificação da licitante)</w:t>
      </w:r>
    </w:p>
    <w:p w14:paraId="2616E5F1"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CNPJ DA LICITANTE:</w:t>
      </w:r>
    </w:p>
    <w:p w14:paraId="57802611"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  E-mail e telefone:</w:t>
      </w:r>
    </w:p>
    <w:p w14:paraId="6A413A0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35B44C7" w14:textId="09C0D3C3" w:rsidR="00C542FA" w:rsidRPr="001C04F1" w:rsidRDefault="00C542FA" w:rsidP="00163A4F">
      <w:pPr>
        <w:pStyle w:val="PargrafodaLista"/>
        <w:numPr>
          <w:ilvl w:val="0"/>
          <w:numId w:val="33"/>
        </w:numPr>
        <w:tabs>
          <w:tab w:val="num" w:pos="284"/>
          <w:tab w:val="num" w:pos="2160"/>
        </w:tabs>
        <w:spacing w:after="0"/>
        <w:jc w:val="both"/>
        <w:rPr>
          <w:rFonts w:ascii="Arial Narrow" w:hAnsi="Arial Narrow" w:cs="Arial"/>
          <w:sz w:val="20"/>
          <w:szCs w:val="20"/>
        </w:rPr>
      </w:pPr>
      <w:r w:rsidRPr="001C04F1">
        <w:rPr>
          <w:rFonts w:ascii="Arial Narrow" w:hAnsi="Arial Narrow" w:cs="Arial"/>
          <w:b/>
          <w:bCs/>
          <w:sz w:val="20"/>
          <w:szCs w:val="20"/>
        </w:rPr>
        <w:t>ENVELOPE "B" – DOCUMENTOS DE HABILITAÇÃO</w:t>
      </w:r>
    </w:p>
    <w:p w14:paraId="3F6A6F45" w14:textId="74649CE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 Pregão Nº </w:t>
      </w:r>
      <w:r w:rsidR="005D157C" w:rsidRPr="001C04F1">
        <w:rPr>
          <w:rFonts w:ascii="Arial Narrow" w:eastAsia="Times New Roman" w:hAnsi="Arial Narrow" w:cs="Arial"/>
          <w:color w:val="000000"/>
          <w:sz w:val="20"/>
          <w:szCs w:val="20"/>
          <w:lang w:eastAsia="pt-BR"/>
        </w:rPr>
        <w:t>12/2021</w:t>
      </w:r>
    </w:p>
    <w:p w14:paraId="713B6FE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NOME DA LICITANTE: (Identificação da licitante)</w:t>
      </w:r>
    </w:p>
    <w:p w14:paraId="1040AF7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CNPJ DA LICITANTE:</w:t>
      </w:r>
    </w:p>
    <w:p w14:paraId="1C98F54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  E-mail e telefone:</w:t>
      </w:r>
    </w:p>
    <w:p w14:paraId="330748D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9832179"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2.4.1. Caso a licitante decida encaminhar os envelopes mediante postagem, esta deverá inserir os envelopes mencionados no item 2.4 acima, em um terceiro envelope identificado no lado externo, </w:t>
      </w:r>
      <w:r w:rsidRPr="001C04F1">
        <w:rPr>
          <w:rFonts w:ascii="Arial Narrow" w:eastAsia="Times New Roman" w:hAnsi="Arial Narrow" w:cs="Arial"/>
          <w:bCs/>
          <w:color w:val="000000"/>
          <w:sz w:val="20"/>
          <w:szCs w:val="20"/>
          <w:u w:val="single"/>
          <w:lang w:eastAsia="pt-BR"/>
        </w:rPr>
        <w:t>EXCLUSIVAMENTE</w:t>
      </w:r>
      <w:r w:rsidRPr="001C04F1">
        <w:rPr>
          <w:rFonts w:ascii="Arial Narrow" w:eastAsia="Times New Roman" w:hAnsi="Arial Narrow" w:cs="Arial"/>
          <w:bCs/>
          <w:color w:val="000000"/>
          <w:sz w:val="20"/>
          <w:szCs w:val="20"/>
          <w:lang w:eastAsia="pt-BR"/>
        </w:rPr>
        <w:t>, conforme disposto a seguir:</w:t>
      </w:r>
    </w:p>
    <w:p w14:paraId="76A7FAF7"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2553D808" w14:textId="77777777" w:rsidR="00C542FA" w:rsidRPr="001C04F1" w:rsidRDefault="00C542FA" w:rsidP="005D157C">
      <w:pPr>
        <w:adjustRightInd w:val="0"/>
        <w:spacing w:after="0" w:line="240" w:lineRule="auto"/>
        <w:ind w:left="426"/>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xml:space="preserve">Destinatário: </w:t>
      </w:r>
      <w:r w:rsidRPr="001C04F1">
        <w:rPr>
          <w:rFonts w:ascii="Arial Narrow" w:eastAsia="Times New Roman" w:hAnsi="Arial Narrow" w:cs="Arial"/>
          <w:b/>
          <w:color w:val="000000"/>
          <w:sz w:val="20"/>
          <w:szCs w:val="20"/>
          <w:lang w:eastAsia="pt-BR"/>
        </w:rPr>
        <w:t>Comissão Permanente de Licitação</w:t>
      </w:r>
      <w:r w:rsidRPr="001C04F1">
        <w:rPr>
          <w:rFonts w:ascii="Arial Narrow" w:eastAsia="Times New Roman" w:hAnsi="Arial Narrow" w:cs="Arial"/>
          <w:b/>
          <w:bCs/>
          <w:color w:val="000000"/>
          <w:sz w:val="20"/>
          <w:szCs w:val="20"/>
          <w:lang w:eastAsia="pt-BR"/>
        </w:rPr>
        <w:t xml:space="preserve"> (SESI, SENAI)</w:t>
      </w:r>
    </w:p>
    <w:p w14:paraId="1C937FF4" w14:textId="77777777" w:rsidR="00C542FA" w:rsidRPr="001C04F1" w:rsidRDefault="00C542FA" w:rsidP="005D157C">
      <w:pPr>
        <w:adjustRightInd w:val="0"/>
        <w:spacing w:after="0" w:line="240" w:lineRule="auto"/>
        <w:ind w:left="426"/>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xml:space="preserve">Endereço:  </w:t>
      </w:r>
      <w:r w:rsidRPr="001C04F1">
        <w:rPr>
          <w:rFonts w:ascii="Arial Narrow" w:eastAsia="Times New Roman" w:hAnsi="Arial Narrow" w:cs="Arial"/>
          <w:b/>
          <w:color w:val="000000"/>
          <w:sz w:val="20"/>
          <w:szCs w:val="20"/>
          <w:lang w:eastAsia="pt-BR"/>
        </w:rPr>
        <w:t>SBN, Quadra 1, Bloco C, Edifício Roberto Simonsen, 2º andar, CEP 70040-903, Brasília (DF)</w:t>
      </w:r>
    </w:p>
    <w:p w14:paraId="61A06D55" w14:textId="77777777" w:rsidR="00C542FA" w:rsidRPr="001C04F1" w:rsidRDefault="00C542FA" w:rsidP="005D157C">
      <w:pPr>
        <w:adjustRightInd w:val="0"/>
        <w:spacing w:after="0" w:line="240" w:lineRule="auto"/>
        <w:ind w:left="426"/>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628F50D6"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2.4.1.1. O descumprimento, pela empresa, da forma de postagem indicada no item anterior, será de sua exclusiva responsabilidade, eximindo a Comissão Permanente de Licitação de quaisquer consequências decorrentes de tal descumprimento. </w:t>
      </w:r>
    </w:p>
    <w:p w14:paraId="2F1CFE5B" w14:textId="77777777" w:rsidR="00C542FA" w:rsidRPr="001C04F1" w:rsidRDefault="00C542FA" w:rsidP="005D157C">
      <w:pPr>
        <w:tabs>
          <w:tab w:val="left" w:pos="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656B005" w14:textId="77777777" w:rsidR="00C542FA" w:rsidRPr="001C04F1" w:rsidRDefault="00C542FA" w:rsidP="005D157C">
      <w:pPr>
        <w:tabs>
          <w:tab w:val="left" w:pos="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iCs/>
          <w:color w:val="000000"/>
          <w:sz w:val="20"/>
          <w:szCs w:val="20"/>
          <w:lang w:eastAsia="pt-BR"/>
        </w:rPr>
        <w:t xml:space="preserve">2.5. </w:t>
      </w:r>
      <w:r w:rsidRPr="001C04F1">
        <w:rPr>
          <w:rFonts w:ascii="Arial Narrow" w:eastAsia="Times New Roman" w:hAnsi="Arial Narrow" w:cs="Arial"/>
          <w:color w:val="000000"/>
          <w:sz w:val="20"/>
          <w:szCs w:val="20"/>
          <w:lang w:eastAsia="pt-BR"/>
        </w:rPr>
        <w:t>A participação na presente licitação implica aceitação integral e irretratável dos termos e condições deste Edital e dos seus Anexos, bem como do Regulamento de Licitações e Contratos (RLC).</w:t>
      </w:r>
    </w:p>
    <w:p w14:paraId="46AB63D1" w14:textId="77777777" w:rsidR="00C542FA" w:rsidRPr="001C04F1" w:rsidRDefault="00C542FA" w:rsidP="005D157C">
      <w:pPr>
        <w:tabs>
          <w:tab w:val="left" w:pos="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8212503" w14:textId="77777777" w:rsidR="00C542FA" w:rsidRPr="001C04F1" w:rsidRDefault="00C542FA" w:rsidP="005D157C">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Arial Narrow" w:hAnsi="Arial Narrow" w:cs="Arial"/>
          <w:b/>
          <w:bCs/>
          <w:color w:val="000000"/>
          <w:sz w:val="20"/>
          <w:szCs w:val="20"/>
          <w:lang w:eastAsia="pt-BR"/>
        </w:rPr>
        <w:t>3. </w:t>
      </w:r>
      <w:r w:rsidRPr="001C04F1">
        <w:rPr>
          <w:rFonts w:ascii="Arial Narrow" w:eastAsia="Times New Roman" w:hAnsi="Arial Narrow" w:cs="Arial"/>
          <w:b/>
          <w:color w:val="000000"/>
          <w:sz w:val="20"/>
          <w:szCs w:val="20"/>
          <w:lang w:eastAsia="pt-BR"/>
        </w:rPr>
        <w:t>DA HABILITAÇÃO - ENVELOPE “B”</w:t>
      </w:r>
    </w:p>
    <w:p w14:paraId="6A95C6FE" w14:textId="77777777" w:rsidR="00C542FA" w:rsidRPr="001C04F1" w:rsidRDefault="00C542FA" w:rsidP="005D157C">
      <w:pPr>
        <w:tabs>
          <w:tab w:val="left" w:pos="708"/>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EFFF57D" w14:textId="77777777" w:rsidR="00C542FA" w:rsidRPr="001C04F1" w:rsidRDefault="00C542FA" w:rsidP="005D157C">
      <w:pPr>
        <w:tabs>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3.1.</w:t>
      </w:r>
      <w:r w:rsidRPr="001C04F1">
        <w:rPr>
          <w:rFonts w:ascii="Arial Narrow" w:eastAsia="Times New Roman" w:hAnsi="Arial Narrow" w:cs="Arial"/>
          <w:color w:val="000000"/>
          <w:sz w:val="20"/>
          <w:szCs w:val="20"/>
          <w:lang w:eastAsia="pt-BR"/>
        </w:rPr>
        <w:t xml:space="preserve"> Somente poderão participar desta licitação pessoas jurídicas legalmente estabelecidas no País, cujo objeto social expresso no estatuto ou no contrato social especifique atividade pertinente e compatível com o objeto da presente licitação.</w:t>
      </w:r>
    </w:p>
    <w:p w14:paraId="0C796F84"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29B7C9C9"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3.2.</w:t>
      </w:r>
      <w:r w:rsidRPr="001C04F1">
        <w:rPr>
          <w:rFonts w:ascii="Arial Narrow" w:eastAsia="Times New Roman" w:hAnsi="Arial Narrow" w:cs="Arial"/>
          <w:b/>
          <w:color w:val="000000"/>
          <w:sz w:val="20"/>
          <w:szCs w:val="20"/>
          <w:lang w:eastAsia="pt-BR"/>
        </w:rPr>
        <w:t xml:space="preserve"> </w:t>
      </w:r>
      <w:r w:rsidRPr="001C04F1">
        <w:rPr>
          <w:rFonts w:ascii="Arial Narrow" w:eastAsia="Times New Roman" w:hAnsi="Arial Narrow" w:cs="Arial"/>
          <w:color w:val="000000"/>
          <w:sz w:val="20"/>
          <w:szCs w:val="20"/>
          <w:lang w:eastAsia="pt-BR"/>
        </w:rPr>
        <w:t>Para os fins de habilitação, todas as licitantes deverão apresentar os documentos relacionados neste tópico, na sua versão original ou em cópia autenticada, entregues, preferencialmente, na mesma ordem em que eles se encontram aqui descritos e com a identificação pelo número de cada um dos itens.</w:t>
      </w:r>
    </w:p>
    <w:p w14:paraId="0AC4EBA8"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3F913205"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3.2.1. Os documentos relativos à habilitação jurídica da licitante, que já tiverem sido apresentados por ocasião do credenciamento, ficam dispensados de serem inseridos no envelope de habilitação.</w:t>
      </w:r>
    </w:p>
    <w:p w14:paraId="4038C72D"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D3DEFA0"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3.3. Os documentos apresentados em cópias simples deverão ser autenticados em cartório ou acompanhados de suas respectivas vias originais para serem conferidos pela Comissão Permanente de Licitação, exceto aqueles obtidos pela internet.</w:t>
      </w:r>
    </w:p>
    <w:p w14:paraId="2C1EA4A5" w14:textId="77777777" w:rsidR="00C542FA" w:rsidRPr="001C04F1" w:rsidRDefault="00C542FA" w:rsidP="005D157C">
      <w:pPr>
        <w:spacing w:after="0" w:line="240" w:lineRule="auto"/>
        <w:ind w:left="708"/>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2E9F076A" w14:textId="77777777" w:rsidR="00C542FA" w:rsidRPr="001C04F1" w:rsidRDefault="00C542FA" w:rsidP="005D157C">
      <w:pPr>
        <w:tabs>
          <w:tab w:val="left" w:pos="1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lastRenderedPageBreak/>
        <w:t>3.3.1</w:t>
      </w:r>
      <w:r w:rsidRPr="001C04F1">
        <w:rPr>
          <w:rFonts w:ascii="Arial Narrow" w:eastAsia="Times New Roman" w:hAnsi="Arial Narrow" w:cs="Arial"/>
          <w:b/>
          <w:bCs/>
          <w:color w:val="000000"/>
          <w:sz w:val="20"/>
          <w:szCs w:val="20"/>
          <w:lang w:eastAsia="pt-BR"/>
        </w:rPr>
        <w:t>.</w:t>
      </w:r>
      <w:r w:rsidRPr="001C04F1">
        <w:rPr>
          <w:rFonts w:ascii="Arial Narrow" w:eastAsia="Times New Roman" w:hAnsi="Arial Narrow" w:cs="Arial"/>
          <w:bCs/>
          <w:color w:val="000000"/>
          <w:sz w:val="20"/>
          <w:szCs w:val="20"/>
          <w:lang w:eastAsia="pt-BR"/>
        </w:rPr>
        <w:t xml:space="preserve"> Todas as certidões apresentadas deverão ter sido emitidas em no máximo 60 (sessenta) dias anteriores à data da abertura do certame, caso não possuam prazo próprio de validade.</w:t>
      </w:r>
    </w:p>
    <w:p w14:paraId="25EC2D33"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708EC023"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3.4. A CPL poderá efetuar diligências a fim de comprovar a veracidade das informações e dos documentos apresentados pelas licitantes, inclusive quanto à regularidade fiscal que poderá ser comprovada mediante pesquisa nos sítios oficiais na internet.</w:t>
      </w:r>
    </w:p>
    <w:p w14:paraId="2F6DEAEA"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D49C195" w14:textId="775AFCF2" w:rsidR="00C542FA" w:rsidRPr="001C04F1" w:rsidRDefault="00C542FA" w:rsidP="00B004B7">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3.5. Serão inabilitadas as empresas que não tenham atendido às condições estabelecidas neste item.</w:t>
      </w:r>
      <w:r w:rsidRPr="001C04F1">
        <w:rPr>
          <w:rFonts w:ascii="Arial Narrow" w:eastAsia="Times New Roman" w:hAnsi="Arial Narrow" w:cs="Arial"/>
          <w:b/>
          <w:color w:val="000000"/>
          <w:sz w:val="20"/>
          <w:szCs w:val="20"/>
          <w:lang w:eastAsia="pt-BR"/>
        </w:rPr>
        <w:t> </w:t>
      </w:r>
    </w:p>
    <w:p w14:paraId="6194280D" w14:textId="3E51F19C" w:rsidR="00C542FA" w:rsidRPr="005C4E3E" w:rsidRDefault="00C542FA" w:rsidP="005C4E3E">
      <w:pPr>
        <w:pStyle w:val="PargrafodaLista"/>
        <w:numPr>
          <w:ilvl w:val="0"/>
          <w:numId w:val="33"/>
        </w:num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jc w:val="both"/>
        <w:rPr>
          <w:rFonts w:ascii="Arial Narrow" w:hAnsi="Arial Narrow" w:cs="Arial"/>
          <w:sz w:val="20"/>
          <w:szCs w:val="20"/>
        </w:rPr>
      </w:pPr>
      <w:r w:rsidRPr="005C4E3E">
        <w:rPr>
          <w:rFonts w:ascii="Arial Narrow" w:hAnsi="Arial Narrow" w:cs="Arial"/>
          <w:b/>
          <w:bCs/>
          <w:sz w:val="20"/>
          <w:szCs w:val="20"/>
        </w:rPr>
        <w:t>Habilitação Jurídica</w:t>
      </w:r>
    </w:p>
    <w:p w14:paraId="7977C08A"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3.6</w:t>
      </w:r>
      <w:r w:rsidRPr="001C04F1">
        <w:rPr>
          <w:rFonts w:ascii="Arial Narrow" w:eastAsia="Times New Roman" w:hAnsi="Arial Narrow" w:cs="Arial"/>
          <w:b/>
          <w:bCs/>
          <w:color w:val="000000"/>
          <w:sz w:val="20"/>
          <w:szCs w:val="20"/>
          <w:lang w:eastAsia="pt-BR"/>
        </w:rPr>
        <w:t>.</w:t>
      </w:r>
      <w:r w:rsidRPr="001C04F1">
        <w:rPr>
          <w:rFonts w:ascii="Arial Narrow" w:eastAsia="Times New Roman" w:hAnsi="Arial Narrow" w:cs="Arial"/>
          <w:bCs/>
          <w:color w:val="000000"/>
          <w:sz w:val="20"/>
          <w:szCs w:val="20"/>
          <w:lang w:eastAsia="pt-BR"/>
        </w:rPr>
        <w:t xml:space="preserve"> Para fins de habilitação jurídica, a licitante deverá apresentar:</w:t>
      </w:r>
    </w:p>
    <w:p w14:paraId="022273F5" w14:textId="77777777" w:rsidR="00C542FA" w:rsidRPr="001C04F1" w:rsidRDefault="00C542FA" w:rsidP="005D157C">
      <w:pPr>
        <w:adjustRightInd w:val="0"/>
        <w:spacing w:after="0" w:line="240" w:lineRule="auto"/>
        <w:ind w:left="709"/>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7EC7415C"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3.6.1 - Ato </w:t>
      </w:r>
      <w:r w:rsidRPr="001C04F1">
        <w:rPr>
          <w:rFonts w:ascii="Arial Narrow" w:eastAsia="Times New Roman" w:hAnsi="Arial Narrow" w:cs="Arial"/>
          <w:color w:val="000000"/>
          <w:sz w:val="20"/>
          <w:szCs w:val="20"/>
          <w:lang w:eastAsia="pt-BR"/>
        </w:rPr>
        <w:t xml:space="preserve">constitutivo, estatuto ou contrato social em vigor, devidamente registrado. </w:t>
      </w:r>
    </w:p>
    <w:p w14:paraId="3D2371F1" w14:textId="77777777" w:rsidR="00C542FA" w:rsidRPr="001C04F1" w:rsidRDefault="00C542FA" w:rsidP="005D157C">
      <w:pPr>
        <w:adjustRightInd w:val="0"/>
        <w:spacing w:after="0" w:line="240" w:lineRule="auto"/>
        <w:ind w:left="709"/>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13D6FD59"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3.6.1.1 - </w:t>
      </w:r>
      <w:r w:rsidRPr="001C04F1">
        <w:rPr>
          <w:rFonts w:ascii="Arial Narrow" w:eastAsia="Times New Roman" w:hAnsi="Arial Narrow" w:cs="Arial"/>
          <w:color w:val="000000"/>
          <w:sz w:val="20"/>
          <w:szCs w:val="20"/>
          <w:lang w:eastAsia="pt-BR"/>
        </w:rPr>
        <w:t>As sociedades, qualquer que seja a forma jurídica, administradas por pessoa(s) designada(s) em separado do ato constitutivo, deverão apresentar o ato de designação respectivo, devidamente averbado no Registro Público competente.</w:t>
      </w:r>
    </w:p>
    <w:p w14:paraId="64A5F1AA" w14:textId="52FFC8F7" w:rsidR="00C542FA" w:rsidRPr="005C4E3E" w:rsidRDefault="00C542FA" w:rsidP="005C4E3E">
      <w:pPr>
        <w:pStyle w:val="PargrafodaLista"/>
        <w:numPr>
          <w:ilvl w:val="0"/>
          <w:numId w:val="33"/>
        </w:numPr>
        <w:tabs>
          <w:tab w:val="left" w:pos="720"/>
          <w:tab w:val="num" w:pos="770"/>
          <w:tab w:val="left" w:pos="1440"/>
          <w:tab w:val="left" w:pos="2160"/>
          <w:tab w:val="left" w:pos="2880"/>
          <w:tab w:val="left" w:pos="3600"/>
          <w:tab w:val="left" w:pos="4320"/>
          <w:tab w:val="left" w:pos="5040"/>
          <w:tab w:val="left" w:pos="5760"/>
          <w:tab w:val="left" w:pos="6480"/>
          <w:tab w:val="left" w:pos="7200"/>
          <w:tab w:val="left" w:pos="7920"/>
        </w:tabs>
        <w:adjustRightInd w:val="0"/>
        <w:spacing w:after="0"/>
        <w:jc w:val="both"/>
        <w:rPr>
          <w:rFonts w:ascii="Arial Narrow" w:hAnsi="Arial Narrow" w:cs="Arial"/>
          <w:sz w:val="20"/>
          <w:szCs w:val="20"/>
        </w:rPr>
      </w:pPr>
      <w:r w:rsidRPr="005C4E3E">
        <w:rPr>
          <w:rFonts w:ascii="Arial Narrow" w:hAnsi="Arial Narrow" w:cs="Arial"/>
          <w:b/>
          <w:snapToGrid w:val="0"/>
          <w:sz w:val="20"/>
          <w:szCs w:val="20"/>
        </w:rPr>
        <w:t>Qualificação Técnica</w:t>
      </w:r>
    </w:p>
    <w:p w14:paraId="05140BA8"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3.7.</w:t>
      </w:r>
      <w:r w:rsidRPr="001C04F1">
        <w:rPr>
          <w:rFonts w:ascii="Arial Narrow" w:eastAsia="Times New Roman" w:hAnsi="Arial Narrow" w:cs="Arial"/>
          <w:b/>
          <w:bCs/>
          <w:color w:val="000000"/>
          <w:sz w:val="20"/>
          <w:szCs w:val="20"/>
          <w:lang w:eastAsia="pt-BR"/>
        </w:rPr>
        <w:t xml:space="preserve"> </w:t>
      </w:r>
      <w:r w:rsidRPr="001C04F1">
        <w:rPr>
          <w:rFonts w:ascii="Arial Narrow" w:eastAsia="Times New Roman" w:hAnsi="Arial Narrow" w:cs="Arial"/>
          <w:bCs/>
          <w:color w:val="000000"/>
          <w:sz w:val="20"/>
          <w:szCs w:val="20"/>
          <w:lang w:eastAsia="pt-BR"/>
        </w:rPr>
        <w:t>Para fins de habilitação da qualificação técnica, a licitante deverá apresentar:</w:t>
      </w:r>
    </w:p>
    <w:p w14:paraId="6D0FE460"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15B9277F"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3.7.1. Comprovação de aptidão para o desempenho de atividade pertinente e compatível, em características, quantidades e prazos com o objeto da licitação, por meio da apresentação de 1 (um) ou mais atestados, fornecidos por pessoa jurídica, de direito público ou privado, </w:t>
      </w:r>
      <w:r w:rsidR="007E7AE1" w:rsidRPr="001C04F1">
        <w:rPr>
          <w:rFonts w:ascii="Arial Narrow" w:eastAsia="Times New Roman" w:hAnsi="Arial Narrow" w:cs="Arial"/>
          <w:color w:val="000000"/>
          <w:sz w:val="20"/>
          <w:szCs w:val="20"/>
          <w:lang w:eastAsia="pt-BR"/>
        </w:rPr>
        <w:t>no qual conste a prestação de serviço e/ou a realização de fornecimento da mesma natureza ou similar ao objeto aqui licitado</w:t>
      </w:r>
      <w:r w:rsidRPr="001C04F1">
        <w:rPr>
          <w:rFonts w:ascii="Arial Narrow" w:eastAsia="Times New Roman" w:hAnsi="Arial Narrow" w:cs="Arial"/>
          <w:color w:val="000000"/>
          <w:sz w:val="20"/>
          <w:szCs w:val="20"/>
          <w:lang w:eastAsia="pt-BR"/>
        </w:rPr>
        <w:t xml:space="preserve">. </w:t>
      </w:r>
      <w:r w:rsidR="007E7AE1" w:rsidRPr="001C04F1">
        <w:rPr>
          <w:rFonts w:ascii="Arial Narrow" w:eastAsia="Times New Roman" w:hAnsi="Arial Narrow" w:cs="Arial"/>
          <w:color w:val="000000"/>
          <w:sz w:val="20"/>
          <w:szCs w:val="20"/>
          <w:lang w:eastAsia="pt-BR"/>
        </w:rPr>
        <w:t>O atestado deve ser datado e assinado e deverá conter informações que permitam a identificação correta do contratante e do prestador do serviço, tais como</w:t>
      </w:r>
      <w:r w:rsidRPr="001C04F1">
        <w:rPr>
          <w:rFonts w:ascii="Arial Narrow" w:eastAsia="Times New Roman" w:hAnsi="Arial Narrow" w:cs="Arial"/>
          <w:color w:val="000000"/>
          <w:sz w:val="20"/>
          <w:szCs w:val="20"/>
          <w:lang w:eastAsia="pt-BR"/>
        </w:rPr>
        <w:t>:</w:t>
      </w:r>
    </w:p>
    <w:p w14:paraId="7B2CE6E9" w14:textId="77777777" w:rsidR="00C542FA" w:rsidRPr="001C04F1" w:rsidRDefault="00C542FA" w:rsidP="005D157C">
      <w:pPr>
        <w:spacing w:after="0" w:line="240" w:lineRule="auto"/>
        <w:ind w:left="360"/>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4A36632" w14:textId="77777777" w:rsidR="00C542FA" w:rsidRPr="001C04F1" w:rsidRDefault="00C542FA" w:rsidP="005D157C">
      <w:pPr>
        <w:tabs>
          <w:tab w:val="num" w:pos="1080"/>
        </w:tabs>
        <w:spacing w:after="0" w:line="240" w:lineRule="auto"/>
        <w:ind w:left="108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a)</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Nome, CNPJ e endereço completo do emitente da certidão;</w:t>
      </w:r>
    </w:p>
    <w:p w14:paraId="0B942EDC" w14:textId="77777777" w:rsidR="00C542FA" w:rsidRPr="001C04F1" w:rsidRDefault="00C542FA" w:rsidP="005D157C">
      <w:pPr>
        <w:tabs>
          <w:tab w:val="num" w:pos="1080"/>
        </w:tabs>
        <w:spacing w:after="0" w:line="240" w:lineRule="auto"/>
        <w:ind w:left="108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b)</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Nome da empresa que prestou o serviço ao emitente;</w:t>
      </w:r>
    </w:p>
    <w:p w14:paraId="4ED66538" w14:textId="77777777" w:rsidR="00C542FA" w:rsidRPr="001C04F1" w:rsidRDefault="00C542FA" w:rsidP="005D157C">
      <w:pPr>
        <w:tabs>
          <w:tab w:val="num" w:pos="1080"/>
        </w:tabs>
        <w:spacing w:after="0" w:line="240" w:lineRule="auto"/>
        <w:ind w:left="108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c)</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Data de emissão do atestado ou da certidão;</w:t>
      </w:r>
    </w:p>
    <w:p w14:paraId="11F5F122" w14:textId="77777777" w:rsidR="007E7AE1" w:rsidRPr="001C04F1" w:rsidRDefault="007E7AE1" w:rsidP="005D157C">
      <w:pPr>
        <w:tabs>
          <w:tab w:val="num" w:pos="1080"/>
        </w:tabs>
        <w:spacing w:after="0" w:line="240" w:lineRule="auto"/>
        <w:ind w:left="1080" w:hanging="360"/>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d)</w:t>
      </w:r>
      <w:r w:rsidRPr="001C04F1">
        <w:rPr>
          <w:rFonts w:ascii="Arial Narrow" w:eastAsia="Times New Roman" w:hAnsi="Arial Narrow" w:cs="Arial"/>
          <w:color w:val="000000"/>
          <w:sz w:val="20"/>
          <w:szCs w:val="20"/>
          <w:lang w:eastAsia="pt-BR"/>
        </w:rPr>
        <w:tab/>
        <w:t xml:space="preserve"> Data do fornecimento e prestação dos serviços;</w:t>
      </w:r>
    </w:p>
    <w:p w14:paraId="23306C63" w14:textId="77777777" w:rsidR="00C542FA" w:rsidRPr="001C04F1" w:rsidRDefault="007E7AE1" w:rsidP="005D157C">
      <w:pPr>
        <w:tabs>
          <w:tab w:val="num" w:pos="1080"/>
        </w:tabs>
        <w:spacing w:after="0" w:line="240" w:lineRule="auto"/>
        <w:ind w:left="1080" w:hanging="360"/>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e</w:t>
      </w:r>
      <w:r w:rsidR="00C542FA" w:rsidRPr="001C04F1">
        <w:rPr>
          <w:rFonts w:ascii="Arial Narrow" w:eastAsia="Arial Narrow" w:hAnsi="Arial Narrow" w:cs="Arial Narrow"/>
          <w:color w:val="000000"/>
          <w:sz w:val="20"/>
          <w:szCs w:val="20"/>
          <w:lang w:eastAsia="pt-BR"/>
        </w:rPr>
        <w:t>)</w:t>
      </w:r>
      <w:r w:rsidR="00C542FA" w:rsidRPr="001C04F1">
        <w:rPr>
          <w:rFonts w:ascii="Arial Narrow" w:eastAsia="Arial Narrow" w:hAnsi="Arial Narrow" w:cs="Times New Roman"/>
          <w:color w:val="000000"/>
          <w:sz w:val="20"/>
          <w:szCs w:val="20"/>
          <w:lang w:eastAsia="pt-BR"/>
        </w:rPr>
        <w:t xml:space="preserve">       </w:t>
      </w:r>
      <w:r w:rsidR="00C542FA" w:rsidRPr="001C04F1">
        <w:rPr>
          <w:rFonts w:ascii="Arial Narrow" w:eastAsia="Times New Roman" w:hAnsi="Arial Narrow" w:cs="Arial"/>
          <w:color w:val="000000"/>
          <w:sz w:val="20"/>
          <w:szCs w:val="20"/>
          <w:lang w:eastAsia="pt-BR"/>
        </w:rPr>
        <w:t>Assinatura e identificação do signatário (nome, cargo ou função que exerce junto à emitente);</w:t>
      </w:r>
    </w:p>
    <w:p w14:paraId="13BACCF0" w14:textId="77777777" w:rsidR="00C542FA" w:rsidRPr="001C04F1" w:rsidRDefault="00C542FA" w:rsidP="005D157C">
      <w:pPr>
        <w:adjustRightInd w:val="0"/>
        <w:spacing w:after="0" w:line="240" w:lineRule="auto"/>
        <w:ind w:left="360"/>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054C4CB" w14:textId="77777777" w:rsidR="007E7AE1" w:rsidRPr="001C04F1" w:rsidRDefault="007E7AE1" w:rsidP="005D157C">
      <w:pPr>
        <w:adjustRightInd w:val="0"/>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3.7.1.1. Entende-se por atividade pertinente e compatível com o objeto da licitação o fornecimento anterior de plataforma gamificada de rede social fechada e verticalizada que permita a criação, gestão, alimentação a ativação de comunidades com o público interno e externo.</w:t>
      </w:r>
    </w:p>
    <w:p w14:paraId="4F0E5CAA" w14:textId="77777777" w:rsidR="007E7AE1" w:rsidRPr="001C04F1" w:rsidRDefault="007E7AE1" w:rsidP="005D157C">
      <w:pPr>
        <w:adjustRightInd w:val="0"/>
        <w:spacing w:after="0" w:line="240" w:lineRule="auto"/>
        <w:jc w:val="both"/>
        <w:rPr>
          <w:rFonts w:ascii="Arial Narrow" w:eastAsia="Arial Narrow" w:hAnsi="Arial Narrow" w:cs="Arial Narrow"/>
          <w:color w:val="000000"/>
          <w:sz w:val="20"/>
          <w:szCs w:val="20"/>
          <w:lang w:eastAsia="pt-BR"/>
        </w:rPr>
      </w:pPr>
    </w:p>
    <w:p w14:paraId="7505B315" w14:textId="1FEBE78D"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Narrow" w:hAnsi="Arial Narrow" w:cs="Arial Narrow"/>
          <w:color w:val="000000"/>
          <w:sz w:val="20"/>
          <w:szCs w:val="20"/>
          <w:lang w:eastAsia="pt-BR"/>
        </w:rPr>
        <w:t>3.7.2</w:t>
      </w:r>
      <w:r w:rsidRPr="001C04F1">
        <w:rPr>
          <w:rFonts w:ascii="Arial Narrow" w:eastAsia="Arial Narrow" w:hAnsi="Arial Narrow" w:cs="Times New Roman"/>
          <w:color w:val="000000"/>
          <w:sz w:val="20"/>
          <w:szCs w:val="20"/>
          <w:lang w:eastAsia="pt-BR"/>
        </w:rPr>
        <w:t> </w:t>
      </w:r>
      <w:r w:rsidR="00126E36" w:rsidRPr="001C04F1">
        <w:rPr>
          <w:rFonts w:ascii="Arial Narrow" w:eastAsia="Arial Narrow" w:hAnsi="Arial Narrow" w:cs="Times New Roman"/>
          <w:color w:val="000000"/>
          <w:sz w:val="20"/>
          <w:szCs w:val="20"/>
          <w:lang w:eastAsia="pt-BR"/>
        </w:rPr>
        <w:t>.</w:t>
      </w:r>
      <w:r w:rsidRPr="001C04F1">
        <w:rPr>
          <w:rFonts w:ascii="Arial Narrow" w:eastAsia="Arial Narrow" w:hAnsi="Arial Narrow" w:cs="Times New Roman"/>
          <w:color w:val="000000"/>
          <w:sz w:val="20"/>
          <w:szCs w:val="20"/>
          <w:lang w:eastAsia="pt-BR"/>
        </w:rPr>
        <w:t xml:space="preserve"> </w:t>
      </w:r>
      <w:r w:rsidRPr="001C04F1">
        <w:rPr>
          <w:rFonts w:ascii="Arial Narrow" w:eastAsia="Times New Roman" w:hAnsi="Arial Narrow" w:cs="Arial"/>
          <w:iCs/>
          <w:color w:val="000000"/>
          <w:sz w:val="20"/>
          <w:szCs w:val="20"/>
          <w:lang w:eastAsia="pt-BR"/>
        </w:rPr>
        <w:t>Qualquer informação incompleta ou inverídica constante dos documentos de capacitação técnica apurada pela CPL, mediante simples conferência ou diligência, implicará na inabilitação da respectiva licitante.</w:t>
      </w:r>
      <w:r w:rsidRPr="001C04F1">
        <w:rPr>
          <w:rFonts w:ascii="Arial Narrow" w:eastAsia="Times New Roman" w:hAnsi="Arial Narrow" w:cs="Arial"/>
          <w:color w:val="000000"/>
          <w:sz w:val="20"/>
          <w:szCs w:val="20"/>
          <w:lang w:eastAsia="pt-BR"/>
        </w:rPr>
        <w:t xml:space="preserve"> </w:t>
      </w:r>
    </w:p>
    <w:p w14:paraId="782BC481" w14:textId="0CB449A1" w:rsidR="00C542FA" w:rsidRPr="005C4E3E" w:rsidRDefault="00C542FA" w:rsidP="005C4E3E">
      <w:pPr>
        <w:pStyle w:val="PargrafodaLista"/>
        <w:numPr>
          <w:ilvl w:val="0"/>
          <w:numId w:val="33"/>
        </w:numPr>
        <w:tabs>
          <w:tab w:val="num" w:pos="1140"/>
        </w:tabs>
        <w:spacing w:after="0"/>
        <w:jc w:val="both"/>
        <w:rPr>
          <w:rFonts w:ascii="Arial Narrow" w:hAnsi="Arial Narrow" w:cs="Arial"/>
          <w:sz w:val="20"/>
          <w:szCs w:val="20"/>
        </w:rPr>
      </w:pPr>
      <w:r w:rsidRPr="005C4E3E">
        <w:rPr>
          <w:rFonts w:ascii="Arial Narrow" w:hAnsi="Arial Narrow" w:cs="Arial"/>
          <w:b/>
          <w:bCs/>
          <w:sz w:val="20"/>
          <w:szCs w:val="20"/>
        </w:rPr>
        <w:t>Qualificação Econômico-Financeira</w:t>
      </w:r>
    </w:p>
    <w:p w14:paraId="26553BC1" w14:textId="77777777" w:rsidR="00C542FA" w:rsidRPr="00B004B7" w:rsidRDefault="00C542FA" w:rsidP="005D157C">
      <w:pPr>
        <w:spacing w:after="0" w:line="240" w:lineRule="auto"/>
        <w:jc w:val="both"/>
        <w:rPr>
          <w:rFonts w:ascii="Arial Narrow" w:eastAsia="Times New Roman" w:hAnsi="Arial Narrow" w:cs="Arial"/>
          <w:color w:val="000000"/>
          <w:sz w:val="20"/>
          <w:szCs w:val="20"/>
          <w:lang w:eastAsia="pt-BR"/>
        </w:rPr>
      </w:pPr>
      <w:r w:rsidRPr="00B004B7">
        <w:rPr>
          <w:rFonts w:ascii="Arial Narrow" w:eastAsia="Times New Roman" w:hAnsi="Arial Narrow" w:cs="Arial"/>
          <w:bCs/>
          <w:color w:val="000000"/>
          <w:sz w:val="20"/>
          <w:szCs w:val="20"/>
          <w:lang w:eastAsia="pt-BR"/>
        </w:rPr>
        <w:t>3.8. Para fins de habilitação econômico-financeira, a licitante deverá apresentar:</w:t>
      </w:r>
    </w:p>
    <w:p w14:paraId="2EE22D16" w14:textId="77777777" w:rsidR="00C542FA" w:rsidRPr="00B004B7"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B004B7">
        <w:rPr>
          <w:rFonts w:ascii="Arial Narrow" w:eastAsia="Times New Roman" w:hAnsi="Arial Narrow" w:cs="Arial"/>
          <w:color w:val="000000"/>
          <w:sz w:val="20"/>
          <w:szCs w:val="20"/>
          <w:lang w:eastAsia="pt-BR"/>
        </w:rPr>
        <w:t> </w:t>
      </w:r>
    </w:p>
    <w:p w14:paraId="35E873E5" w14:textId="77777777" w:rsidR="00C542FA" w:rsidRPr="00B004B7" w:rsidRDefault="00C542FA"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r w:rsidRPr="00B004B7">
        <w:rPr>
          <w:rFonts w:ascii="Arial Narrow" w:eastAsia="Times New Roman" w:hAnsi="Arial Narrow" w:cs="Arial"/>
          <w:color w:val="000000"/>
          <w:sz w:val="20"/>
          <w:szCs w:val="20"/>
          <w:lang w:eastAsia="pt-BR"/>
        </w:rPr>
        <w:t xml:space="preserve">3.8.1. Certidão Negativa de Falência, Concordata ou recuperação judicial, expedida pelo distribuidor da sede da pessoa jurídica no prazo de validade. </w:t>
      </w:r>
    </w:p>
    <w:p w14:paraId="31B2D5EF" w14:textId="772DBD3B" w:rsidR="00580977" w:rsidRDefault="00580977" w:rsidP="005D157C">
      <w:pPr>
        <w:tabs>
          <w:tab w:val="left" w:pos="0"/>
        </w:tabs>
        <w:adjustRightInd w:val="0"/>
        <w:spacing w:after="0" w:line="240" w:lineRule="auto"/>
        <w:jc w:val="both"/>
        <w:rPr>
          <w:rFonts w:ascii="Arial Narrow" w:eastAsia="Times New Roman" w:hAnsi="Arial Narrow" w:cs="Arial"/>
          <w:color w:val="000000"/>
          <w:sz w:val="20"/>
          <w:szCs w:val="20"/>
          <w:highlight w:val="yellow"/>
          <w:lang w:eastAsia="pt-BR"/>
        </w:rPr>
      </w:pPr>
    </w:p>
    <w:p w14:paraId="749947FC" w14:textId="77777777"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 xml:space="preserve">3.8.2. </w:t>
      </w:r>
      <w:r w:rsidRPr="00B004B7">
        <w:rPr>
          <w:rFonts w:ascii="Arial Narrow" w:eastAsia="Times New Roman" w:hAnsi="Arial Narrow" w:cs="Arial"/>
          <w:iCs/>
          <w:color w:val="000000"/>
          <w:sz w:val="20"/>
          <w:szCs w:val="20"/>
          <w:lang w:eastAsia="pt-BR"/>
        </w:rPr>
        <w:t xml:space="preserve">O Balanço Patrimonial e a Demonstração do Resultado do Exercício, do último exercício social encerrado e exigíveis na forma da Lei que a rege, registrados na Junta Comercial da sede ou do domicílio do licitante devendo constar das páginas correspondentes do livro Diário com seus respectivos Termos de Abertura e Encerramento, ou apresentados via SPED Escrituração Contábil Digital com seus respectivos Termos de Abertura e Encerramento, acompanhado do Recibo de Entrega de Escrituração Contábil Digital , emitidos pelo Programa Gerador e Validador da Escrituração Contábil Digital. </w:t>
      </w:r>
    </w:p>
    <w:p w14:paraId="33F16014" w14:textId="77777777"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30C16CB5" w14:textId="101CD12F"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3.8.3.</w:t>
      </w:r>
      <w:r w:rsidRPr="00B004B7">
        <w:rPr>
          <w:rFonts w:ascii="Arial Narrow" w:eastAsia="Times New Roman" w:hAnsi="Arial Narrow" w:cs="Arial"/>
          <w:iCs/>
          <w:color w:val="000000"/>
          <w:sz w:val="20"/>
          <w:szCs w:val="20"/>
          <w:lang w:eastAsia="pt-BR"/>
        </w:rPr>
        <w:t>O Balanço Patrimonial e a Demonstração do Resultado do Exercício devem comprovar a situação financeira da empresa através de cálculo apresentado pelo licitante, conforme Modelo de Cálculo, abaixo:</w:t>
      </w:r>
    </w:p>
    <w:p w14:paraId="0D30BCD0" w14:textId="21C82ABE"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0231A3DC" w14:textId="3E1E12FC" w:rsidR="0058097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bookmarkStart w:id="2" w:name="_Hlk65770863"/>
      <w:r w:rsidRPr="00B004B7">
        <w:rPr>
          <w:rFonts w:ascii="Arial Narrow" w:eastAsia="Times New Roman" w:hAnsi="Arial Narrow" w:cs="Arial"/>
          <w:iCs/>
          <w:color w:val="000000"/>
          <w:sz w:val="20"/>
          <w:szCs w:val="20"/>
          <w:lang w:eastAsia="pt-BR"/>
        </w:rPr>
        <w:t xml:space="preserve"> </w:t>
      </w:r>
      <w:bookmarkEnd w:id="2"/>
    </w:p>
    <w:tbl>
      <w:tblPr>
        <w:tblW w:w="0" w:type="auto"/>
        <w:jc w:val="center"/>
        <w:tblCellMar>
          <w:top w:w="15" w:type="dxa"/>
          <w:left w:w="15" w:type="dxa"/>
          <w:bottom w:w="15" w:type="dxa"/>
          <w:right w:w="15" w:type="dxa"/>
        </w:tblCellMar>
        <w:tblLook w:val="04A0" w:firstRow="1" w:lastRow="0" w:firstColumn="1" w:lastColumn="0" w:noHBand="0" w:noVBand="1"/>
      </w:tblPr>
      <w:tblGrid>
        <w:gridCol w:w="1400"/>
        <w:gridCol w:w="5530"/>
      </w:tblGrid>
      <w:tr w:rsidR="00580977" w:rsidRPr="00B004B7" w14:paraId="7E5848E6" w14:textId="77777777" w:rsidTr="008524FF">
        <w:trPr>
          <w:trHeight w:val="20"/>
          <w:jc w:val="center"/>
        </w:trPr>
        <w:tc>
          <w:tcPr>
            <w:tcW w:w="9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7E47F"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bookmarkStart w:id="3" w:name="_Hlk65770875"/>
            <w:r w:rsidRPr="00B004B7">
              <w:rPr>
                <w:rFonts w:ascii="Arial Narrow" w:eastAsia="Times New Roman" w:hAnsi="Arial Narrow" w:cs="Arial"/>
                <w:iCs/>
                <w:color w:val="000000"/>
                <w:sz w:val="20"/>
                <w:szCs w:val="20"/>
                <w:lang w:eastAsia="pt-BR"/>
              </w:rPr>
              <w:lastRenderedPageBreak/>
              <w:t>LG =</w:t>
            </w:r>
          </w:p>
        </w:tc>
        <w:tc>
          <w:tcPr>
            <w:tcW w:w="5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B5B11C"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Ativo Circulante + Realizável a Longo Prazo</w:t>
            </w:r>
          </w:p>
        </w:tc>
      </w:tr>
      <w:tr w:rsidR="00580977" w:rsidRPr="00B004B7" w14:paraId="0FD5D4F0" w14:textId="77777777" w:rsidTr="008524FF">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BF19592"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3B8D0"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Passivo Circulante + Exigível a Longo Prazo</w:t>
            </w:r>
          </w:p>
        </w:tc>
      </w:tr>
      <w:tr w:rsidR="00580977" w:rsidRPr="00B004B7" w14:paraId="15889FB4" w14:textId="77777777" w:rsidTr="008524FF">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56B8B5"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SG =</w:t>
            </w: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8B01A"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Ativo Total</w:t>
            </w:r>
          </w:p>
        </w:tc>
      </w:tr>
      <w:tr w:rsidR="00580977" w:rsidRPr="00B004B7" w14:paraId="41F385DA" w14:textId="77777777" w:rsidTr="008524F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35637018"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008EF"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Passivo Circulante + Exigível a Longo Prazo</w:t>
            </w:r>
          </w:p>
        </w:tc>
      </w:tr>
      <w:tr w:rsidR="00580977" w:rsidRPr="00B004B7" w14:paraId="10A85640" w14:textId="77777777" w:rsidTr="008524FF">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2CB8C"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LC =</w:t>
            </w: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77B0D"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Ativo Circulante</w:t>
            </w:r>
          </w:p>
        </w:tc>
      </w:tr>
      <w:tr w:rsidR="00580977" w:rsidRPr="00B004B7" w14:paraId="773C206F" w14:textId="77777777" w:rsidTr="008524F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25019564"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CE363"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Passivo Circulante</w:t>
            </w:r>
          </w:p>
        </w:tc>
      </w:tr>
      <w:bookmarkEnd w:id="3"/>
    </w:tbl>
    <w:p w14:paraId="58B52980" w14:textId="77777777" w:rsidR="00580977" w:rsidRPr="00B004B7" w:rsidRDefault="0058097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3D49D983" w14:textId="77777777"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 xml:space="preserve">3.8.4. </w:t>
      </w:r>
      <w:r w:rsidRPr="00B004B7">
        <w:rPr>
          <w:rFonts w:ascii="Arial Narrow" w:eastAsia="Times New Roman" w:hAnsi="Arial Narrow" w:cs="Arial"/>
          <w:iCs/>
          <w:color w:val="000000"/>
          <w:sz w:val="20"/>
          <w:szCs w:val="20"/>
          <w:lang w:eastAsia="pt-BR"/>
        </w:rPr>
        <w:t xml:space="preserve">Somente serão habilitadas as licitantes cujo demonstrativo contábil, apresentado no formato acima referido, permita verificar Índice de Liquidez Corrente (LC) maior ou igual a 1,0 (um), Índice de Liquidez Geral (LG) maior ou igual a 1,0 e Índice de Solvência Geral (SG) maior ou igual a 1,0 obtidos a partir das fórmulas acima indicadas. </w:t>
      </w:r>
    </w:p>
    <w:p w14:paraId="514B756E" w14:textId="77777777"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39006790" w14:textId="6ED80B3B"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3.8.5.</w:t>
      </w:r>
      <w:r w:rsidRPr="00B004B7">
        <w:rPr>
          <w:rFonts w:ascii="Arial Narrow" w:eastAsia="Times New Roman" w:hAnsi="Arial Narrow" w:cs="Arial"/>
          <w:iCs/>
          <w:color w:val="000000"/>
          <w:sz w:val="20"/>
          <w:szCs w:val="20"/>
          <w:lang w:eastAsia="pt-BR"/>
        </w:rPr>
        <w:t xml:space="preserve"> Serão habilitados os licitantes cuja escrituração contábil acima referida comprove capital social mínimo integralizado ou patrimônio líquido não inferior a </w:t>
      </w:r>
      <w:r w:rsidRPr="00B004B7">
        <w:rPr>
          <w:rFonts w:ascii="Arial Narrow" w:eastAsia="Times New Roman" w:hAnsi="Arial Narrow" w:cs="Arial"/>
          <w:b/>
          <w:bCs/>
          <w:iCs/>
          <w:color w:val="000000"/>
          <w:sz w:val="20"/>
          <w:szCs w:val="20"/>
          <w:lang w:eastAsia="pt-BR"/>
        </w:rPr>
        <w:t xml:space="preserve">R$ </w:t>
      </w:r>
      <w:r w:rsidRPr="00B004B7">
        <w:rPr>
          <w:rFonts w:ascii="Arial Narrow" w:eastAsia="Times New Roman" w:hAnsi="Arial Narrow" w:cs="Arial"/>
          <w:b/>
          <w:bCs/>
          <w:iCs/>
          <w:color w:val="000000"/>
          <w:sz w:val="20"/>
          <w:szCs w:val="20"/>
          <w:lang w:eastAsia="pt-BR"/>
        </w:rPr>
        <w:t>260.000,00</w:t>
      </w:r>
      <w:r w:rsidRPr="00B004B7">
        <w:rPr>
          <w:rFonts w:ascii="Arial Narrow" w:eastAsia="Times New Roman" w:hAnsi="Arial Narrow" w:cs="Arial"/>
          <w:b/>
          <w:bCs/>
          <w:iCs/>
          <w:color w:val="000000"/>
          <w:sz w:val="20"/>
          <w:szCs w:val="20"/>
          <w:lang w:eastAsia="pt-BR"/>
        </w:rPr>
        <w:t xml:space="preserve"> (</w:t>
      </w:r>
      <w:r w:rsidRPr="00B004B7">
        <w:rPr>
          <w:rFonts w:ascii="Arial Narrow" w:eastAsia="Times New Roman" w:hAnsi="Arial Narrow" w:cs="Arial"/>
          <w:b/>
          <w:bCs/>
          <w:iCs/>
          <w:color w:val="000000"/>
          <w:sz w:val="20"/>
          <w:szCs w:val="20"/>
          <w:lang w:eastAsia="pt-BR"/>
        </w:rPr>
        <w:t xml:space="preserve">duzentos e sessenta </w:t>
      </w:r>
      <w:r w:rsidRPr="00B004B7">
        <w:rPr>
          <w:rFonts w:ascii="Arial Narrow" w:eastAsia="Times New Roman" w:hAnsi="Arial Narrow" w:cs="Arial"/>
          <w:b/>
          <w:bCs/>
          <w:iCs/>
          <w:color w:val="000000"/>
          <w:sz w:val="20"/>
          <w:szCs w:val="20"/>
          <w:lang w:eastAsia="pt-BR"/>
        </w:rPr>
        <w:t xml:space="preserve">mil reais) </w:t>
      </w:r>
      <w:r w:rsidRPr="00B004B7">
        <w:rPr>
          <w:rFonts w:ascii="Arial Narrow" w:eastAsia="Times New Roman" w:hAnsi="Arial Narrow" w:cs="Arial"/>
          <w:iCs/>
          <w:color w:val="000000"/>
          <w:sz w:val="20"/>
          <w:szCs w:val="20"/>
          <w:lang w:eastAsia="pt-BR"/>
        </w:rPr>
        <w:t xml:space="preserve">até a data de publicação deste edital. </w:t>
      </w:r>
    </w:p>
    <w:p w14:paraId="77FFAD73" w14:textId="77777777" w:rsidR="00B004B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3905F1FC" w14:textId="10B875ED" w:rsidR="00580977" w:rsidRPr="00B004B7" w:rsidRDefault="00B004B7" w:rsidP="005D157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 xml:space="preserve">3.8.6. </w:t>
      </w:r>
      <w:r w:rsidRPr="00B004B7">
        <w:rPr>
          <w:rFonts w:ascii="Arial Narrow" w:eastAsia="Times New Roman" w:hAnsi="Arial Narrow" w:cs="Arial"/>
          <w:iCs/>
          <w:color w:val="000000"/>
          <w:sz w:val="20"/>
          <w:szCs w:val="20"/>
          <w:lang w:eastAsia="pt-BR"/>
        </w:rPr>
        <w:t>Na hipótese de comprovação do capital social mínimo integralizado, admitir-se-á o documento na forma da lei, com tal modificação, desde que registrado no órgão competente até a data de publicação deste Edita</w:t>
      </w:r>
      <w:r>
        <w:rPr>
          <w:rFonts w:ascii="Arial Narrow" w:eastAsia="Times New Roman" w:hAnsi="Arial Narrow" w:cs="Arial"/>
          <w:iCs/>
          <w:color w:val="000000"/>
          <w:sz w:val="20"/>
          <w:szCs w:val="20"/>
          <w:lang w:eastAsia="pt-BR"/>
        </w:rPr>
        <w:t>l.</w:t>
      </w:r>
    </w:p>
    <w:p w14:paraId="2A8F0042" w14:textId="77777777" w:rsidR="00C542FA" w:rsidRPr="001C04F1" w:rsidRDefault="00C542FA"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B09A636" w14:textId="70D9DBC8" w:rsidR="00C542FA" w:rsidRPr="00FD0E8E" w:rsidRDefault="00C542FA" w:rsidP="00FD0E8E">
      <w:pPr>
        <w:pStyle w:val="PargrafodaLista"/>
        <w:numPr>
          <w:ilvl w:val="0"/>
          <w:numId w:val="33"/>
        </w:numPr>
        <w:tabs>
          <w:tab w:val="left" w:pos="720"/>
          <w:tab w:val="num" w:pos="770"/>
          <w:tab w:val="left" w:pos="1134"/>
          <w:tab w:val="left" w:pos="2160"/>
          <w:tab w:val="left" w:pos="2880"/>
          <w:tab w:val="left" w:pos="3600"/>
          <w:tab w:val="left" w:pos="4320"/>
          <w:tab w:val="left" w:pos="5040"/>
          <w:tab w:val="left" w:pos="5760"/>
          <w:tab w:val="left" w:pos="6480"/>
          <w:tab w:val="left" w:pos="7200"/>
          <w:tab w:val="left" w:pos="7920"/>
        </w:tabs>
        <w:adjustRightInd w:val="0"/>
        <w:spacing w:after="0"/>
        <w:jc w:val="both"/>
        <w:rPr>
          <w:rFonts w:ascii="Arial Narrow" w:hAnsi="Arial Narrow" w:cs="Arial"/>
          <w:sz w:val="20"/>
          <w:szCs w:val="20"/>
        </w:rPr>
      </w:pPr>
      <w:r w:rsidRPr="00FD0E8E">
        <w:rPr>
          <w:rFonts w:ascii="Arial Narrow" w:hAnsi="Arial Narrow" w:cs="Arial"/>
          <w:b/>
          <w:bCs/>
          <w:sz w:val="20"/>
          <w:szCs w:val="20"/>
        </w:rPr>
        <w:t>Regularidade Fiscal</w:t>
      </w:r>
    </w:p>
    <w:p w14:paraId="4C3A5556"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4E89769"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3.9. Para fins de regularidade fiscal, a licitante deverá apresentar:</w:t>
      </w:r>
    </w:p>
    <w:p w14:paraId="1A0588D0"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615E5C2B"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3.9.1</w:t>
      </w:r>
      <w:r w:rsidRPr="001C04F1">
        <w:rPr>
          <w:rFonts w:ascii="Arial Narrow" w:eastAsia="Times New Roman" w:hAnsi="Arial Narrow" w:cs="Arial"/>
          <w:color w:val="000000"/>
          <w:sz w:val="20"/>
          <w:szCs w:val="20"/>
          <w:lang w:eastAsia="pt-BR"/>
        </w:rPr>
        <w:t xml:space="preserve"> Prova de inscrição no Cadastro Nacional de Pessoas Jurídicas (CNPJ).</w:t>
      </w:r>
    </w:p>
    <w:p w14:paraId="7C02B7D5" w14:textId="77777777" w:rsidR="00C542FA" w:rsidRPr="001C04F1" w:rsidRDefault="00C542FA" w:rsidP="005D157C">
      <w:pPr>
        <w:adjustRightInd w:val="0"/>
        <w:spacing w:after="0" w:line="240" w:lineRule="auto"/>
        <w:ind w:left="360"/>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F535AE5"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3.9.2</w:t>
      </w:r>
      <w:r w:rsidRPr="001C04F1">
        <w:rPr>
          <w:rFonts w:ascii="Arial Narrow" w:eastAsia="Times New Roman" w:hAnsi="Arial Narrow" w:cs="Arial"/>
          <w:color w:val="000000"/>
          <w:sz w:val="20"/>
          <w:szCs w:val="20"/>
          <w:lang w:eastAsia="pt-BR"/>
        </w:rPr>
        <w:t xml:space="preserve"> Prova de regularidade fiscal com a Fazenda Nacional, Estadual e Municipal, se houver, relativo ao domicílio ou sede da licitante, mediante a apresentação dos seguintes documentos:</w:t>
      </w:r>
    </w:p>
    <w:p w14:paraId="0BD2C80E" w14:textId="77777777" w:rsidR="00C542FA" w:rsidRPr="001C04F1" w:rsidRDefault="00C542FA" w:rsidP="005D157C">
      <w:pPr>
        <w:adjustRightInd w:val="0"/>
        <w:spacing w:after="0" w:line="240" w:lineRule="auto"/>
        <w:ind w:left="360"/>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05171CA" w14:textId="77777777" w:rsidR="00C542FA" w:rsidRPr="001C04F1" w:rsidRDefault="00C542FA"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3F872EC5" w14:textId="77777777" w:rsidR="00C542FA" w:rsidRPr="001C04F1" w:rsidRDefault="00C542FA" w:rsidP="005D157C">
      <w:pPr>
        <w:adjustRightInd w:val="0"/>
        <w:spacing w:after="0" w:line="240" w:lineRule="auto"/>
        <w:ind w:left="1417"/>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401A13FB" w14:textId="77777777" w:rsidR="00C542FA" w:rsidRPr="001C04F1" w:rsidRDefault="00C542FA"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3.9.2.2 Certidão Negativa </w:t>
      </w:r>
      <w:r w:rsidR="00580977" w:rsidRPr="001C04F1">
        <w:rPr>
          <w:rFonts w:ascii="Arial Narrow" w:eastAsia="Times New Roman" w:hAnsi="Arial Narrow" w:cs="Arial"/>
          <w:bCs/>
          <w:color w:val="000000"/>
          <w:sz w:val="20"/>
          <w:szCs w:val="20"/>
          <w:lang w:eastAsia="pt-BR"/>
        </w:rPr>
        <w:t xml:space="preserve">ou positiva com efeitos de negativa </w:t>
      </w:r>
      <w:r w:rsidRPr="001C04F1">
        <w:rPr>
          <w:rFonts w:ascii="Arial Narrow" w:eastAsia="Times New Roman" w:hAnsi="Arial Narrow" w:cs="Arial"/>
          <w:bCs/>
          <w:color w:val="000000"/>
          <w:sz w:val="20"/>
          <w:szCs w:val="20"/>
          <w:lang w:eastAsia="pt-BR"/>
        </w:rPr>
        <w:t>da Secretaria da Fazenda e Planejamento do Governo do Distrito Federal, para empresas sediadas em Brasília (DF).</w:t>
      </w:r>
    </w:p>
    <w:p w14:paraId="437D6AE9"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3D7B479C" w14:textId="77777777" w:rsidR="00C542FA" w:rsidRPr="001C04F1" w:rsidRDefault="00C542FA"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3.9.2.3 Certidão Negativa do ICMS e/ou ISS</w:t>
      </w:r>
      <w:r w:rsidR="00580977" w:rsidRPr="001C04F1">
        <w:rPr>
          <w:rFonts w:ascii="Arial Narrow" w:eastAsia="Times New Roman" w:hAnsi="Arial Narrow" w:cs="Arial"/>
          <w:bCs/>
          <w:color w:val="000000"/>
          <w:sz w:val="20"/>
          <w:szCs w:val="20"/>
          <w:lang w:eastAsia="pt-BR"/>
        </w:rPr>
        <w:t>, ou positiva com efeitos de negativa</w:t>
      </w:r>
      <w:r w:rsidRPr="001C04F1">
        <w:rPr>
          <w:rFonts w:ascii="Arial Narrow" w:eastAsia="Times New Roman" w:hAnsi="Arial Narrow" w:cs="Arial"/>
          <w:bCs/>
          <w:color w:val="000000"/>
          <w:sz w:val="20"/>
          <w:szCs w:val="20"/>
          <w:lang w:eastAsia="pt-BR"/>
        </w:rPr>
        <w:t>, se houver, com as Fazendas Estadual e Municipal, respectivamente, para as empresas sediadas em outras localidades.</w:t>
      </w:r>
    </w:p>
    <w:p w14:paraId="3D76F2C8" w14:textId="77777777" w:rsidR="00C542FA" w:rsidRPr="001C04F1" w:rsidRDefault="00C542FA" w:rsidP="005D157C">
      <w:pPr>
        <w:tabs>
          <w:tab w:val="left" w:pos="0"/>
        </w:tabs>
        <w:adjustRightInd w:val="0"/>
        <w:spacing w:after="0" w:line="240" w:lineRule="auto"/>
        <w:ind w:left="360"/>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174CA499" w14:textId="77777777" w:rsidR="00C542FA" w:rsidRPr="001C04F1" w:rsidRDefault="00C542FA"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3.9.3 Certificado de Regularidade do FGTS (CRF), expedido pela Caixa Econômica Federal.</w:t>
      </w:r>
    </w:p>
    <w:p w14:paraId="72532F10" w14:textId="2B9A63A7" w:rsidR="00C542FA" w:rsidRPr="001C04F1" w:rsidRDefault="00C542FA"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CEDD376" w14:textId="77777777" w:rsidR="005D157C" w:rsidRPr="001C04F1" w:rsidRDefault="005D157C" w:rsidP="005D157C">
      <w:pPr>
        <w:tabs>
          <w:tab w:val="left" w:pos="0"/>
        </w:tabs>
        <w:adjustRightInd w:val="0"/>
        <w:spacing w:after="0" w:line="240" w:lineRule="auto"/>
        <w:jc w:val="both"/>
        <w:rPr>
          <w:rFonts w:ascii="Arial Narrow" w:eastAsia="Times New Roman" w:hAnsi="Arial Narrow" w:cs="Arial"/>
          <w:color w:val="000000"/>
          <w:sz w:val="20"/>
          <w:szCs w:val="20"/>
          <w:lang w:eastAsia="pt-BR"/>
        </w:rPr>
      </w:pPr>
    </w:p>
    <w:p w14:paraId="7C415C77"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4. DA PROPOSTA DE PREÇOS - ENVELOPE "A"</w:t>
      </w:r>
    </w:p>
    <w:p w14:paraId="7285318C"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7ACAAC7C"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4.1. O Envelope “A” conterá a "Proposta de Preços", observando o modelo constante no Anexo III, datada, impressa e assinada, sem emendas, ressalvas, rasuras ou entrelinhas.</w:t>
      </w:r>
    </w:p>
    <w:p w14:paraId="4C480F27"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37A199F"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4.1.1. Sendo o caso de proposta de preços por valor global com somatório de itens, a falta de cotação de preço para qualquer deles, relacionados no Anexo III, desclassificará a licitante.</w:t>
      </w:r>
    </w:p>
    <w:p w14:paraId="7E35A30D"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ABD3610"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4.2. As licitantes deverão indicar o prazo de validade das propostas, não inferior a 60 (sessenta) dias corridos, contados da data da entrega daquelas.</w:t>
      </w:r>
    </w:p>
    <w:p w14:paraId="77CFE5E4"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DB3531C"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4.3. A proposta deverá ser cotada por preço total, fixo e irreajustável, em moeda corrente nacional (Real), em algarismos e por extenso, incluindo todos os custos decorrentes do fornecimento/prestação de serviços, objeto da licitação, bem como todos os tributos e encargos trabalhistas, previdenciários, comerciais, além de seguros, fretes, </w:t>
      </w:r>
      <w:r w:rsidR="00626344" w:rsidRPr="001C04F1">
        <w:rPr>
          <w:rFonts w:ascii="Arial Narrow" w:eastAsia="Times New Roman" w:hAnsi="Arial Narrow" w:cs="Arial"/>
          <w:color w:val="000000"/>
          <w:sz w:val="20"/>
          <w:szCs w:val="20"/>
          <w:lang w:eastAsia="pt-BR"/>
        </w:rPr>
        <w:t xml:space="preserve">garantia, </w:t>
      </w:r>
      <w:r w:rsidRPr="001C04F1">
        <w:rPr>
          <w:rFonts w:ascii="Arial Narrow" w:eastAsia="Times New Roman" w:hAnsi="Arial Narrow" w:cs="Arial"/>
          <w:color w:val="000000"/>
          <w:sz w:val="20"/>
          <w:szCs w:val="20"/>
          <w:lang w:eastAsia="pt-BR"/>
        </w:rPr>
        <w:t xml:space="preserve">deslocamentos de pessoal e de </w:t>
      </w:r>
      <w:r w:rsidRPr="001C04F1">
        <w:rPr>
          <w:rFonts w:ascii="Arial Narrow" w:eastAsia="Times New Roman" w:hAnsi="Arial Narrow" w:cs="Arial"/>
          <w:color w:val="000000"/>
          <w:sz w:val="20"/>
          <w:szCs w:val="20"/>
          <w:lang w:eastAsia="pt-BR"/>
        </w:rPr>
        <w:lastRenderedPageBreak/>
        <w:t>bens para Brasília e para a sede da empresa contratada, se houverem, e quaisquer outros custos que incidam direta ou indiretamente na contratação.</w:t>
      </w:r>
    </w:p>
    <w:p w14:paraId="63885FF7"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1D67E3F"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4.4. Na hipótese de discordância entre os preços apresentados, a cotação indicada por extenso prevalecerá sobre a numérica.</w:t>
      </w:r>
    </w:p>
    <w:p w14:paraId="1CB5DF80"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84BF637" w14:textId="77777777" w:rsidR="00C542FA" w:rsidRPr="001C04F1" w:rsidRDefault="00C542FA" w:rsidP="005D157C">
      <w:pPr>
        <w:tabs>
          <w:tab w:val="left" w:pos="8640"/>
        </w:tabs>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4.5. A modalidade da garantia contratual, bem como o banco de sua escolha, com a indicação do número da agência e da conta corrente para fins de pagamento deverão ser indicados pela empresa em sua proposta.</w:t>
      </w:r>
    </w:p>
    <w:p w14:paraId="653155C0" w14:textId="77777777" w:rsidR="00C542FA" w:rsidRPr="001C04F1" w:rsidRDefault="00C542FA" w:rsidP="005D157C">
      <w:pPr>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FF0000"/>
          <w:sz w:val="20"/>
          <w:szCs w:val="20"/>
          <w:lang w:eastAsia="pt-BR"/>
        </w:rPr>
        <w:t> </w:t>
      </w:r>
    </w:p>
    <w:p w14:paraId="30B38250" w14:textId="77777777" w:rsidR="00C542FA" w:rsidRPr="001C04F1" w:rsidRDefault="00C542FA" w:rsidP="005D157C">
      <w:pPr>
        <w:tabs>
          <w:tab w:val="left" w:pos="360"/>
        </w:tabs>
        <w:spacing w:after="0" w:line="240" w:lineRule="auto"/>
        <w:ind w:right="-1"/>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4.6. Com exceção do item 4.5, serão desclassificadas as empresas que não tenham atendido às condições estabelecidas neste Item.</w:t>
      </w:r>
    </w:p>
    <w:p w14:paraId="719B0F8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4B081EA"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5. DOS PROCEDIMENTOS</w:t>
      </w:r>
    </w:p>
    <w:p w14:paraId="6274EB3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A70647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 Os envelopes "A" e "B" deverão ser enviados ou entregues até o dia e hora indicados no preâmbulo deste Edital, no Edifício Roberto Simonsen, situado no SBN, Quadra 1, Bloco C, 2º andar, Brasília (DF), CEP 70040-903, aos cuidados da Gerência de Compras - GECOM, sendo vedado o seu recebimento em momento posterior ou local diferente do previsto.</w:t>
      </w:r>
    </w:p>
    <w:p w14:paraId="04CAE7A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7258A8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5.1.1. Recebidos os envelopes de todos os licitantes, eles serão rubricados no lacre por membro da Comissão de Licitação e por um representante de cada licitante presente.</w:t>
      </w:r>
    </w:p>
    <w:p w14:paraId="7640DC05"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145B0D1" w14:textId="77777777" w:rsidR="00C542FA" w:rsidRPr="001C04F1" w:rsidRDefault="00C542FA" w:rsidP="005D157C">
      <w:pPr>
        <w:spacing w:after="0" w:line="240" w:lineRule="auto"/>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5.1.2. A CPL primeiramente fará a abertura do ENVELOPE “A” – Proposta de Preços.</w:t>
      </w:r>
    </w:p>
    <w:p w14:paraId="599D0549" w14:textId="77777777" w:rsidR="00C542FA" w:rsidRPr="001C04F1" w:rsidRDefault="00C542FA" w:rsidP="005D157C">
      <w:pPr>
        <w:spacing w:after="0" w:line="240" w:lineRule="auto"/>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7E0A6AB" w14:textId="77777777" w:rsidR="00C542FA" w:rsidRPr="001C04F1" w:rsidRDefault="00C542FA" w:rsidP="005D157C">
      <w:pPr>
        <w:numPr>
          <w:ilvl w:val="0"/>
          <w:numId w:val="1"/>
        </w:num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EXAME E CLASSIFICAÇÃO DAS PROPOSTAS DE PREÇOS</w:t>
      </w:r>
    </w:p>
    <w:p w14:paraId="0066F69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90DE9A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5.2. Após a verificação das Propostas de Preços (Envelope A) das empresas licitantes, o pregoeiro comunicará aos participantes quais serão aquelas que continuarão no processo licitatório.</w:t>
      </w:r>
    </w:p>
    <w:p w14:paraId="75CA52E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DDAA9CA"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5.3. Serão classificadas para a fase dos lances verbais as propostas que atenderem às exigências de apresentação da Proposta de Preços e não apresentarem diferença de preços superior a 15% (quinze por cento) do Menor Preço proposto.</w:t>
      </w:r>
    </w:p>
    <w:p w14:paraId="78B0AB7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CAF8CB0"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5.4.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65B51147"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E64CCB9"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5.5. A classificação de apenas 2 (duas) Propostas de Preços não inviabilizará a realização da fase de lances verbais.</w:t>
      </w:r>
    </w:p>
    <w:p w14:paraId="2C0EBFAF"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CDC5465"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5.6. As propostas que, em razão dos critérios definidos nos itens 5.3 e 5.4, não integrarem a lista de classificadas para a fase de lances verbais, serão consideradas automaticamente desclassificadas do certame.</w:t>
      </w:r>
    </w:p>
    <w:p w14:paraId="3B9E8CE5"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C8FFDB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5.7. Da desclassificação das propostas de preço somente caberá pedido de reconsideração à própria comissão de licitação, com a justificativa de suas razões, a ser apresentado de imediato, oralmente ou por escrito, na mesma sessão pública em que vier a ser proferida.</w:t>
      </w:r>
    </w:p>
    <w:p w14:paraId="4B061F9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4F7AFB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5.8. A CPL analisará e decidirá de imediato o pedido de reconsideração, sendo-lhe facultado, para tanto, suspender a sessão pública.</w:t>
      </w:r>
    </w:p>
    <w:p w14:paraId="6D1CC59C"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3D5F27A"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5.9. Da decisão da CPL relativa ao pedido de reconsideração não caberá recurso.</w:t>
      </w:r>
    </w:p>
    <w:p w14:paraId="41C3EF1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14B804BF" w14:textId="77777777" w:rsidR="00C542FA" w:rsidRPr="001C04F1" w:rsidRDefault="00C542FA" w:rsidP="005D157C">
      <w:pPr>
        <w:numPr>
          <w:ilvl w:val="0"/>
          <w:numId w:val="2"/>
        </w:num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LANCES VERBAIS</w:t>
      </w:r>
    </w:p>
    <w:p w14:paraId="729AE07C"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AA2F1BA"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5.10. Após a classificação das propostas, terá início a fase de apresentação de lances verbais.</w:t>
      </w:r>
    </w:p>
    <w:p w14:paraId="18205001"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AA9EB44"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5.11. O pregoeiro realizará uma rodada de lances, convidando o autor da proposta de maior preço classificada a fazer o seu lance, e, em seguida, os demais classificados na ordem decrescente de preço.</w:t>
      </w:r>
    </w:p>
    <w:p w14:paraId="53B34C5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083BD9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5.12. Havendo lance, o pregoeiro realizará uma nova rodada, começando pelo autor da última proposta de maior preço, e assim sucessivamente, até que, numa rodada completa, não haja mais lance e se obtenha, em definitivo, a proposta de menor preço.</w:t>
      </w:r>
    </w:p>
    <w:p w14:paraId="790DB8A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1E71B43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5.13. Só serão considerados os lances inferiores ao último menor preço obtido.</w:t>
      </w:r>
    </w:p>
    <w:p w14:paraId="0B1C4C6C"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7AC90E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5.14. A licitante que não apresentar lance numa rodada não ficará impedida de participar de nova rodada, caso ela ocorra.</w:t>
      </w:r>
    </w:p>
    <w:p w14:paraId="12405E5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A70EB34"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5.15. Não havendo lances verbais na primeira rodada, serão consideradas as propostas escritas de preço classificadas para esta fase.</w:t>
      </w:r>
    </w:p>
    <w:p w14:paraId="68FC066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78F69F4"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5.16. O Pregoeiro após declarar encerrada a fase de lances verbais, ordenará as propostas em ordem crescente de menor preço.</w:t>
      </w:r>
    </w:p>
    <w:p w14:paraId="43E06DC3"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13DFAD8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5.17. Será classificada como primeira colocada do certame</w:t>
      </w:r>
      <w:r w:rsidR="00932A61" w:rsidRPr="001C04F1">
        <w:rPr>
          <w:rFonts w:ascii="Arial Narrow" w:eastAsia="Times New Roman" w:hAnsi="Arial Narrow" w:cs="Arial"/>
          <w:color w:val="000000"/>
          <w:sz w:val="20"/>
          <w:szCs w:val="20"/>
          <w:lang w:eastAsia="pt-BR"/>
        </w:rPr>
        <w:t xml:space="preserve">, </w:t>
      </w:r>
      <w:r w:rsidR="00932A61" w:rsidRPr="001C04F1">
        <w:rPr>
          <w:rFonts w:ascii="Arial Narrow" w:eastAsia="Times New Roman" w:hAnsi="Arial Narrow" w:cs="Arial"/>
          <w:b/>
          <w:bCs/>
          <w:color w:val="000000"/>
          <w:sz w:val="20"/>
          <w:szCs w:val="20"/>
          <w:lang w:eastAsia="pt-BR"/>
        </w:rPr>
        <w:t>provisoriamente</w:t>
      </w:r>
      <w:r w:rsidR="00932A61" w:rsidRPr="001C04F1">
        <w:rPr>
          <w:rFonts w:ascii="Arial Narrow" w:eastAsia="Times New Roman" w:hAnsi="Arial Narrow" w:cs="Arial"/>
          <w:color w:val="000000"/>
          <w:sz w:val="20"/>
          <w:szCs w:val="20"/>
          <w:lang w:eastAsia="pt-BR"/>
        </w:rPr>
        <w:t>,</w:t>
      </w:r>
      <w:r w:rsidRPr="001C04F1">
        <w:rPr>
          <w:rFonts w:ascii="Arial Narrow" w:eastAsia="Times New Roman" w:hAnsi="Arial Narrow" w:cs="Arial"/>
          <w:color w:val="000000"/>
          <w:sz w:val="20"/>
          <w:szCs w:val="20"/>
          <w:lang w:eastAsia="pt-BR"/>
        </w:rPr>
        <w:t xml:space="preserve"> a licitante que atender as condições do edital e apresentar o menor preço global. As demais licitantes, que atenderem às exigências de apresentação da Proposta de Preços, serão classificadas em ordem crescente.</w:t>
      </w:r>
    </w:p>
    <w:p w14:paraId="0711E0A7"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53E425C2" w14:textId="77777777" w:rsidR="00C542FA" w:rsidRPr="001C04F1" w:rsidRDefault="00C542FA" w:rsidP="005D157C">
      <w:pPr>
        <w:numPr>
          <w:ilvl w:val="0"/>
          <w:numId w:val="3"/>
        </w:num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DA PROPOSTA DE PREÇOS DEFINITIVA</w:t>
      </w:r>
    </w:p>
    <w:p w14:paraId="72895B11"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1A7781F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5.18. Ocorrendo lances verbais, a licitante vencedora deverá apresentar, em até 2 (dois) dias úteis seguintes à sessão que declarou a empresa vencedora, a Proposta de Preços Definitiva, no mesmo modelo do Anexo III.</w:t>
      </w:r>
    </w:p>
    <w:p w14:paraId="75C235C0"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694F01A"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5.19. Na hipótese da Proposta de Preços Definitiva contemplar vários itens, o ajuste deverá ser realizado de forma linear sobre os preços unitários, sobre o preço total do item e sobre o valor global, aplicando-se o mesmo desconto, de modo que a Proposta de Preços Definitiva reflita a redução do preço proporcionada pelo lance vencedor.</w:t>
      </w:r>
    </w:p>
    <w:p w14:paraId="0ACBD7E9"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926BD8A" w14:textId="77777777" w:rsidR="00C542FA" w:rsidRPr="001C04F1" w:rsidRDefault="00C542FA" w:rsidP="005D157C">
      <w:pPr>
        <w:numPr>
          <w:ilvl w:val="0"/>
          <w:numId w:val="4"/>
        </w:num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EXAME DOS DOCUMENTOS DE HABILITAÇÃO</w:t>
      </w:r>
    </w:p>
    <w:p w14:paraId="6E42444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F4330C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5.20. Após a classificação da Proposta de Preços, a CPL procederá à abertura dos Documentos de Habilitação (Envelope B) exclusivamente da licitante classificada </w:t>
      </w:r>
      <w:r w:rsidR="00CB0812" w:rsidRPr="001C04F1">
        <w:rPr>
          <w:rFonts w:ascii="Arial Narrow" w:eastAsia="Times New Roman" w:hAnsi="Arial Narrow" w:cs="Arial"/>
          <w:color w:val="000000"/>
          <w:sz w:val="20"/>
          <w:szCs w:val="20"/>
          <w:lang w:eastAsia="pt-BR"/>
        </w:rPr>
        <w:t xml:space="preserve">provisoriamente </w:t>
      </w:r>
      <w:r w:rsidRPr="001C04F1">
        <w:rPr>
          <w:rFonts w:ascii="Arial Narrow" w:eastAsia="Times New Roman" w:hAnsi="Arial Narrow" w:cs="Arial"/>
          <w:color w:val="000000"/>
          <w:sz w:val="20"/>
          <w:szCs w:val="20"/>
          <w:lang w:eastAsia="pt-BR"/>
        </w:rPr>
        <w:t>como primeira colocada.</w:t>
      </w:r>
    </w:p>
    <w:p w14:paraId="4FB28D2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FDE8CD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5.21. Se entender necessário, a CPL poderá suspender a sessão para exame dos documentos de habilitação, sendo que a sua decisão deverá ser lavrada em Ata própria e divulgada às licitantes participantes diretamente, ou por publicação numa das formas previstas no § 1º do art. 5º, </w:t>
      </w:r>
      <w:r w:rsidRPr="001C04F1">
        <w:rPr>
          <w:rFonts w:ascii="Arial Narrow" w:eastAsia="Times New Roman" w:hAnsi="Arial Narrow" w:cs="Arial"/>
          <w:snapToGrid w:val="0"/>
          <w:color w:val="000000"/>
          <w:sz w:val="20"/>
          <w:szCs w:val="20"/>
          <w:lang w:eastAsia="pt-BR"/>
        </w:rPr>
        <w:t>do Regulamento de Licitações e Contratos (RLC)</w:t>
      </w:r>
      <w:r w:rsidRPr="001C04F1">
        <w:rPr>
          <w:rFonts w:ascii="Arial Narrow" w:eastAsia="Times New Roman" w:hAnsi="Arial Narrow" w:cs="Arial"/>
          <w:color w:val="000000"/>
          <w:sz w:val="20"/>
          <w:szCs w:val="20"/>
          <w:lang w:eastAsia="pt-BR"/>
        </w:rPr>
        <w:t xml:space="preserve">, ou ainda por qualquer outro meio formal. </w:t>
      </w:r>
    </w:p>
    <w:p w14:paraId="67CE660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42DFF4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3A7189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5.22. Se a licitante classificada em primeiro lugar for inabilitada, proceder-se-á à abertura do envelope de habilitação da licitante classificada em segundo lugar. Caso não ocorra a habilitação da licitante classificada em segundo lugar, a CPL prosseguirá na abertura do Envelope "B" das classificadas seguintes, observando o mesmo procedimento deste item.</w:t>
      </w:r>
    </w:p>
    <w:p w14:paraId="5C68265C" w14:textId="77777777" w:rsidR="00676544" w:rsidRPr="001C04F1" w:rsidRDefault="00676544" w:rsidP="005D157C">
      <w:pPr>
        <w:spacing w:after="0" w:line="240" w:lineRule="auto"/>
        <w:jc w:val="both"/>
        <w:rPr>
          <w:rFonts w:ascii="Arial Narrow" w:eastAsia="Times New Roman" w:hAnsi="Arial Narrow" w:cs="Arial"/>
          <w:color w:val="000000"/>
          <w:sz w:val="20"/>
          <w:szCs w:val="20"/>
          <w:lang w:eastAsia="pt-BR"/>
        </w:rPr>
      </w:pPr>
    </w:p>
    <w:p w14:paraId="229483C5" w14:textId="77777777" w:rsidR="00676544" w:rsidRPr="001C04F1" w:rsidRDefault="00676544"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5.23.  A licitante considerada habilitada será convocada para a realização da prova de conceito.</w:t>
      </w:r>
    </w:p>
    <w:p w14:paraId="368FE91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49ED1C79"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6. DO JULGAMENTO</w:t>
      </w:r>
    </w:p>
    <w:p w14:paraId="286A2BF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C26878B" w14:textId="77777777" w:rsidR="00C542FA" w:rsidRPr="001C04F1" w:rsidRDefault="00C542FA" w:rsidP="005D157C">
      <w:pPr>
        <w:tabs>
          <w:tab w:val="left" w:pos="630"/>
        </w:tabs>
        <w:spacing w:after="0" w:line="240" w:lineRule="auto"/>
        <w:ind w:right="-12"/>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6.1. Para o efeito do julgamento das propostas levar-se-á em conta, no interesse do(s) Órgão(s) e/ou a(s) Entidade(s) Nacional(is), o menor preço total estimado.</w:t>
      </w:r>
    </w:p>
    <w:p w14:paraId="2A90FDEF" w14:textId="77777777" w:rsidR="00565D85" w:rsidRPr="001C04F1" w:rsidRDefault="00565D85" w:rsidP="005D157C">
      <w:pPr>
        <w:spacing w:after="0" w:line="240" w:lineRule="auto"/>
        <w:jc w:val="both"/>
        <w:rPr>
          <w:rFonts w:ascii="Arial Narrow" w:eastAsia="Times New Roman" w:hAnsi="Arial Narrow" w:cs="Arial"/>
          <w:b/>
          <w:bCs/>
          <w:color w:val="000000"/>
          <w:sz w:val="20"/>
          <w:szCs w:val="20"/>
          <w:lang w:eastAsia="pt-BR"/>
        </w:rPr>
      </w:pPr>
    </w:p>
    <w:p w14:paraId="3D2A91EC" w14:textId="176A78D7" w:rsidR="00D50BDE" w:rsidRPr="001C04F1" w:rsidRDefault="00D50BDE" w:rsidP="005D157C">
      <w:pPr>
        <w:spacing w:after="0" w:line="240" w:lineRule="auto"/>
        <w:jc w:val="both"/>
        <w:rPr>
          <w:rFonts w:ascii="Arial Narrow" w:eastAsia="Times New Roman" w:hAnsi="Arial Narrow" w:cs="Arial"/>
          <w:b/>
          <w:bCs/>
          <w:color w:val="000000"/>
          <w:sz w:val="20"/>
          <w:szCs w:val="20"/>
          <w:lang w:eastAsia="pt-BR"/>
        </w:rPr>
      </w:pPr>
      <w:r w:rsidRPr="001C04F1">
        <w:rPr>
          <w:rFonts w:ascii="Arial Narrow" w:eastAsia="Times New Roman" w:hAnsi="Arial Narrow" w:cs="Arial"/>
          <w:b/>
          <w:bCs/>
          <w:color w:val="000000"/>
          <w:sz w:val="20"/>
          <w:szCs w:val="20"/>
          <w:lang w:eastAsia="pt-BR"/>
        </w:rPr>
        <w:t>7. PROVA DE CONCEITO</w:t>
      </w:r>
    </w:p>
    <w:p w14:paraId="6AAAA0BA"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252CEDF1" w14:textId="77777777"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7.1. A licitante melhor classificada provisoriamente</w:t>
      </w:r>
      <w:r w:rsidR="009D257D" w:rsidRPr="001C04F1">
        <w:rPr>
          <w:rFonts w:ascii="Arial Narrow" w:eastAsia="Times New Roman" w:hAnsi="Arial Narrow" w:cs="Arial"/>
          <w:color w:val="000000"/>
          <w:sz w:val="20"/>
          <w:szCs w:val="20"/>
          <w:lang w:eastAsia="pt-BR"/>
        </w:rPr>
        <w:t xml:space="preserve"> e habilitada</w:t>
      </w:r>
      <w:r w:rsidRPr="001C04F1">
        <w:rPr>
          <w:rFonts w:ascii="Arial Narrow" w:eastAsia="Times New Roman" w:hAnsi="Arial Narrow" w:cs="Arial"/>
          <w:color w:val="000000"/>
          <w:sz w:val="20"/>
          <w:szCs w:val="20"/>
          <w:lang w:eastAsia="pt-BR"/>
        </w:rPr>
        <w:t>, nos termos do item 5.</w:t>
      </w:r>
      <w:r w:rsidR="00ED45C6" w:rsidRPr="001C04F1">
        <w:rPr>
          <w:rFonts w:ascii="Arial Narrow" w:eastAsia="Times New Roman" w:hAnsi="Arial Narrow" w:cs="Arial"/>
          <w:color w:val="000000"/>
          <w:sz w:val="20"/>
          <w:szCs w:val="20"/>
          <w:lang w:eastAsia="pt-BR"/>
        </w:rPr>
        <w:t>23</w:t>
      </w:r>
      <w:r w:rsidRPr="001C04F1">
        <w:rPr>
          <w:rFonts w:ascii="Arial Narrow" w:eastAsia="Times New Roman" w:hAnsi="Arial Narrow" w:cs="Arial"/>
          <w:color w:val="000000"/>
          <w:sz w:val="20"/>
          <w:szCs w:val="20"/>
          <w:lang w:eastAsia="pt-BR"/>
        </w:rPr>
        <w:t xml:space="preserve"> deste Edital, realizará a prova de conceito para demonstrar o cumprimento dos requisitos técnicos declarados como atendidos, conforme Anexo I</w:t>
      </w:r>
      <w:r w:rsidR="00932A61" w:rsidRPr="001C04F1">
        <w:rPr>
          <w:rFonts w:ascii="Arial Narrow" w:eastAsia="Times New Roman" w:hAnsi="Arial Narrow" w:cs="Arial"/>
          <w:color w:val="000000"/>
          <w:sz w:val="20"/>
          <w:szCs w:val="20"/>
          <w:lang w:eastAsia="pt-BR"/>
        </w:rPr>
        <w:t>-</w:t>
      </w:r>
      <w:r w:rsidRPr="001C04F1">
        <w:rPr>
          <w:rFonts w:ascii="Arial Narrow" w:eastAsia="Times New Roman" w:hAnsi="Arial Narrow" w:cs="Arial"/>
          <w:color w:val="000000"/>
          <w:sz w:val="20"/>
          <w:szCs w:val="20"/>
          <w:lang w:eastAsia="pt-BR"/>
        </w:rPr>
        <w:t>A do Termo de Referência (Anexo I), mediante testes práticos de demonstração utilizando os equipamentos e respectivos softwares.</w:t>
      </w:r>
    </w:p>
    <w:p w14:paraId="1F04C555"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47B0FCE9" w14:textId="2EE4EA7F"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7.2. A prova de conceito será realizada em até </w:t>
      </w:r>
      <w:r w:rsidR="00932A61" w:rsidRPr="001C04F1">
        <w:rPr>
          <w:rFonts w:ascii="Arial Narrow" w:eastAsia="Times New Roman" w:hAnsi="Arial Narrow" w:cs="Arial"/>
          <w:color w:val="000000"/>
          <w:sz w:val="20"/>
          <w:szCs w:val="20"/>
          <w:lang w:eastAsia="pt-BR"/>
        </w:rPr>
        <w:t>15</w:t>
      </w:r>
      <w:r w:rsidRPr="001C04F1">
        <w:rPr>
          <w:rFonts w:ascii="Arial Narrow" w:eastAsia="Times New Roman" w:hAnsi="Arial Narrow" w:cs="Arial"/>
          <w:color w:val="000000"/>
          <w:sz w:val="20"/>
          <w:szCs w:val="20"/>
          <w:lang w:eastAsia="pt-BR"/>
        </w:rPr>
        <w:t xml:space="preserve"> dias, após a </w:t>
      </w:r>
      <w:r w:rsidR="009D257D" w:rsidRPr="001C04F1">
        <w:rPr>
          <w:rFonts w:ascii="Arial Narrow" w:eastAsia="Times New Roman" w:hAnsi="Arial Narrow" w:cs="Arial"/>
          <w:color w:val="000000"/>
          <w:sz w:val="20"/>
          <w:szCs w:val="20"/>
          <w:lang w:eastAsia="pt-BR"/>
        </w:rPr>
        <w:t>declaração de sua habilitação</w:t>
      </w:r>
      <w:r w:rsidRPr="001C04F1">
        <w:rPr>
          <w:rFonts w:ascii="Arial Narrow" w:eastAsia="Times New Roman" w:hAnsi="Arial Narrow" w:cs="Arial"/>
          <w:color w:val="000000"/>
          <w:sz w:val="20"/>
          <w:szCs w:val="20"/>
          <w:lang w:eastAsia="pt-BR"/>
        </w:rPr>
        <w:t xml:space="preserve">, para demonstrar, presencialmente, o cumprimento das funcionalidades </w:t>
      </w:r>
      <w:r w:rsidR="00932A61" w:rsidRPr="001C04F1">
        <w:rPr>
          <w:rFonts w:ascii="Arial Narrow" w:eastAsia="Times New Roman" w:hAnsi="Arial Narrow" w:cs="Arial"/>
          <w:color w:val="000000"/>
          <w:sz w:val="20"/>
          <w:szCs w:val="20"/>
          <w:lang w:eastAsia="pt-BR"/>
        </w:rPr>
        <w:t>da plataforma</w:t>
      </w:r>
      <w:r w:rsidRPr="001C04F1">
        <w:rPr>
          <w:rFonts w:ascii="Arial Narrow" w:eastAsia="Times New Roman" w:hAnsi="Arial Narrow" w:cs="Arial"/>
          <w:color w:val="000000"/>
          <w:sz w:val="20"/>
          <w:szCs w:val="20"/>
          <w:lang w:eastAsia="pt-BR"/>
        </w:rPr>
        <w:t>, conforme descrito no Termo de Referência - Anexo I</w:t>
      </w:r>
      <w:r w:rsidR="009D257D" w:rsidRPr="001C04F1">
        <w:rPr>
          <w:rFonts w:ascii="Arial Narrow" w:eastAsia="Times New Roman" w:hAnsi="Arial Narrow" w:cs="Arial"/>
          <w:color w:val="000000"/>
          <w:sz w:val="20"/>
          <w:szCs w:val="20"/>
          <w:lang w:eastAsia="pt-BR"/>
        </w:rPr>
        <w:t>-A</w:t>
      </w:r>
      <w:r w:rsidRPr="001C04F1">
        <w:rPr>
          <w:rFonts w:ascii="Arial Narrow" w:eastAsia="Times New Roman" w:hAnsi="Arial Narrow" w:cs="Arial"/>
          <w:color w:val="000000"/>
          <w:sz w:val="20"/>
          <w:szCs w:val="20"/>
          <w:lang w:eastAsia="pt-BR"/>
        </w:rPr>
        <w:t>.</w:t>
      </w:r>
    </w:p>
    <w:p w14:paraId="1801F0E2"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6BE33F9F" w14:textId="15131464"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7.3. A duração máxima da prova de conceito será de até 4 (quatro) dias úteis, por licitante.</w:t>
      </w:r>
    </w:p>
    <w:p w14:paraId="4053EDE1"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080CB3D2" w14:textId="6ED9B6B7"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7.4. Serão de responsabilidade da licitante:</w:t>
      </w:r>
    </w:p>
    <w:p w14:paraId="31436C7D"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6A5B38E8" w14:textId="77777777" w:rsidR="00D50BDE" w:rsidRPr="001C04F1" w:rsidRDefault="00D50BDE" w:rsidP="005D157C">
      <w:pPr>
        <w:spacing w:after="0" w:line="240" w:lineRule="auto"/>
        <w:ind w:left="720" w:hanging="360"/>
        <w:contextualSpacing/>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a)       Todos os custos envolvidos para a realização da prova de conceito, inclusive os equipamentos necessários;</w:t>
      </w:r>
    </w:p>
    <w:p w14:paraId="48A31045" w14:textId="77777777" w:rsidR="00D50BDE" w:rsidRPr="001C04F1" w:rsidRDefault="00D50BDE" w:rsidP="005D157C">
      <w:pPr>
        <w:spacing w:after="0" w:line="240" w:lineRule="auto"/>
        <w:ind w:left="720" w:hanging="360"/>
        <w:contextualSpacing/>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b)       Os ajustes e parametrizações necessários para a realização da prova de conceito, bem como a base de dados;</w:t>
      </w:r>
    </w:p>
    <w:p w14:paraId="32B407CD" w14:textId="77777777" w:rsidR="00D50BDE" w:rsidRPr="001C04F1" w:rsidRDefault="00D50BDE" w:rsidP="005D157C">
      <w:pPr>
        <w:spacing w:after="0" w:line="240" w:lineRule="auto"/>
        <w:ind w:left="720" w:hanging="360"/>
        <w:contextualSpacing/>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c)       Todos os componentes para a realização das aferições, incluindo a utilização de outros equipamentos certificados e substâncias padronizadas, quando necessário, bem como possibilidades de simulação.</w:t>
      </w:r>
    </w:p>
    <w:p w14:paraId="3F9C0A0E" w14:textId="77777777" w:rsidR="00D50BDE" w:rsidRPr="001C04F1" w:rsidRDefault="00D50BDE" w:rsidP="005D157C">
      <w:pPr>
        <w:spacing w:after="0" w:line="240" w:lineRule="auto"/>
        <w:ind w:left="720" w:hanging="360"/>
        <w:contextualSpacing/>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d)       A disponibilização dos profissionais necessários para a realização da prova de conceito, limitado à quantidade máxima de 5 (cinco) profissionais, que deverão ser previamente identificados no dia da realização da prova de conceito.</w:t>
      </w:r>
    </w:p>
    <w:p w14:paraId="603A98F8" w14:textId="77777777" w:rsidR="00932A61" w:rsidRPr="001C04F1" w:rsidRDefault="00932A61" w:rsidP="005D157C">
      <w:pPr>
        <w:spacing w:after="0" w:line="240" w:lineRule="auto"/>
        <w:ind w:left="720" w:hanging="360"/>
        <w:contextualSpacing/>
        <w:jc w:val="both"/>
        <w:rPr>
          <w:rFonts w:ascii="Arial Narrow" w:eastAsia="Times New Roman" w:hAnsi="Arial Narrow" w:cs="Arial"/>
          <w:color w:val="000000"/>
          <w:sz w:val="20"/>
          <w:szCs w:val="20"/>
          <w:lang w:eastAsia="pt-BR"/>
        </w:rPr>
      </w:pPr>
    </w:p>
    <w:p w14:paraId="02F09B90"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21510E47"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430B52C9" w14:textId="638C882D"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7.5. Durante a demonstração da Prova de Conceito de uma licitante será permitida a presença de no máximo 2 (dois) profissionais de cada uma das demais licitantes, que não poderão se manifestar.</w:t>
      </w:r>
    </w:p>
    <w:p w14:paraId="2BF7F157"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2473CA0E" w14:textId="02A5C15E"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7.6. Na fase de prova de conceito, o SESI/DN </w:t>
      </w:r>
      <w:r w:rsidR="00932A61" w:rsidRPr="001C04F1">
        <w:rPr>
          <w:rFonts w:ascii="Arial Narrow" w:eastAsia="Times New Roman" w:hAnsi="Arial Narrow" w:cs="Arial"/>
          <w:color w:val="000000"/>
          <w:sz w:val="20"/>
          <w:szCs w:val="20"/>
          <w:lang w:eastAsia="pt-BR"/>
        </w:rPr>
        <w:t xml:space="preserve">e o SENAI/DN </w:t>
      </w:r>
      <w:r w:rsidRPr="001C04F1">
        <w:rPr>
          <w:rFonts w:ascii="Arial Narrow" w:eastAsia="Times New Roman" w:hAnsi="Arial Narrow" w:cs="Arial"/>
          <w:color w:val="000000"/>
          <w:sz w:val="20"/>
          <w:szCs w:val="20"/>
          <w:lang w:eastAsia="pt-BR"/>
        </w:rPr>
        <w:t>poder</w:t>
      </w:r>
      <w:r w:rsidR="00932A61" w:rsidRPr="001C04F1">
        <w:rPr>
          <w:rFonts w:ascii="Arial Narrow" w:eastAsia="Times New Roman" w:hAnsi="Arial Narrow" w:cs="Arial"/>
          <w:color w:val="000000"/>
          <w:sz w:val="20"/>
          <w:szCs w:val="20"/>
          <w:lang w:eastAsia="pt-BR"/>
        </w:rPr>
        <w:t>ão</w:t>
      </w:r>
      <w:r w:rsidRPr="001C04F1">
        <w:rPr>
          <w:rFonts w:ascii="Arial Narrow" w:eastAsia="Times New Roman" w:hAnsi="Arial Narrow" w:cs="Arial"/>
          <w:color w:val="000000"/>
          <w:sz w:val="20"/>
          <w:szCs w:val="20"/>
          <w:lang w:eastAsia="pt-BR"/>
        </w:rPr>
        <w:t>, a qualquer momento, solicitar demonstrações e fazer questionamentos às licitantes, sempre relacionados aos requisitos constantes do Anexo I</w:t>
      </w:r>
      <w:r w:rsidR="00932A61" w:rsidRPr="001C04F1">
        <w:rPr>
          <w:rFonts w:ascii="Arial Narrow" w:eastAsia="Times New Roman" w:hAnsi="Arial Narrow" w:cs="Arial"/>
          <w:color w:val="000000"/>
          <w:sz w:val="20"/>
          <w:szCs w:val="20"/>
          <w:lang w:eastAsia="pt-BR"/>
        </w:rPr>
        <w:t>-</w:t>
      </w:r>
      <w:r w:rsidRPr="001C04F1">
        <w:rPr>
          <w:rFonts w:ascii="Arial Narrow" w:eastAsia="Times New Roman" w:hAnsi="Arial Narrow" w:cs="Arial"/>
          <w:color w:val="000000"/>
          <w:sz w:val="20"/>
          <w:szCs w:val="20"/>
          <w:lang w:eastAsia="pt-BR"/>
        </w:rPr>
        <w:t>A.</w:t>
      </w:r>
    </w:p>
    <w:p w14:paraId="2B71FDDE"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091B372F" w14:textId="61F2674E"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7.7. Será considerada aprovada a licitante que tiver demonstrado 100% de cumprimento dos requisitos</w:t>
      </w:r>
      <w:r w:rsidR="009D257D" w:rsidRPr="001C04F1">
        <w:rPr>
          <w:rFonts w:ascii="Arial Narrow" w:eastAsia="Times New Roman" w:hAnsi="Arial Narrow" w:cs="Arial"/>
          <w:color w:val="000000"/>
          <w:sz w:val="20"/>
          <w:szCs w:val="20"/>
          <w:lang w:eastAsia="pt-BR"/>
        </w:rPr>
        <w:t xml:space="preserve"> técnicos e funcionais</w:t>
      </w:r>
      <w:r w:rsidRPr="001C04F1">
        <w:rPr>
          <w:rFonts w:ascii="Arial Narrow" w:eastAsia="Times New Roman" w:hAnsi="Arial Narrow" w:cs="Arial"/>
          <w:color w:val="000000"/>
          <w:sz w:val="20"/>
          <w:szCs w:val="20"/>
          <w:lang w:eastAsia="pt-BR"/>
        </w:rPr>
        <w:t>, nos termos do Anexo I</w:t>
      </w:r>
      <w:r w:rsidR="00932A61" w:rsidRPr="001C04F1">
        <w:rPr>
          <w:rFonts w:ascii="Arial Narrow" w:eastAsia="Times New Roman" w:hAnsi="Arial Narrow" w:cs="Arial"/>
          <w:color w:val="000000"/>
          <w:sz w:val="20"/>
          <w:szCs w:val="20"/>
          <w:lang w:eastAsia="pt-BR"/>
        </w:rPr>
        <w:t>-</w:t>
      </w:r>
      <w:r w:rsidRPr="001C04F1">
        <w:rPr>
          <w:rFonts w:ascii="Arial Narrow" w:eastAsia="Times New Roman" w:hAnsi="Arial Narrow" w:cs="Arial"/>
          <w:color w:val="000000"/>
          <w:sz w:val="20"/>
          <w:szCs w:val="20"/>
          <w:lang w:eastAsia="pt-BR"/>
        </w:rPr>
        <w:t>A.</w:t>
      </w:r>
    </w:p>
    <w:p w14:paraId="59CB4186" w14:textId="77777777" w:rsidR="00565D85" w:rsidRPr="001C04F1" w:rsidRDefault="00565D85" w:rsidP="005D157C">
      <w:pPr>
        <w:spacing w:after="0" w:line="240" w:lineRule="auto"/>
        <w:jc w:val="both"/>
        <w:rPr>
          <w:rFonts w:ascii="Arial Narrow" w:eastAsia="Times New Roman" w:hAnsi="Arial Narrow" w:cs="Arial"/>
          <w:color w:val="000000"/>
          <w:sz w:val="20"/>
          <w:szCs w:val="20"/>
          <w:lang w:eastAsia="pt-BR"/>
        </w:rPr>
      </w:pPr>
    </w:p>
    <w:p w14:paraId="7420AD1C" w14:textId="4F250204" w:rsidR="00D50BDE" w:rsidRPr="001C04F1" w:rsidRDefault="00D50BDE"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7.8. Caso a licitante com melhor classificação na proposta de preços </w:t>
      </w:r>
      <w:r w:rsidR="009D257D" w:rsidRPr="001C04F1">
        <w:rPr>
          <w:rFonts w:ascii="Arial Narrow" w:eastAsia="Times New Roman" w:hAnsi="Arial Narrow" w:cs="Arial"/>
          <w:color w:val="000000"/>
          <w:sz w:val="20"/>
          <w:szCs w:val="20"/>
          <w:lang w:eastAsia="pt-BR"/>
        </w:rPr>
        <w:t xml:space="preserve">e habilitada </w:t>
      </w:r>
      <w:r w:rsidRPr="001C04F1">
        <w:rPr>
          <w:rFonts w:ascii="Arial Narrow" w:eastAsia="Times New Roman" w:hAnsi="Arial Narrow" w:cs="Arial"/>
          <w:color w:val="000000"/>
          <w:sz w:val="20"/>
          <w:szCs w:val="20"/>
          <w:lang w:eastAsia="pt-BR"/>
        </w:rPr>
        <w:t xml:space="preserve">seja reprovada na prova de conceito, será convidada a licitante seguinte para </w:t>
      </w:r>
      <w:r w:rsidR="009D257D" w:rsidRPr="001C04F1">
        <w:rPr>
          <w:rFonts w:ascii="Arial Narrow" w:eastAsia="Times New Roman" w:hAnsi="Arial Narrow" w:cs="Arial"/>
          <w:color w:val="000000"/>
          <w:sz w:val="20"/>
          <w:szCs w:val="20"/>
          <w:lang w:eastAsia="pt-BR"/>
        </w:rPr>
        <w:t xml:space="preserve">abrir o envelope de habilitação e, se habilitada, </w:t>
      </w:r>
      <w:r w:rsidRPr="001C04F1">
        <w:rPr>
          <w:rFonts w:ascii="Arial Narrow" w:eastAsia="Times New Roman" w:hAnsi="Arial Narrow" w:cs="Arial"/>
          <w:color w:val="000000"/>
          <w:sz w:val="20"/>
          <w:szCs w:val="20"/>
          <w:lang w:eastAsia="pt-BR"/>
        </w:rPr>
        <w:t>realizar a prova de conceito, que deverá atender as mesmas especificações deste item 7, e assim sucessivamente.</w:t>
      </w:r>
    </w:p>
    <w:p w14:paraId="67042A3D" w14:textId="77777777" w:rsidR="00565D85" w:rsidRPr="001C04F1" w:rsidRDefault="00565D85" w:rsidP="005D157C">
      <w:pPr>
        <w:tabs>
          <w:tab w:val="left" w:pos="630"/>
        </w:tabs>
        <w:spacing w:after="0" w:line="240" w:lineRule="auto"/>
        <w:ind w:right="-12"/>
        <w:jc w:val="both"/>
        <w:rPr>
          <w:rFonts w:ascii="Arial Narrow" w:eastAsia="Times New Roman" w:hAnsi="Arial Narrow" w:cs="Arial"/>
          <w:color w:val="000000"/>
          <w:sz w:val="20"/>
          <w:szCs w:val="20"/>
          <w:lang w:eastAsia="pt-BR"/>
        </w:rPr>
      </w:pPr>
    </w:p>
    <w:p w14:paraId="249DFD5D" w14:textId="659D84FF" w:rsidR="00D50BDE" w:rsidRPr="001C04F1" w:rsidRDefault="00D50BDE" w:rsidP="005D157C">
      <w:pPr>
        <w:tabs>
          <w:tab w:val="left" w:pos="630"/>
        </w:tabs>
        <w:spacing w:after="0" w:line="240" w:lineRule="auto"/>
        <w:ind w:right="-12"/>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7.9. Em sendo aprovada na prova de conceito, a licitante será declarada vencedora, abrindo-se o prazo para recurso sobre esta declaração, nos termos do artigo 22, parágrafo primeiro do RLC do SESI.</w:t>
      </w:r>
    </w:p>
    <w:p w14:paraId="5C0DABBB" w14:textId="77777777" w:rsidR="00C542FA" w:rsidRPr="001C04F1" w:rsidRDefault="00C542FA" w:rsidP="005D157C">
      <w:pPr>
        <w:tabs>
          <w:tab w:val="left" w:pos="630"/>
        </w:tabs>
        <w:spacing w:after="0" w:line="240" w:lineRule="auto"/>
        <w:ind w:right="-12"/>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138201B3"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8</w:t>
      </w:r>
      <w:r w:rsidR="00C542FA" w:rsidRPr="001C04F1">
        <w:rPr>
          <w:rFonts w:ascii="Arial Narrow" w:eastAsia="Times New Roman" w:hAnsi="Arial Narrow" w:cs="Arial"/>
          <w:b/>
          <w:bCs/>
          <w:color w:val="000000"/>
          <w:sz w:val="20"/>
          <w:szCs w:val="20"/>
          <w:lang w:eastAsia="pt-BR"/>
        </w:rPr>
        <w:t>. DOS RECURSOS</w:t>
      </w:r>
    </w:p>
    <w:p w14:paraId="7D87DE8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071E612"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w:t>
      </w:r>
      <w:r w:rsidR="00C542FA" w:rsidRPr="001C04F1">
        <w:rPr>
          <w:rFonts w:ascii="Arial Narrow" w:eastAsia="Times New Roman" w:hAnsi="Arial Narrow" w:cs="Arial"/>
          <w:color w:val="000000"/>
          <w:sz w:val="20"/>
          <w:szCs w:val="20"/>
          <w:lang w:eastAsia="pt-BR"/>
        </w:rPr>
        <w:t xml:space="preserve">.1. Somente caberá recurso escrito e fundamentado, </w:t>
      </w:r>
      <w:r w:rsidR="00C542FA" w:rsidRPr="001C04F1">
        <w:rPr>
          <w:rFonts w:ascii="Arial Narrow" w:eastAsia="Times New Roman" w:hAnsi="Arial Narrow" w:cs="Arial"/>
          <w:snapToGrid w:val="0"/>
          <w:color w:val="000000"/>
          <w:sz w:val="20"/>
          <w:szCs w:val="20"/>
          <w:lang w:eastAsia="pt-BR"/>
        </w:rPr>
        <w:t>que terá efeito suspensivo,</w:t>
      </w:r>
      <w:r w:rsidR="00C542FA" w:rsidRPr="001C04F1">
        <w:rPr>
          <w:rFonts w:ascii="Arial Narrow" w:eastAsia="Times New Roman" w:hAnsi="Arial Narrow" w:cs="Arial"/>
          <w:color w:val="000000"/>
          <w:sz w:val="20"/>
          <w:szCs w:val="20"/>
          <w:lang w:eastAsia="pt-BR"/>
        </w:rPr>
        <w:t xml:space="preserve"> da decisão que declarar o vencedor (artigo 22 do RLC), no prazo de 2 (dois) dias úteis contados da comunicação desta decisão, o qual será dirigido, por intermédio da CPL, à Autoridade Recursal.</w:t>
      </w:r>
    </w:p>
    <w:p w14:paraId="0C941D61"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937C7BD"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w:t>
      </w:r>
      <w:r w:rsidR="00C542FA" w:rsidRPr="001C04F1">
        <w:rPr>
          <w:rFonts w:ascii="Arial Narrow" w:eastAsia="Times New Roman" w:hAnsi="Arial Narrow" w:cs="Arial"/>
          <w:color w:val="000000"/>
          <w:sz w:val="20"/>
          <w:szCs w:val="20"/>
          <w:lang w:eastAsia="pt-BR"/>
        </w:rPr>
        <w:t xml:space="preserve">.2. A licitante que puder vir a ter a sua situação efetivamente prejudicada em razão de recurso interposto poderá sobre ele se manifestar no mesmo prazo recursal de 2 (dois) dias úteis, que correrá da comunicação da interposição do recurso, conforme disposto no § 3º art. 22, </w:t>
      </w:r>
      <w:r w:rsidR="00C542FA" w:rsidRPr="001C04F1">
        <w:rPr>
          <w:rFonts w:ascii="Arial Narrow" w:eastAsia="Times New Roman" w:hAnsi="Arial Narrow" w:cs="Arial"/>
          <w:snapToGrid w:val="0"/>
          <w:color w:val="000000"/>
          <w:sz w:val="20"/>
          <w:szCs w:val="20"/>
          <w:lang w:eastAsia="pt-BR"/>
        </w:rPr>
        <w:t>do Regulamento de Licitações e Contratos (RLC).</w:t>
      </w:r>
    </w:p>
    <w:p w14:paraId="5BF66BA9"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snapToGrid w:val="0"/>
          <w:color w:val="000000"/>
          <w:sz w:val="20"/>
          <w:szCs w:val="20"/>
          <w:lang w:eastAsia="pt-BR"/>
        </w:rPr>
        <w:t> </w:t>
      </w:r>
    </w:p>
    <w:p w14:paraId="178D0F9C"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w:t>
      </w:r>
      <w:r w:rsidR="00C542FA" w:rsidRPr="001C04F1">
        <w:rPr>
          <w:rFonts w:ascii="Arial Narrow" w:eastAsia="Times New Roman" w:hAnsi="Arial Narrow" w:cs="Arial"/>
          <w:color w:val="000000"/>
          <w:sz w:val="20"/>
          <w:szCs w:val="20"/>
          <w:lang w:eastAsia="pt-BR"/>
        </w:rPr>
        <w:t xml:space="preserve">.3. Os recursos serão julgados </w:t>
      </w:r>
      <w:r w:rsidR="00C542FA" w:rsidRPr="001C04F1">
        <w:rPr>
          <w:rFonts w:ascii="Arial Narrow" w:eastAsia="Times New Roman" w:hAnsi="Arial Narrow" w:cs="Arial"/>
          <w:snapToGrid w:val="0"/>
          <w:color w:val="000000"/>
          <w:sz w:val="20"/>
          <w:szCs w:val="20"/>
          <w:lang w:eastAsia="pt-BR"/>
        </w:rPr>
        <w:t xml:space="preserve">pela autoridade competente </w:t>
      </w:r>
      <w:r w:rsidR="00C542FA" w:rsidRPr="001C04F1">
        <w:rPr>
          <w:rFonts w:ascii="Arial Narrow" w:eastAsia="Times New Roman" w:hAnsi="Arial Narrow" w:cs="Arial"/>
          <w:color w:val="000000"/>
          <w:sz w:val="20"/>
          <w:szCs w:val="20"/>
          <w:lang w:eastAsia="pt-BR"/>
        </w:rPr>
        <w:t xml:space="preserve">ou por quem este delegar competência nos termos do artigo 23 </w:t>
      </w:r>
      <w:r w:rsidR="00C542FA" w:rsidRPr="001C04F1">
        <w:rPr>
          <w:rFonts w:ascii="Arial Narrow" w:eastAsia="Times New Roman" w:hAnsi="Arial Narrow" w:cs="Arial"/>
          <w:snapToGrid w:val="0"/>
          <w:color w:val="000000"/>
          <w:sz w:val="20"/>
          <w:szCs w:val="20"/>
          <w:lang w:eastAsia="pt-BR"/>
        </w:rPr>
        <w:t>do Regulamento de Licitações e Contratos (RLC).</w:t>
      </w:r>
    </w:p>
    <w:p w14:paraId="199C85A7"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4C01111"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w:t>
      </w:r>
      <w:r w:rsidR="00C542FA" w:rsidRPr="001C04F1">
        <w:rPr>
          <w:rFonts w:ascii="Arial Narrow" w:eastAsia="Times New Roman" w:hAnsi="Arial Narrow" w:cs="Arial"/>
          <w:color w:val="000000"/>
          <w:sz w:val="20"/>
          <w:szCs w:val="20"/>
          <w:lang w:eastAsia="pt-BR"/>
        </w:rPr>
        <w:t>.4. O provimento do recurso importará na invalidação apenas dos atos insuscetíveis de aproveitamento.</w:t>
      </w:r>
    </w:p>
    <w:p w14:paraId="775B71E5"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A2D4B4A"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w:t>
      </w:r>
      <w:r w:rsidR="00C542FA" w:rsidRPr="001C04F1">
        <w:rPr>
          <w:rFonts w:ascii="Arial Narrow" w:eastAsia="Times New Roman" w:hAnsi="Arial Narrow" w:cs="Arial"/>
          <w:color w:val="000000"/>
          <w:sz w:val="20"/>
          <w:szCs w:val="20"/>
          <w:lang w:eastAsia="pt-BR"/>
        </w:rPr>
        <w:t xml:space="preserve">.5. </w:t>
      </w:r>
      <w:r w:rsidR="00C542FA" w:rsidRPr="001C04F1">
        <w:rPr>
          <w:rFonts w:ascii="Arial Narrow" w:eastAsia="Times New Roman" w:hAnsi="Arial Narrow" w:cs="Arial"/>
          <w:snapToGrid w:val="0"/>
          <w:color w:val="000000"/>
          <w:sz w:val="20"/>
          <w:szCs w:val="20"/>
          <w:lang w:eastAsia="pt-BR"/>
        </w:rPr>
        <w:t>Os recursos deverão ser apresentados por meio de petição circunstanciada e protocolados no horário de 09h às 18h, exclusivamente na CPL – Comissão Permanente de Licitação, situada no SBN, Quadra 1, Bloco C, Edifício Roberto Simonsen, 2º andar, Brasília (DF).</w:t>
      </w:r>
    </w:p>
    <w:p w14:paraId="06AE1B58"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snapToGrid w:val="0"/>
          <w:color w:val="000000"/>
          <w:sz w:val="20"/>
          <w:szCs w:val="20"/>
          <w:lang w:eastAsia="pt-BR"/>
        </w:rPr>
        <w:t> </w:t>
      </w:r>
    </w:p>
    <w:p w14:paraId="605BC10E"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w:t>
      </w:r>
      <w:r w:rsidR="00C542FA" w:rsidRPr="001C04F1">
        <w:rPr>
          <w:rFonts w:ascii="Arial Narrow" w:eastAsia="Times New Roman" w:hAnsi="Arial Narrow" w:cs="Arial"/>
          <w:color w:val="000000"/>
          <w:sz w:val="20"/>
          <w:szCs w:val="20"/>
          <w:lang w:eastAsia="pt-BR"/>
        </w:rPr>
        <w:t>.5.1.</w:t>
      </w:r>
      <w:r w:rsidR="00C542FA" w:rsidRPr="001C04F1">
        <w:rPr>
          <w:rFonts w:ascii="Arial Narrow" w:eastAsia="Times New Roman" w:hAnsi="Arial Narrow" w:cs="Arial"/>
          <w:snapToGrid w:val="0"/>
          <w:color w:val="000000"/>
          <w:sz w:val="20"/>
          <w:szCs w:val="20"/>
          <w:lang w:eastAsia="pt-BR"/>
        </w:rPr>
        <w:t xml:space="preserve"> Não serão considerados os recursos protocolados fora do horário e em local diferente do indicado no item </w:t>
      </w:r>
      <w:r w:rsidRPr="001C04F1">
        <w:rPr>
          <w:rFonts w:ascii="Arial Narrow" w:eastAsia="Times New Roman" w:hAnsi="Arial Narrow" w:cs="Arial"/>
          <w:snapToGrid w:val="0"/>
          <w:color w:val="000000"/>
          <w:sz w:val="20"/>
          <w:szCs w:val="20"/>
          <w:lang w:eastAsia="pt-BR"/>
        </w:rPr>
        <w:t>8</w:t>
      </w:r>
      <w:r w:rsidR="00C542FA" w:rsidRPr="001C04F1">
        <w:rPr>
          <w:rFonts w:ascii="Arial Narrow" w:eastAsia="Times New Roman" w:hAnsi="Arial Narrow" w:cs="Arial"/>
          <w:snapToGrid w:val="0"/>
          <w:color w:val="000000"/>
          <w:sz w:val="20"/>
          <w:szCs w:val="20"/>
          <w:lang w:eastAsia="pt-BR"/>
        </w:rPr>
        <w:t>.5.</w:t>
      </w:r>
    </w:p>
    <w:p w14:paraId="3B0A17D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 </w:t>
      </w:r>
    </w:p>
    <w:p w14:paraId="0D427B10"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9</w:t>
      </w:r>
      <w:r w:rsidR="00C542FA" w:rsidRPr="001C04F1">
        <w:rPr>
          <w:rFonts w:ascii="Arial Narrow" w:eastAsia="Times New Roman" w:hAnsi="Arial Narrow" w:cs="Arial"/>
          <w:b/>
          <w:bCs/>
          <w:color w:val="000000"/>
          <w:sz w:val="20"/>
          <w:szCs w:val="20"/>
          <w:lang w:eastAsia="pt-BR"/>
        </w:rPr>
        <w:t>. DA HOMOLOGAÇÃO, ADJUDICAÇÃO E ASSINATURA DO CONTRATO E GARANTIA</w:t>
      </w:r>
    </w:p>
    <w:p w14:paraId="4A77DF5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3C0E8B8"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.1. A adjudicação do objeto deste certame dar-se-á após julgamento final e consequente homologação do procedimento, indicando a licitante vencedora.</w:t>
      </w:r>
    </w:p>
    <w:p w14:paraId="4AACD74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3CC7392"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.2. O(s) Órgão(s) e/ou a(s) Entidade(s) Nacional(is) convocarão a licitante vencedora para assinar o contrato, consignando na convocação a data, hora e local determinados para esse fim.</w:t>
      </w:r>
    </w:p>
    <w:p w14:paraId="357A96A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AF1A296"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.2.1. Verificada a recusa em assinar o contrato, o(s) Órgão(s) e/ou a(s) Entidade(s) Nacional(is) poderão convocar as demais licitantes, obedecida a ordenação final realizada pela Comissão de Licitação</w:t>
      </w:r>
      <w:r w:rsidRPr="001C04F1">
        <w:rPr>
          <w:rFonts w:ascii="Arial Narrow" w:eastAsia="Times New Roman" w:hAnsi="Arial Narrow" w:cs="Arial"/>
          <w:color w:val="000000"/>
          <w:sz w:val="20"/>
          <w:szCs w:val="20"/>
          <w:lang w:eastAsia="pt-BR"/>
        </w:rPr>
        <w:t xml:space="preserve">, para </w:t>
      </w:r>
      <w:r w:rsidRPr="001C04F1">
        <w:rPr>
          <w:rFonts w:ascii="Arial Narrow" w:hAnsi="Arial Narrow" w:cs="Arial"/>
          <w:sz w:val="20"/>
          <w:szCs w:val="20"/>
        </w:rPr>
        <w:t>realização de prova de conceito e posterior contratação, caso seja aprovada</w:t>
      </w:r>
      <w:r w:rsidR="00C542FA" w:rsidRPr="001C04F1">
        <w:rPr>
          <w:rFonts w:ascii="Arial Narrow" w:eastAsia="Times New Roman" w:hAnsi="Arial Narrow" w:cs="Arial"/>
          <w:color w:val="000000"/>
          <w:sz w:val="20"/>
          <w:szCs w:val="20"/>
          <w:lang w:eastAsia="pt-BR"/>
        </w:rPr>
        <w:t>.</w:t>
      </w:r>
    </w:p>
    <w:p w14:paraId="62F7373F"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10F5529"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9</w:t>
      </w:r>
      <w:r w:rsidR="00C542FA" w:rsidRPr="001C04F1">
        <w:rPr>
          <w:rFonts w:ascii="Arial Narrow" w:eastAsia="Times New Roman" w:hAnsi="Arial Narrow" w:cs="Arial"/>
          <w:color w:val="000000"/>
          <w:sz w:val="20"/>
          <w:szCs w:val="20"/>
          <w:lang w:eastAsia="pt-BR"/>
        </w:rPr>
        <w:t>.3. O contrato será celebrado com a licitante vencedora deste certame pelo prazo previsto no Termo de Referência – Anexo I, podendo vir a ser prorrogado mediante acordo entre as partes, por intermédio de termo aditivo.</w:t>
      </w:r>
    </w:p>
    <w:p w14:paraId="0442E79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15BBD364"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 xml:space="preserve">.3.1.O contrato poderá ser aditado nas hipóteses de complementação ou acréscimo que se fizer no objeto do contrato, nos termos do art. 30 do Regulamento de Licitações e Contratos </w:t>
      </w:r>
      <w:r w:rsidR="00C542FA" w:rsidRPr="001C04F1">
        <w:rPr>
          <w:rFonts w:ascii="Arial Narrow" w:eastAsia="Times New Roman" w:hAnsi="Arial Narrow" w:cs="Arial"/>
          <w:snapToGrid w:val="0"/>
          <w:color w:val="000000"/>
          <w:sz w:val="20"/>
          <w:szCs w:val="20"/>
          <w:lang w:eastAsia="pt-BR"/>
        </w:rPr>
        <w:t>(RLC)</w:t>
      </w:r>
      <w:r w:rsidR="00C542FA" w:rsidRPr="001C04F1">
        <w:rPr>
          <w:rFonts w:ascii="Arial Narrow" w:eastAsia="Times New Roman" w:hAnsi="Arial Narrow" w:cs="Arial"/>
          <w:color w:val="000000"/>
          <w:sz w:val="20"/>
          <w:szCs w:val="20"/>
          <w:lang w:eastAsia="pt-BR"/>
        </w:rPr>
        <w:t>.</w:t>
      </w:r>
    </w:p>
    <w:p w14:paraId="61A97200"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C875F90"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 xml:space="preserve">.4. A licitante vencedora, no prazo de 10 (dez) dias contados da data da assinatura do contrato, apresentará garantia correspondente a </w:t>
      </w:r>
      <w:r w:rsidR="0096701C" w:rsidRPr="001C04F1">
        <w:rPr>
          <w:rFonts w:ascii="Arial Narrow" w:eastAsia="Times New Roman" w:hAnsi="Arial Narrow" w:cs="Arial"/>
          <w:color w:val="000000"/>
          <w:sz w:val="20"/>
          <w:szCs w:val="20"/>
          <w:lang w:eastAsia="pt-BR"/>
        </w:rPr>
        <w:t>2</w:t>
      </w:r>
      <w:r w:rsidR="00C542FA" w:rsidRPr="001C04F1">
        <w:rPr>
          <w:rFonts w:ascii="Arial Narrow" w:eastAsia="Times New Roman" w:hAnsi="Arial Narrow" w:cs="Arial"/>
          <w:color w:val="000000"/>
          <w:sz w:val="20"/>
          <w:szCs w:val="20"/>
          <w:lang w:eastAsia="pt-BR"/>
        </w:rPr>
        <w:t>% (</w:t>
      </w:r>
      <w:r w:rsidR="0096701C" w:rsidRPr="001C04F1">
        <w:rPr>
          <w:rFonts w:ascii="Arial Narrow" w:eastAsia="Times New Roman" w:hAnsi="Arial Narrow" w:cs="Arial"/>
          <w:color w:val="000000"/>
          <w:sz w:val="20"/>
          <w:szCs w:val="20"/>
          <w:lang w:eastAsia="pt-BR"/>
        </w:rPr>
        <w:t>dois por cento</w:t>
      </w:r>
      <w:r w:rsidR="00C542FA" w:rsidRPr="001C04F1">
        <w:rPr>
          <w:rFonts w:ascii="Arial Narrow" w:eastAsia="Times New Roman" w:hAnsi="Arial Narrow" w:cs="Arial"/>
          <w:color w:val="000000"/>
          <w:sz w:val="20"/>
          <w:szCs w:val="20"/>
          <w:lang w:eastAsia="pt-BR"/>
        </w:rPr>
        <w:t>) do valor total</w:t>
      </w:r>
      <w:r w:rsidR="00A3473B" w:rsidRPr="001C04F1">
        <w:rPr>
          <w:rFonts w:ascii="Arial Narrow" w:eastAsia="Times New Roman" w:hAnsi="Arial Narrow" w:cs="Arial"/>
          <w:color w:val="000000"/>
          <w:sz w:val="20"/>
          <w:szCs w:val="20"/>
          <w:lang w:eastAsia="pt-BR"/>
        </w:rPr>
        <w:t xml:space="preserve"> estimado</w:t>
      </w:r>
      <w:r w:rsidR="00C542FA" w:rsidRPr="001C04F1">
        <w:rPr>
          <w:rFonts w:ascii="Arial Narrow" w:eastAsia="Times New Roman" w:hAnsi="Arial Narrow" w:cs="Arial"/>
          <w:color w:val="000000"/>
          <w:sz w:val="20"/>
          <w:szCs w:val="20"/>
          <w:lang w:eastAsia="pt-BR"/>
        </w:rPr>
        <w:t xml:space="preserve"> do contrato, optando por uma das seguintes modalidades, a qual deve constar na Proposta de Preço:</w:t>
      </w:r>
    </w:p>
    <w:p w14:paraId="3069F0E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B4C973A"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a)</w:t>
      </w:r>
      <w:r w:rsidRPr="001C04F1">
        <w:rPr>
          <w:rFonts w:ascii="Arial Narrow" w:eastAsia="Times New Roman" w:hAnsi="Arial Narrow" w:cs="Arial"/>
          <w:color w:val="000000"/>
          <w:sz w:val="20"/>
          <w:szCs w:val="20"/>
          <w:lang w:eastAsia="pt-BR"/>
        </w:rPr>
        <w:tab/>
        <w:t>Caução em dinheiro;</w:t>
      </w:r>
    </w:p>
    <w:p w14:paraId="745271D2"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b)</w:t>
      </w:r>
      <w:r w:rsidRPr="001C04F1">
        <w:rPr>
          <w:rFonts w:ascii="Arial Narrow" w:eastAsia="Times New Roman" w:hAnsi="Arial Narrow" w:cs="Arial"/>
          <w:color w:val="000000"/>
          <w:sz w:val="20"/>
          <w:szCs w:val="20"/>
          <w:lang w:eastAsia="pt-BR"/>
        </w:rPr>
        <w:tab/>
        <w:t>Fiança bancária;</w:t>
      </w:r>
    </w:p>
    <w:p w14:paraId="19E578E8"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c)</w:t>
      </w:r>
      <w:r w:rsidRPr="001C04F1">
        <w:rPr>
          <w:rFonts w:ascii="Arial Narrow" w:eastAsia="Times New Roman" w:hAnsi="Arial Narrow" w:cs="Arial"/>
          <w:color w:val="000000"/>
          <w:sz w:val="20"/>
          <w:szCs w:val="20"/>
          <w:lang w:eastAsia="pt-BR"/>
        </w:rPr>
        <w:tab/>
        <w:t>Seguro garantia.</w:t>
      </w:r>
    </w:p>
    <w:p w14:paraId="135C1A40"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F67C50B"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.5. A Licitante vencedora manterá a garantia de execução do contrato durante todo o prazo contratual, prorrogando-a, complementando-a ou substituindo-a, sempre com antecedência de 30 (trinta) dias à sua expiração.</w:t>
      </w:r>
    </w:p>
    <w:p w14:paraId="5AFF0EE3"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5EAF6C8"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 xml:space="preserve">.6 A garantia deverá ser ajustada sempre que ocorrer o reajuste de preços ou eventuais diminuições de seu valor pela utilização nos casos previstos neste contrato. </w:t>
      </w:r>
    </w:p>
    <w:p w14:paraId="220A01B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4F19A81"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.7. A garantia só será liberada ou restituída após a expiração do prazo contratual, desde que todas as obrigações tenham sido implementadas.</w:t>
      </w:r>
    </w:p>
    <w:p w14:paraId="73C147D0"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8ECE7A1"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 xml:space="preserve">.8. A CONTRATADA somente poderá iniciar a prestação dos serviços ou entrega dos produtos após a apresentação da garantia contratual prevista no item </w:t>
      </w:r>
      <w:r w:rsidRPr="001C04F1">
        <w:rPr>
          <w:rFonts w:ascii="Arial Narrow" w:eastAsia="Times New Roman" w:hAnsi="Arial Narrow" w:cs="Arial"/>
          <w:color w:val="000000"/>
          <w:sz w:val="20"/>
          <w:szCs w:val="20"/>
          <w:lang w:eastAsia="pt-BR"/>
        </w:rPr>
        <w:t>9</w:t>
      </w:r>
      <w:r w:rsidR="00C542FA" w:rsidRPr="001C04F1">
        <w:rPr>
          <w:rFonts w:ascii="Arial Narrow" w:eastAsia="Times New Roman" w:hAnsi="Arial Narrow" w:cs="Arial"/>
          <w:color w:val="000000"/>
          <w:sz w:val="20"/>
          <w:szCs w:val="20"/>
          <w:lang w:eastAsia="pt-BR"/>
        </w:rPr>
        <w:t>.4.</w:t>
      </w:r>
    </w:p>
    <w:p w14:paraId="137EE914"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06C052BA"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10</w:t>
      </w:r>
      <w:r w:rsidR="00C542FA" w:rsidRPr="001C04F1">
        <w:rPr>
          <w:rFonts w:ascii="Arial Narrow" w:eastAsia="Times New Roman" w:hAnsi="Arial Narrow" w:cs="Arial"/>
          <w:b/>
          <w:bCs/>
          <w:color w:val="000000"/>
          <w:sz w:val="20"/>
          <w:szCs w:val="20"/>
          <w:lang w:eastAsia="pt-BR"/>
        </w:rPr>
        <w:t xml:space="preserve">. DO PAGAMENTO </w:t>
      </w:r>
    </w:p>
    <w:p w14:paraId="1B324E5D"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3F50060"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10</w:t>
      </w:r>
      <w:r w:rsidR="00C542FA" w:rsidRPr="001C04F1">
        <w:rPr>
          <w:rFonts w:ascii="Arial Narrow" w:eastAsia="Times New Roman" w:hAnsi="Arial Narrow" w:cs="Arial"/>
          <w:color w:val="000000"/>
          <w:sz w:val="20"/>
          <w:szCs w:val="20"/>
          <w:lang w:eastAsia="pt-BR"/>
        </w:rPr>
        <w:t>.1. O pagamento dar-se-á nos termos e condições previstos no Termo de Referência – Anexo I deste Edital.</w:t>
      </w:r>
    </w:p>
    <w:p w14:paraId="191C64BA" w14:textId="577BAF58" w:rsidR="00C542FA" w:rsidRPr="001C04F1" w:rsidRDefault="00C542FA" w:rsidP="005D157C">
      <w:pPr>
        <w:spacing w:after="0" w:line="240" w:lineRule="auto"/>
        <w:jc w:val="both"/>
        <w:rPr>
          <w:rFonts w:ascii="Arial Narrow" w:eastAsia="Times New Roman" w:hAnsi="Arial Narrow" w:cs="Arial"/>
          <w:b/>
          <w:bCs/>
          <w:color w:val="000000"/>
          <w:sz w:val="20"/>
          <w:szCs w:val="20"/>
          <w:lang w:eastAsia="pt-BR"/>
        </w:rPr>
      </w:pPr>
      <w:r w:rsidRPr="001C04F1">
        <w:rPr>
          <w:rFonts w:ascii="Arial Narrow" w:eastAsia="Times New Roman" w:hAnsi="Arial Narrow" w:cs="Arial"/>
          <w:b/>
          <w:bCs/>
          <w:color w:val="000000"/>
          <w:sz w:val="20"/>
          <w:szCs w:val="20"/>
          <w:lang w:eastAsia="pt-BR"/>
        </w:rPr>
        <w:t> </w:t>
      </w:r>
    </w:p>
    <w:p w14:paraId="7151052A"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11</w:t>
      </w:r>
      <w:r w:rsidR="00C542FA" w:rsidRPr="001C04F1">
        <w:rPr>
          <w:rFonts w:ascii="Arial Narrow" w:eastAsia="Times New Roman" w:hAnsi="Arial Narrow" w:cs="Arial"/>
          <w:b/>
          <w:bCs/>
          <w:color w:val="000000"/>
          <w:sz w:val="20"/>
          <w:szCs w:val="20"/>
          <w:lang w:eastAsia="pt-BR"/>
        </w:rPr>
        <w:t>. DAS PENALIDADES</w:t>
      </w:r>
    </w:p>
    <w:p w14:paraId="4C40150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1741957"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11</w:t>
      </w:r>
      <w:r w:rsidR="00C542FA" w:rsidRPr="001C04F1">
        <w:rPr>
          <w:rFonts w:ascii="Arial Narrow" w:eastAsia="Times New Roman" w:hAnsi="Arial Narrow" w:cs="Arial"/>
          <w:bCs/>
          <w:color w:val="000000"/>
          <w:sz w:val="20"/>
          <w:szCs w:val="20"/>
          <w:lang w:eastAsia="pt-BR"/>
        </w:rPr>
        <w:t xml:space="preserve">.1.    A recusa injustificada do adjudicatário em assinar o Contrato, dentro do prazo estipulado, caracteriza o descumprimento total da obrigação assumida, sujeitando-o cumulativamente, à: </w:t>
      </w:r>
    </w:p>
    <w:p w14:paraId="6DFD1058" w14:textId="77777777" w:rsidR="00C542FA" w:rsidRPr="001C04F1" w:rsidRDefault="00C542FA" w:rsidP="005D157C">
      <w:pPr>
        <w:spacing w:after="0" w:line="240" w:lineRule="auto"/>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068F5D5"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11</w:t>
      </w:r>
      <w:r w:rsidR="00C542FA" w:rsidRPr="001C04F1">
        <w:rPr>
          <w:rFonts w:ascii="Arial Narrow" w:eastAsia="Times New Roman" w:hAnsi="Arial Narrow" w:cs="Arial"/>
          <w:bCs/>
          <w:color w:val="000000"/>
          <w:sz w:val="20"/>
          <w:szCs w:val="20"/>
          <w:lang w:eastAsia="pt-BR"/>
        </w:rPr>
        <w:t xml:space="preserve">.1.1. </w:t>
      </w:r>
      <w:r w:rsidR="00C542FA" w:rsidRPr="001C04F1">
        <w:rPr>
          <w:rFonts w:ascii="Arial Narrow" w:eastAsia="Times New Roman" w:hAnsi="Arial Narrow" w:cs="Arial"/>
          <w:color w:val="000000"/>
          <w:sz w:val="20"/>
          <w:szCs w:val="20"/>
          <w:lang w:eastAsia="pt-BR"/>
        </w:rPr>
        <w:t xml:space="preserve">Multa de 10% (dez por cento) do valor total da proposta de preços; </w:t>
      </w:r>
    </w:p>
    <w:p w14:paraId="75ABBB93"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5847F661"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11</w:t>
      </w:r>
      <w:r w:rsidR="00C542FA" w:rsidRPr="001C04F1">
        <w:rPr>
          <w:rFonts w:ascii="Arial Narrow" w:eastAsia="Times New Roman" w:hAnsi="Arial Narrow" w:cs="Arial"/>
          <w:bCs/>
          <w:color w:val="000000"/>
          <w:sz w:val="20"/>
          <w:szCs w:val="20"/>
          <w:lang w:eastAsia="pt-BR"/>
        </w:rPr>
        <w:t xml:space="preserve">.1.2. </w:t>
      </w:r>
      <w:r w:rsidR="00C542FA" w:rsidRPr="001C04F1">
        <w:rPr>
          <w:rFonts w:ascii="Arial Narrow" w:eastAsia="Times New Roman" w:hAnsi="Arial Narrow" w:cs="Arial"/>
          <w:color w:val="000000"/>
          <w:sz w:val="20"/>
          <w:szCs w:val="20"/>
          <w:lang w:eastAsia="pt-BR"/>
        </w:rPr>
        <w:t xml:space="preserve">Suspensão temporária do direito de participar em licitação e de contratar com o(s) Órgão(s) e/ou a(s) Entidade(s) Nacional(is) licitador(es), por até 2 (dois) anos. </w:t>
      </w:r>
    </w:p>
    <w:p w14:paraId="5BC3CA5E"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01375DE8" w14:textId="77777777" w:rsidR="00C542FA" w:rsidRPr="001C04F1" w:rsidRDefault="00932A61"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11</w:t>
      </w:r>
      <w:r w:rsidR="00C542FA" w:rsidRPr="001C04F1">
        <w:rPr>
          <w:rFonts w:ascii="Arial Narrow" w:eastAsia="Times New Roman" w:hAnsi="Arial Narrow" w:cs="Arial"/>
          <w:bCs/>
          <w:color w:val="000000"/>
          <w:sz w:val="20"/>
          <w:szCs w:val="20"/>
          <w:lang w:eastAsia="pt-BR"/>
        </w:rPr>
        <w:t>.2.    As demais penalidades constam da Minuta de Contrato – Anexo IV deste instrumento convocatório.</w:t>
      </w:r>
    </w:p>
    <w:p w14:paraId="441A3405"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3C4A7A23"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bCs/>
          <w:color w:val="000000"/>
          <w:sz w:val="20"/>
          <w:szCs w:val="20"/>
          <w:lang w:eastAsia="pt-BR"/>
        </w:rPr>
        <w:t>1</w:t>
      </w:r>
      <w:r w:rsidR="00932A61" w:rsidRPr="001C04F1">
        <w:rPr>
          <w:rFonts w:ascii="Arial Narrow" w:eastAsia="Times New Roman" w:hAnsi="Arial Narrow" w:cs="Arial"/>
          <w:b/>
          <w:bCs/>
          <w:color w:val="000000"/>
          <w:sz w:val="20"/>
          <w:szCs w:val="20"/>
          <w:lang w:eastAsia="pt-BR"/>
        </w:rPr>
        <w:t>2</w:t>
      </w:r>
      <w:r w:rsidRPr="001C04F1">
        <w:rPr>
          <w:rFonts w:ascii="Arial Narrow" w:eastAsia="Times New Roman" w:hAnsi="Arial Narrow" w:cs="Arial"/>
          <w:b/>
          <w:bCs/>
          <w:color w:val="000000"/>
          <w:sz w:val="20"/>
          <w:szCs w:val="20"/>
          <w:lang w:eastAsia="pt-BR"/>
        </w:rPr>
        <w:t>. DAS FONTES DE RECURSOS</w:t>
      </w:r>
    </w:p>
    <w:p w14:paraId="103C5940"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76389921" w14:textId="77777777" w:rsidR="00C542FA" w:rsidRPr="001C04F1" w:rsidRDefault="00C542FA" w:rsidP="005D157C">
      <w:pPr>
        <w:tabs>
          <w:tab w:val="left" w:pos="8789"/>
        </w:tabs>
        <w:spacing w:after="0" w:line="240" w:lineRule="auto"/>
        <w:ind w:right="49"/>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2</w:t>
      </w:r>
      <w:r w:rsidRPr="001C04F1">
        <w:rPr>
          <w:rFonts w:ascii="Arial Narrow" w:eastAsia="Times New Roman" w:hAnsi="Arial Narrow" w:cs="Arial"/>
          <w:color w:val="000000"/>
          <w:sz w:val="20"/>
          <w:szCs w:val="20"/>
          <w:lang w:eastAsia="pt-BR"/>
        </w:rPr>
        <w:t>.1. As despesas correrão por conta dos seguintes Códigos Orçamentários, descritos no Termo de Referência – Anexo I deste Edital.</w:t>
      </w:r>
    </w:p>
    <w:p w14:paraId="74577F9F" w14:textId="77777777" w:rsidR="00C542FA" w:rsidRPr="001C04F1" w:rsidRDefault="00C542FA" w:rsidP="005D157C">
      <w:pPr>
        <w:spacing w:after="0" w:line="240" w:lineRule="auto"/>
        <w:ind w:right="288"/>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 </w:t>
      </w:r>
    </w:p>
    <w:p w14:paraId="5BC7E1AF" w14:textId="77777777" w:rsidR="00C542FA" w:rsidRPr="001C04F1" w:rsidRDefault="00C542FA" w:rsidP="005D157C">
      <w:pPr>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1</w:t>
      </w:r>
      <w:r w:rsidR="00932A61" w:rsidRPr="001C04F1">
        <w:rPr>
          <w:rFonts w:ascii="Arial Narrow" w:eastAsia="Times New Roman" w:hAnsi="Arial Narrow" w:cs="Arial"/>
          <w:b/>
          <w:color w:val="000000"/>
          <w:sz w:val="20"/>
          <w:szCs w:val="20"/>
          <w:lang w:eastAsia="pt-BR"/>
        </w:rPr>
        <w:t>3</w:t>
      </w:r>
      <w:r w:rsidRPr="001C04F1">
        <w:rPr>
          <w:rFonts w:ascii="Arial Narrow" w:eastAsia="Times New Roman" w:hAnsi="Arial Narrow" w:cs="Arial"/>
          <w:b/>
          <w:color w:val="000000"/>
          <w:sz w:val="20"/>
          <w:szCs w:val="20"/>
          <w:lang w:eastAsia="pt-BR"/>
        </w:rPr>
        <w:t>- DAS DISPOSIÇÕES GERAIS</w:t>
      </w:r>
    </w:p>
    <w:p w14:paraId="1E29D835" w14:textId="77777777" w:rsidR="00C542FA" w:rsidRPr="001C04F1" w:rsidRDefault="00C542FA" w:rsidP="005D157C">
      <w:pPr>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465836BB" w14:textId="249C831E"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 xml:space="preserve">.1. Quaisquer pedidos de esclarecimentos em relação a eventuais dúvidas de interpretação do presente Instrumento Convocatório deverão ser dirigidos, por escrito, à CPL até as </w:t>
      </w:r>
      <w:r w:rsidRPr="001C04F1">
        <w:rPr>
          <w:rFonts w:ascii="Arial Narrow" w:eastAsia="Times New Roman" w:hAnsi="Arial Narrow" w:cs="Arial"/>
          <w:b/>
          <w:color w:val="000000"/>
          <w:sz w:val="20"/>
          <w:szCs w:val="20"/>
          <w:u w:val="single"/>
          <w:lang w:eastAsia="pt-BR"/>
        </w:rPr>
        <w:t xml:space="preserve">18h do dia </w:t>
      </w:r>
      <w:r w:rsidR="005D157C" w:rsidRPr="001C04F1">
        <w:rPr>
          <w:rFonts w:ascii="Arial Narrow" w:eastAsia="Times New Roman" w:hAnsi="Arial Narrow" w:cs="Arial"/>
          <w:b/>
          <w:color w:val="000000"/>
          <w:sz w:val="20"/>
          <w:szCs w:val="20"/>
          <w:u w:val="single"/>
          <w:lang w:eastAsia="pt-BR"/>
        </w:rPr>
        <w:t>16/03</w:t>
      </w:r>
      <w:r w:rsidRPr="001C04F1">
        <w:rPr>
          <w:rFonts w:ascii="Arial Narrow" w:eastAsia="Times New Roman" w:hAnsi="Arial Narrow" w:cs="Arial"/>
          <w:b/>
          <w:color w:val="000000"/>
          <w:sz w:val="20"/>
          <w:szCs w:val="20"/>
          <w:u w:val="single"/>
          <w:lang w:eastAsia="pt-BR"/>
        </w:rPr>
        <w:t>/20</w:t>
      </w:r>
      <w:r w:rsidR="00506DC8" w:rsidRPr="001C04F1">
        <w:rPr>
          <w:rFonts w:ascii="Arial Narrow" w:eastAsia="Times New Roman" w:hAnsi="Arial Narrow" w:cs="Arial"/>
          <w:b/>
          <w:color w:val="000000"/>
          <w:sz w:val="20"/>
          <w:szCs w:val="20"/>
          <w:u w:val="single"/>
          <w:lang w:eastAsia="pt-BR"/>
        </w:rPr>
        <w:t>21</w:t>
      </w:r>
      <w:r w:rsidRPr="001C04F1">
        <w:rPr>
          <w:rFonts w:ascii="Arial Narrow" w:eastAsia="Times New Roman" w:hAnsi="Arial Narrow" w:cs="Arial"/>
          <w:color w:val="000000"/>
          <w:sz w:val="20"/>
          <w:szCs w:val="20"/>
          <w:lang w:eastAsia="pt-BR"/>
        </w:rPr>
        <w:t xml:space="preserve">, no SBN, Edifício Roberto Simonsen, Quadra 1, Bloco C, 2º andar, das 9h às 12h e das 14h às 18h ou por intermédio do endereço eletrônico </w:t>
      </w:r>
      <w:hyperlink r:id="rId7" w:history="1">
        <w:r w:rsidRPr="001C04F1">
          <w:rPr>
            <w:rFonts w:ascii="Arial Narrow" w:eastAsia="Times New Roman" w:hAnsi="Arial Narrow" w:cs="Arial"/>
            <w:color w:val="0000FF"/>
            <w:sz w:val="20"/>
            <w:szCs w:val="20"/>
            <w:u w:val="single"/>
            <w:lang w:eastAsia="pt-BR"/>
          </w:rPr>
          <w:t>licitacoes@cni.com.br</w:t>
        </w:r>
      </w:hyperlink>
      <w:r w:rsidRPr="001C04F1">
        <w:rPr>
          <w:rFonts w:ascii="Arial Narrow" w:eastAsia="Times New Roman" w:hAnsi="Arial Narrow" w:cs="Arial"/>
          <w:color w:val="000000"/>
          <w:sz w:val="20"/>
          <w:szCs w:val="20"/>
          <w:lang w:eastAsia="pt-BR"/>
        </w:rPr>
        <w:t>.</w:t>
      </w:r>
    </w:p>
    <w:p w14:paraId="413876B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ab/>
      </w:r>
      <w:r w:rsidRPr="001C04F1">
        <w:rPr>
          <w:rFonts w:ascii="Arial Narrow" w:eastAsia="Times New Roman" w:hAnsi="Arial Narrow" w:cs="Arial"/>
          <w:bCs/>
          <w:color w:val="000000"/>
          <w:sz w:val="20"/>
          <w:szCs w:val="20"/>
          <w:lang w:eastAsia="pt-BR"/>
        </w:rPr>
        <w:tab/>
      </w:r>
      <w:r w:rsidRPr="001C04F1">
        <w:rPr>
          <w:rFonts w:ascii="Arial Narrow" w:eastAsia="Times New Roman" w:hAnsi="Arial Narrow" w:cs="Arial"/>
          <w:bCs/>
          <w:color w:val="000000"/>
          <w:sz w:val="20"/>
          <w:szCs w:val="20"/>
          <w:lang w:eastAsia="pt-BR"/>
        </w:rPr>
        <w:tab/>
      </w:r>
      <w:r w:rsidRPr="001C04F1">
        <w:rPr>
          <w:rFonts w:ascii="Arial Narrow" w:eastAsia="Times New Roman" w:hAnsi="Arial Narrow" w:cs="Arial"/>
          <w:bCs/>
          <w:color w:val="000000"/>
          <w:sz w:val="20"/>
          <w:szCs w:val="20"/>
          <w:lang w:eastAsia="pt-BR"/>
        </w:rPr>
        <w:tab/>
      </w:r>
    </w:p>
    <w:p w14:paraId="2E2FB2C2" w14:textId="56F39F17" w:rsidR="00C542FA" w:rsidRPr="001C04F1" w:rsidRDefault="00C542FA" w:rsidP="005D157C">
      <w:pPr>
        <w:tabs>
          <w:tab w:val="left" w:pos="2592"/>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 xml:space="preserve">.2. </w:t>
      </w:r>
      <w:r w:rsidRPr="001C04F1">
        <w:rPr>
          <w:rFonts w:ascii="Arial Narrow" w:eastAsia="Times New Roman" w:hAnsi="Arial Narrow" w:cs="Arial"/>
          <w:iCs/>
          <w:color w:val="000000"/>
          <w:sz w:val="20"/>
          <w:szCs w:val="20"/>
          <w:lang w:eastAsia="pt-BR"/>
        </w:rPr>
        <w:t xml:space="preserve">Somente a CPL dirimirá as dúvidas e omissões decorrentes deste Instrumento Convocatório e seus Anexos, </w:t>
      </w:r>
      <w:r w:rsidRPr="001C04F1">
        <w:rPr>
          <w:rFonts w:ascii="Arial Narrow" w:eastAsia="Times New Roman" w:hAnsi="Arial Narrow" w:cs="Arial"/>
          <w:color w:val="000000"/>
          <w:sz w:val="20"/>
          <w:szCs w:val="20"/>
          <w:lang w:eastAsia="pt-BR"/>
        </w:rPr>
        <w:t xml:space="preserve">por escrito, aos pedidos de esclarecimentos sobre a licitação, </w:t>
      </w:r>
      <w:r w:rsidRPr="001C04F1">
        <w:rPr>
          <w:rFonts w:ascii="Arial Narrow" w:eastAsia="Times New Roman" w:hAnsi="Arial Narrow" w:cs="Arial"/>
          <w:iCs/>
          <w:color w:val="000000"/>
          <w:sz w:val="20"/>
          <w:szCs w:val="20"/>
          <w:lang w:eastAsia="pt-BR"/>
        </w:rPr>
        <w:t>que serão feitos diretamente ao consulente e também poderão ser divulgadas às demais empresas.</w:t>
      </w:r>
    </w:p>
    <w:p w14:paraId="76E9999C" w14:textId="77777777" w:rsidR="00932A61" w:rsidRPr="001C04F1" w:rsidRDefault="00932A61" w:rsidP="005D157C">
      <w:pPr>
        <w:spacing w:after="0" w:line="240" w:lineRule="auto"/>
        <w:jc w:val="both"/>
        <w:rPr>
          <w:rFonts w:ascii="Arial Narrow" w:eastAsia="Times New Roman" w:hAnsi="Arial Narrow" w:cs="Arial"/>
          <w:color w:val="000000"/>
          <w:sz w:val="20"/>
          <w:szCs w:val="20"/>
          <w:lang w:eastAsia="pt-BR"/>
        </w:rPr>
      </w:pPr>
    </w:p>
    <w:p w14:paraId="7AB6ED67"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 xml:space="preserve">.3. Serão inabilitadas as licitantes e/ou desclassificadas as propostas que não tenham atendido as condições estabelecidas neste Instrumento Convocatório e seus Anexos. </w:t>
      </w:r>
    </w:p>
    <w:p w14:paraId="56BE92CF"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 </w:t>
      </w:r>
    </w:p>
    <w:p w14:paraId="6812FBEB" w14:textId="77777777" w:rsidR="00C542FA" w:rsidRPr="001C04F1" w:rsidRDefault="00C542FA" w:rsidP="005D157C">
      <w:pPr>
        <w:tabs>
          <w:tab w:val="left" w:pos="2592"/>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.4. O(s) Órgão(s) e/ou a(s) Entidade(s) Nacional(is) se reservam o direito de cancelar esta licitação antes da assinatura do contrato, mediante prévia justificativa, sem que caiba às licitantes qualquer reclamação ou indenização (art. 40 do RLC).</w:t>
      </w:r>
    </w:p>
    <w:p w14:paraId="3B5755B7" w14:textId="77777777" w:rsidR="00C542FA" w:rsidRPr="001C04F1" w:rsidRDefault="00C542FA" w:rsidP="005D157C">
      <w:pPr>
        <w:tabs>
          <w:tab w:val="left" w:pos="2592"/>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080242D"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.5. A CPL poderá solicitar, a seu critério, esclarecimentos e informações complementares ou efetuar diligências, caso julgue necessário, visando melhor desempenhar suas funções institucionais, desde que disso não decorra a posterior inclusão de documentos que deveriam constar originariamente dos envelopes entregues pelas licitantes.</w:t>
      </w:r>
    </w:p>
    <w:p w14:paraId="6EF88BE4"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iCs/>
          <w:color w:val="000000"/>
          <w:sz w:val="20"/>
          <w:szCs w:val="20"/>
          <w:lang w:eastAsia="pt-BR"/>
        </w:rPr>
        <w:t> </w:t>
      </w:r>
    </w:p>
    <w:p w14:paraId="501B96D9"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iCs/>
          <w:color w:val="000000"/>
          <w:sz w:val="20"/>
          <w:szCs w:val="20"/>
          <w:lang w:eastAsia="pt-BR"/>
        </w:rPr>
        <w:t>1</w:t>
      </w:r>
      <w:r w:rsidR="00932A61" w:rsidRPr="001C04F1">
        <w:rPr>
          <w:rFonts w:ascii="Arial Narrow" w:eastAsia="Times New Roman" w:hAnsi="Arial Narrow" w:cs="Arial"/>
          <w:iCs/>
          <w:color w:val="000000"/>
          <w:sz w:val="20"/>
          <w:szCs w:val="20"/>
          <w:lang w:eastAsia="pt-BR"/>
        </w:rPr>
        <w:t>3</w:t>
      </w:r>
      <w:r w:rsidRPr="001C04F1">
        <w:rPr>
          <w:rFonts w:ascii="Arial Narrow" w:eastAsia="Times New Roman" w:hAnsi="Arial Narrow" w:cs="Arial"/>
          <w:iCs/>
          <w:color w:val="000000"/>
          <w:sz w:val="20"/>
          <w:szCs w:val="20"/>
          <w:lang w:eastAsia="pt-BR"/>
        </w:rPr>
        <w:t xml:space="preserve">.6. Qualquer alteração neste Edital será comunicada aos interessados pela mesma forma com que se deu a divulgação ao texto original, reabrindo-se o prazo inicialmente estabelecido, exceto quando a alteração não afetar a formulação das propostas. Neste último caso, as alterações serão publicadas exclusivamente na página </w:t>
      </w:r>
      <w:r w:rsidRPr="001C04F1">
        <w:rPr>
          <w:rFonts w:ascii="Arial Narrow" w:eastAsia="Times New Roman" w:hAnsi="Arial Narrow" w:cs="Arial"/>
          <w:color w:val="000000"/>
          <w:sz w:val="20"/>
          <w:szCs w:val="20"/>
          <w:lang w:eastAsia="pt-BR"/>
        </w:rPr>
        <w:t xml:space="preserve">do(s) Órgão(s) e/ou a(s) Entidade(s) Nacional(is) </w:t>
      </w:r>
      <w:r w:rsidRPr="001C04F1">
        <w:rPr>
          <w:rFonts w:ascii="Arial Narrow" w:eastAsia="Times New Roman" w:hAnsi="Arial Narrow" w:cs="Arial"/>
          <w:iCs/>
          <w:color w:val="000000"/>
          <w:sz w:val="20"/>
          <w:szCs w:val="20"/>
          <w:lang w:eastAsia="pt-BR"/>
        </w:rPr>
        <w:t>na internet, no endereço http://www.portaldaindustria.com.br, sem necessidade de reabertura de prazos.</w:t>
      </w:r>
    </w:p>
    <w:p w14:paraId="4D76E7C3" w14:textId="77777777" w:rsidR="00C542FA" w:rsidRPr="001C04F1" w:rsidRDefault="00C542FA" w:rsidP="005D157C">
      <w:pPr>
        <w:tabs>
          <w:tab w:val="left" w:pos="18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5A5F104" w14:textId="77777777" w:rsidR="00C542FA" w:rsidRPr="001C04F1" w:rsidRDefault="00C542FA" w:rsidP="005D157C">
      <w:pPr>
        <w:tabs>
          <w:tab w:val="left" w:pos="18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 xml:space="preserve">.7. As empresas interessadas deverão manter-se atualizadas de quaisquer alterações e/ou esclarecimentos sobre o edital, por meio de consulta permanente ao endereço acima indicado, não cabendo ao(s) Órgão(s) e/ou a(s) Entidade(s) Nacional(is) a responsabilidade pela não observância deste procedimento. </w:t>
      </w:r>
    </w:p>
    <w:p w14:paraId="2A1C03BE"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0FC848F9"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1</w:t>
      </w:r>
      <w:r w:rsidR="00932A61" w:rsidRPr="001C04F1">
        <w:rPr>
          <w:rFonts w:ascii="Arial Narrow" w:eastAsia="Times New Roman" w:hAnsi="Arial Narrow" w:cs="Arial"/>
          <w:bCs/>
          <w:color w:val="000000"/>
          <w:sz w:val="20"/>
          <w:szCs w:val="20"/>
          <w:lang w:eastAsia="pt-BR"/>
        </w:rPr>
        <w:t>3</w:t>
      </w:r>
      <w:r w:rsidRPr="001C04F1">
        <w:rPr>
          <w:rFonts w:ascii="Arial Narrow" w:eastAsia="Times New Roman" w:hAnsi="Arial Narrow" w:cs="Arial"/>
          <w:bCs/>
          <w:color w:val="000000"/>
          <w:sz w:val="20"/>
          <w:szCs w:val="20"/>
          <w:lang w:eastAsia="pt-BR"/>
        </w:rPr>
        <w:t>.8. Entregues os envelopes A e B à Comissão Permanente de Licitação e desde que aberto pelo menos um deles, de qualquer um dos licitantes, não será mais permitida a desistência de participação no certame.</w:t>
      </w:r>
    </w:p>
    <w:p w14:paraId="11A42DBC"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627B3E64"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.9. Das sessões públicas serão lavradas atas, as quais serão assinadas pelos membros da CPL e pelas licitantes presentes, se assim o desejarem, com os registros de todas as ocorrências.</w:t>
      </w:r>
    </w:p>
    <w:p w14:paraId="2D156BE7" w14:textId="77777777" w:rsidR="00C542FA" w:rsidRPr="001C04F1" w:rsidRDefault="00C542FA" w:rsidP="005D157C">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w:t>
      </w:r>
    </w:p>
    <w:p w14:paraId="29D95423" w14:textId="77777777" w:rsidR="00C542FA" w:rsidRPr="001C04F1" w:rsidRDefault="00C542FA" w:rsidP="005D157C">
      <w:pPr>
        <w:tabs>
          <w:tab w:val="left" w:pos="2592"/>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.10. Os envelopes dos licitantes ainda lacrados e não utilizados no certame serão disponibilizados para retirada no prazo de até 30 (trinta) dias contados da assinatura do contrato.  Decorrido esse prazo poderá ser providenciada a sua destruição.</w:t>
      </w:r>
    </w:p>
    <w:p w14:paraId="117D86AE" w14:textId="77777777" w:rsidR="00C542FA" w:rsidRPr="001C04F1" w:rsidRDefault="00C542FA" w:rsidP="005D157C">
      <w:pPr>
        <w:tabs>
          <w:tab w:val="left" w:pos="2592"/>
          <w:tab w:val="left" w:pos="10751"/>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17A46B06"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.11. Fica eleito o Foro de Brasília (DF), para dirimir eventual controvérsia que decorra da presente licitação.</w:t>
      </w:r>
    </w:p>
    <w:p w14:paraId="19AA864C" w14:textId="77777777" w:rsidR="00C542FA" w:rsidRPr="001C04F1" w:rsidRDefault="00C542FA" w:rsidP="005D157C">
      <w:pPr>
        <w:spacing w:after="0" w:line="240" w:lineRule="auto"/>
        <w:ind w:right="56"/>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FF"/>
          <w:sz w:val="20"/>
          <w:szCs w:val="20"/>
          <w:lang w:eastAsia="pt-BR"/>
        </w:rPr>
        <w:t> </w:t>
      </w:r>
    </w:p>
    <w:p w14:paraId="3DEEBF2B" w14:textId="77777777" w:rsidR="00C542FA" w:rsidRPr="001C04F1" w:rsidRDefault="00C542FA" w:rsidP="005D157C">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w:t>
      </w:r>
      <w:r w:rsidR="00932A61" w:rsidRPr="001C04F1">
        <w:rPr>
          <w:rFonts w:ascii="Arial Narrow" w:eastAsia="Times New Roman" w:hAnsi="Arial Narrow" w:cs="Arial"/>
          <w:color w:val="000000"/>
          <w:sz w:val="20"/>
          <w:szCs w:val="20"/>
          <w:lang w:eastAsia="pt-BR"/>
        </w:rPr>
        <w:t>3</w:t>
      </w:r>
      <w:r w:rsidRPr="001C04F1">
        <w:rPr>
          <w:rFonts w:ascii="Arial Narrow" w:eastAsia="Times New Roman" w:hAnsi="Arial Narrow" w:cs="Arial"/>
          <w:color w:val="000000"/>
          <w:sz w:val="20"/>
          <w:szCs w:val="20"/>
          <w:lang w:eastAsia="pt-BR"/>
        </w:rPr>
        <w:t>.12. Constituem partes integrantes e complementares deste instrumento os seguintes anexos: </w:t>
      </w:r>
    </w:p>
    <w:p w14:paraId="0B2898E2" w14:textId="77777777" w:rsidR="00A3473B" w:rsidRPr="001C04F1" w:rsidRDefault="00A3473B" w:rsidP="005D157C">
      <w:pPr>
        <w:spacing w:after="0" w:line="240" w:lineRule="auto"/>
        <w:jc w:val="both"/>
        <w:rPr>
          <w:rFonts w:ascii="Arial Narrow" w:eastAsia="Times New Roman" w:hAnsi="Arial Narrow" w:cs="Arial"/>
          <w:color w:val="000000"/>
          <w:sz w:val="20"/>
          <w:szCs w:val="20"/>
          <w:lang w:eastAsia="pt-BR"/>
        </w:rPr>
      </w:pPr>
    </w:p>
    <w:p w14:paraId="2F7DDBC9" w14:textId="3DBDC574" w:rsidR="00C542FA" w:rsidRPr="001C04F1" w:rsidRDefault="00C542FA" w:rsidP="0077069B">
      <w:pPr>
        <w:pStyle w:val="PargrafodaLista"/>
        <w:numPr>
          <w:ilvl w:val="0"/>
          <w:numId w:val="34"/>
        </w:numPr>
        <w:tabs>
          <w:tab w:val="num" w:pos="720"/>
        </w:tabs>
        <w:spacing w:after="0"/>
        <w:ind w:right="-227"/>
        <w:jc w:val="both"/>
        <w:rPr>
          <w:rFonts w:ascii="Arial Narrow" w:hAnsi="Arial Narrow" w:cs="Arial"/>
          <w:sz w:val="20"/>
          <w:szCs w:val="20"/>
        </w:rPr>
      </w:pPr>
      <w:r w:rsidRPr="001C04F1">
        <w:rPr>
          <w:rFonts w:ascii="Arial Narrow" w:hAnsi="Arial Narrow" w:cs="Arial"/>
          <w:sz w:val="20"/>
          <w:szCs w:val="20"/>
        </w:rPr>
        <w:t>Anexo I - Termo de Referência</w:t>
      </w:r>
    </w:p>
    <w:p w14:paraId="0A658504" w14:textId="681BB081" w:rsidR="00CD0AAA" w:rsidRPr="001C04F1" w:rsidRDefault="00CD0AAA" w:rsidP="0077069B">
      <w:pPr>
        <w:pStyle w:val="PargrafodaLista"/>
        <w:numPr>
          <w:ilvl w:val="0"/>
          <w:numId w:val="34"/>
        </w:numPr>
        <w:tabs>
          <w:tab w:val="num" w:pos="720"/>
        </w:tabs>
        <w:spacing w:after="0"/>
        <w:ind w:right="-227"/>
        <w:jc w:val="both"/>
        <w:rPr>
          <w:rFonts w:ascii="Arial Narrow" w:hAnsi="Arial Narrow" w:cs="Arial"/>
          <w:sz w:val="20"/>
          <w:szCs w:val="20"/>
        </w:rPr>
      </w:pPr>
      <w:r w:rsidRPr="001C04F1">
        <w:rPr>
          <w:rFonts w:ascii="Arial Narrow" w:hAnsi="Arial Narrow" w:cs="Arial"/>
          <w:sz w:val="20"/>
          <w:szCs w:val="20"/>
        </w:rPr>
        <w:t>Anexo I-A – Requisitos Técnicos e Funcionais Obrigatórios</w:t>
      </w:r>
    </w:p>
    <w:p w14:paraId="73AC9981" w14:textId="43FC4818" w:rsidR="00CD0AAA" w:rsidRPr="001C04F1" w:rsidRDefault="00CD0AAA" w:rsidP="0077069B">
      <w:pPr>
        <w:pStyle w:val="PargrafodaLista"/>
        <w:numPr>
          <w:ilvl w:val="0"/>
          <w:numId w:val="34"/>
        </w:numPr>
        <w:tabs>
          <w:tab w:val="num" w:pos="720"/>
        </w:tabs>
        <w:spacing w:after="0"/>
        <w:ind w:right="-227"/>
        <w:jc w:val="both"/>
        <w:rPr>
          <w:rFonts w:ascii="Arial Narrow" w:hAnsi="Arial Narrow" w:cs="Arial"/>
          <w:sz w:val="20"/>
          <w:szCs w:val="20"/>
        </w:rPr>
      </w:pPr>
      <w:r w:rsidRPr="001C04F1">
        <w:rPr>
          <w:rFonts w:ascii="Arial Narrow" w:hAnsi="Arial Narrow" w:cs="Arial"/>
          <w:sz w:val="20"/>
          <w:szCs w:val="20"/>
        </w:rPr>
        <w:t xml:space="preserve">Anexo I-B </w:t>
      </w:r>
      <w:r w:rsidR="003B43EF" w:rsidRPr="001C04F1">
        <w:rPr>
          <w:rFonts w:ascii="Arial Narrow" w:hAnsi="Arial Narrow" w:cs="Arial"/>
          <w:sz w:val="20"/>
          <w:szCs w:val="20"/>
        </w:rPr>
        <w:t>–</w:t>
      </w:r>
      <w:r w:rsidRPr="001C04F1">
        <w:rPr>
          <w:rFonts w:ascii="Arial Narrow" w:hAnsi="Arial Narrow" w:cs="Arial"/>
          <w:sz w:val="20"/>
          <w:szCs w:val="20"/>
        </w:rPr>
        <w:t xml:space="preserve"> </w:t>
      </w:r>
      <w:r w:rsidR="003B43EF" w:rsidRPr="001C04F1">
        <w:rPr>
          <w:rFonts w:ascii="Arial Narrow" w:hAnsi="Arial Narrow" w:cs="Arial"/>
          <w:sz w:val="20"/>
          <w:szCs w:val="20"/>
        </w:rPr>
        <w:t>Guia de Métricas da STI</w:t>
      </w:r>
    </w:p>
    <w:p w14:paraId="3F89ECC3" w14:textId="41347218" w:rsidR="00CD0AAA" w:rsidRPr="001C04F1" w:rsidRDefault="00CD0AAA" w:rsidP="0077069B">
      <w:pPr>
        <w:pStyle w:val="PargrafodaLista"/>
        <w:numPr>
          <w:ilvl w:val="0"/>
          <w:numId w:val="34"/>
        </w:numPr>
        <w:tabs>
          <w:tab w:val="num" w:pos="720"/>
        </w:tabs>
        <w:spacing w:after="0"/>
        <w:ind w:right="-227"/>
        <w:jc w:val="both"/>
        <w:rPr>
          <w:rFonts w:ascii="Arial Narrow" w:hAnsi="Arial Narrow" w:cs="Arial"/>
          <w:sz w:val="20"/>
          <w:szCs w:val="20"/>
        </w:rPr>
      </w:pPr>
      <w:r w:rsidRPr="001C04F1">
        <w:rPr>
          <w:rFonts w:ascii="Arial Narrow" w:hAnsi="Arial Narrow" w:cs="Arial"/>
          <w:sz w:val="20"/>
          <w:szCs w:val="20"/>
        </w:rPr>
        <w:t xml:space="preserve">Anexo I-C </w:t>
      </w:r>
      <w:r w:rsidR="003B43EF" w:rsidRPr="001C04F1">
        <w:rPr>
          <w:rFonts w:ascii="Arial Narrow" w:hAnsi="Arial Narrow" w:cs="Arial"/>
          <w:sz w:val="20"/>
          <w:szCs w:val="20"/>
        </w:rPr>
        <w:t>–</w:t>
      </w:r>
      <w:r w:rsidRPr="001C04F1">
        <w:rPr>
          <w:rFonts w:ascii="Arial Narrow" w:hAnsi="Arial Narrow" w:cs="Arial"/>
          <w:sz w:val="20"/>
          <w:szCs w:val="20"/>
        </w:rPr>
        <w:t xml:space="preserve"> </w:t>
      </w:r>
      <w:r w:rsidR="003B43EF" w:rsidRPr="001C04F1">
        <w:rPr>
          <w:rFonts w:ascii="Arial Narrow" w:hAnsi="Arial Narrow" w:cs="Arial"/>
          <w:sz w:val="20"/>
          <w:szCs w:val="20"/>
        </w:rPr>
        <w:t>Cláusulas Específicas de Segurança da informação.</w:t>
      </w:r>
    </w:p>
    <w:p w14:paraId="294CDB45" w14:textId="31F443EB" w:rsidR="00C542FA" w:rsidRPr="001C04F1" w:rsidRDefault="00C542FA" w:rsidP="0077069B">
      <w:pPr>
        <w:pStyle w:val="PargrafodaLista"/>
        <w:numPr>
          <w:ilvl w:val="0"/>
          <w:numId w:val="34"/>
        </w:numPr>
        <w:tabs>
          <w:tab w:val="num" w:pos="720"/>
        </w:tabs>
        <w:spacing w:after="0"/>
        <w:ind w:right="-227"/>
        <w:jc w:val="both"/>
        <w:rPr>
          <w:rFonts w:ascii="Arial Narrow" w:hAnsi="Arial Narrow" w:cs="Arial"/>
          <w:sz w:val="20"/>
          <w:szCs w:val="20"/>
        </w:rPr>
      </w:pPr>
      <w:r w:rsidRPr="001C04F1">
        <w:rPr>
          <w:rFonts w:ascii="Arial Narrow" w:hAnsi="Arial Narrow" w:cs="Arial"/>
          <w:sz w:val="20"/>
          <w:szCs w:val="20"/>
        </w:rPr>
        <w:t xml:space="preserve">Anexo II - Modelo de Carta de Credenciamento </w:t>
      </w:r>
    </w:p>
    <w:p w14:paraId="0484A529" w14:textId="70899911" w:rsidR="00C542FA" w:rsidRPr="001C04F1" w:rsidRDefault="00C542FA" w:rsidP="0077069B">
      <w:pPr>
        <w:pStyle w:val="PargrafodaLista"/>
        <w:numPr>
          <w:ilvl w:val="0"/>
          <w:numId w:val="34"/>
        </w:numPr>
        <w:tabs>
          <w:tab w:val="num" w:pos="720"/>
        </w:tabs>
        <w:spacing w:after="0"/>
        <w:ind w:right="-227"/>
        <w:jc w:val="both"/>
        <w:rPr>
          <w:rFonts w:ascii="Arial Narrow" w:hAnsi="Arial Narrow" w:cs="Arial"/>
          <w:sz w:val="20"/>
          <w:szCs w:val="20"/>
        </w:rPr>
      </w:pPr>
      <w:r w:rsidRPr="001C04F1">
        <w:rPr>
          <w:rFonts w:ascii="Arial Narrow" w:hAnsi="Arial Narrow" w:cs="Arial"/>
          <w:sz w:val="20"/>
          <w:szCs w:val="20"/>
        </w:rPr>
        <w:t>Anexo III - Modelo de Proposta de Preços</w:t>
      </w:r>
    </w:p>
    <w:p w14:paraId="6FC0C71F" w14:textId="1A536F96" w:rsidR="00C542FA" w:rsidRPr="001C04F1" w:rsidRDefault="00C542FA" w:rsidP="0077069B">
      <w:pPr>
        <w:pStyle w:val="PargrafodaLista"/>
        <w:numPr>
          <w:ilvl w:val="0"/>
          <w:numId w:val="34"/>
        </w:numPr>
        <w:tabs>
          <w:tab w:val="num" w:pos="720"/>
        </w:tabs>
        <w:spacing w:after="0"/>
        <w:ind w:right="-227"/>
        <w:jc w:val="both"/>
        <w:rPr>
          <w:rFonts w:ascii="Arial Narrow" w:hAnsi="Arial Narrow" w:cs="Arial"/>
          <w:sz w:val="20"/>
          <w:szCs w:val="20"/>
        </w:rPr>
      </w:pPr>
      <w:r w:rsidRPr="001C04F1">
        <w:rPr>
          <w:rFonts w:ascii="Arial Narrow" w:hAnsi="Arial Narrow" w:cs="Arial"/>
          <w:sz w:val="20"/>
          <w:szCs w:val="20"/>
        </w:rPr>
        <w:t>Anexo IV - Modelo de Contrato – Condições Gerais e Específicas</w:t>
      </w:r>
    </w:p>
    <w:p w14:paraId="51A3D710" w14:textId="29B2145A" w:rsidR="00C542FA" w:rsidRPr="001C04F1" w:rsidRDefault="00C542FA" w:rsidP="0077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634"/>
        </w:tabs>
        <w:adjustRightInd w:val="0"/>
        <w:spacing w:after="0" w:line="240" w:lineRule="auto"/>
        <w:ind w:firstLine="45"/>
        <w:jc w:val="center"/>
        <w:rPr>
          <w:rFonts w:ascii="Arial Narrow" w:eastAsia="Times New Roman" w:hAnsi="Arial Narrow" w:cs="Arial"/>
          <w:color w:val="000000"/>
          <w:sz w:val="20"/>
          <w:szCs w:val="20"/>
          <w:lang w:eastAsia="pt-BR"/>
        </w:rPr>
      </w:pPr>
    </w:p>
    <w:p w14:paraId="157E62BF" w14:textId="5A4951EE" w:rsidR="00C542FA" w:rsidRPr="001C04F1" w:rsidRDefault="00C542FA" w:rsidP="005D157C">
      <w:pPr>
        <w:spacing w:after="0" w:line="240" w:lineRule="auto"/>
        <w:ind w:right="56"/>
        <w:jc w:val="right"/>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Brasília-DF, </w:t>
      </w:r>
      <w:r w:rsidR="005D157C" w:rsidRPr="001C04F1">
        <w:rPr>
          <w:rFonts w:ascii="Arial Narrow" w:eastAsia="Times New Roman" w:hAnsi="Arial Narrow" w:cs="Arial"/>
          <w:color w:val="000000"/>
          <w:sz w:val="20"/>
          <w:szCs w:val="20"/>
          <w:lang w:eastAsia="pt-BR"/>
        </w:rPr>
        <w:t>10</w:t>
      </w:r>
      <w:r w:rsidRPr="001C04F1">
        <w:rPr>
          <w:rFonts w:ascii="Arial Narrow" w:eastAsia="Times New Roman" w:hAnsi="Arial Narrow" w:cs="Arial"/>
          <w:color w:val="000000"/>
          <w:sz w:val="20"/>
          <w:szCs w:val="20"/>
          <w:lang w:eastAsia="pt-BR"/>
        </w:rPr>
        <w:t xml:space="preserve"> de </w:t>
      </w:r>
      <w:r w:rsidR="005D157C" w:rsidRPr="001C04F1">
        <w:rPr>
          <w:rFonts w:ascii="Arial Narrow" w:eastAsia="Times New Roman" w:hAnsi="Arial Narrow" w:cs="Arial"/>
          <w:color w:val="000000"/>
          <w:sz w:val="20"/>
          <w:szCs w:val="20"/>
          <w:lang w:eastAsia="pt-BR"/>
        </w:rPr>
        <w:t>março</w:t>
      </w:r>
      <w:r w:rsidRPr="001C04F1">
        <w:rPr>
          <w:rFonts w:ascii="Arial Narrow" w:eastAsia="Times New Roman" w:hAnsi="Arial Narrow" w:cs="Arial"/>
          <w:color w:val="000000"/>
          <w:sz w:val="20"/>
          <w:szCs w:val="20"/>
          <w:lang w:eastAsia="pt-BR"/>
        </w:rPr>
        <w:t xml:space="preserve"> de 20</w:t>
      </w:r>
      <w:r w:rsidR="00506DC8" w:rsidRPr="001C04F1">
        <w:rPr>
          <w:rFonts w:ascii="Arial Narrow" w:eastAsia="Times New Roman" w:hAnsi="Arial Narrow" w:cs="Arial"/>
          <w:color w:val="000000"/>
          <w:sz w:val="20"/>
          <w:szCs w:val="20"/>
          <w:lang w:eastAsia="pt-BR"/>
        </w:rPr>
        <w:t>21</w:t>
      </w:r>
      <w:r w:rsidRPr="001C04F1">
        <w:rPr>
          <w:rFonts w:ascii="Arial Narrow" w:eastAsia="Times New Roman" w:hAnsi="Arial Narrow" w:cs="Arial"/>
          <w:color w:val="000000"/>
          <w:sz w:val="20"/>
          <w:szCs w:val="20"/>
          <w:lang w:eastAsia="pt-BR"/>
        </w:rPr>
        <w:t>.</w:t>
      </w:r>
    </w:p>
    <w:p w14:paraId="2C9EFC60" w14:textId="77777777" w:rsidR="00C542FA" w:rsidRPr="001C04F1" w:rsidRDefault="00C542FA" w:rsidP="005D157C">
      <w:pPr>
        <w:spacing w:after="0" w:line="240" w:lineRule="auto"/>
        <w:ind w:right="56"/>
        <w:jc w:val="center"/>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6A44B12F" w14:textId="77777777" w:rsidR="00C542FA" w:rsidRPr="001C04F1" w:rsidRDefault="00C542FA" w:rsidP="005D157C">
      <w:pPr>
        <w:spacing w:after="0" w:line="240" w:lineRule="auto"/>
        <w:jc w:val="center"/>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__________________________________</w:t>
      </w:r>
    </w:p>
    <w:p w14:paraId="684E4EC2" w14:textId="6D621B7D" w:rsidR="00C542FA" w:rsidRPr="001C04F1" w:rsidRDefault="005D157C" w:rsidP="005D157C">
      <w:pPr>
        <w:spacing w:after="0" w:line="240" w:lineRule="auto"/>
        <w:jc w:val="center"/>
        <w:rPr>
          <w:rFonts w:ascii="Arial Narrow" w:eastAsia="Times New Roman" w:hAnsi="Arial Narrow" w:cs="Arial"/>
          <w:b/>
          <w:bCs/>
          <w:color w:val="000000"/>
          <w:sz w:val="20"/>
          <w:szCs w:val="20"/>
          <w:lang w:eastAsia="pt-BR"/>
        </w:rPr>
      </w:pPr>
      <w:r w:rsidRPr="001C04F1">
        <w:rPr>
          <w:rFonts w:ascii="Arial Narrow" w:eastAsia="Times New Roman" w:hAnsi="Arial Narrow" w:cs="Arial"/>
          <w:b/>
          <w:bCs/>
          <w:color w:val="000000"/>
          <w:sz w:val="20"/>
          <w:szCs w:val="20"/>
          <w:lang w:eastAsia="pt-BR"/>
        </w:rPr>
        <w:t>Nígia Rafaela Fernandes Maluf Lopes</w:t>
      </w:r>
    </w:p>
    <w:p w14:paraId="1F305DE4" w14:textId="77777777" w:rsidR="00C542FA" w:rsidRPr="001C04F1" w:rsidRDefault="00C542FA" w:rsidP="005D157C">
      <w:pPr>
        <w:spacing w:after="0" w:line="240" w:lineRule="auto"/>
        <w:jc w:val="center"/>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Comissão Permanente de Licitação</w:t>
      </w:r>
    </w:p>
    <w:p w14:paraId="1D8EBF82" w14:textId="67C57841" w:rsidR="008524FF" w:rsidRPr="001C04F1" w:rsidRDefault="008524FF" w:rsidP="005D157C">
      <w:pPr>
        <w:spacing w:after="0" w:line="240" w:lineRule="auto"/>
        <w:jc w:val="center"/>
        <w:rPr>
          <w:rFonts w:ascii="Arial Narrow" w:eastAsia="Times New Roman" w:hAnsi="Arial Narrow" w:cs="Arial"/>
          <w:color w:val="000000"/>
          <w:sz w:val="20"/>
          <w:szCs w:val="20"/>
          <w:lang w:eastAsia="pt-BR"/>
        </w:rPr>
      </w:pPr>
    </w:p>
    <w:p w14:paraId="3EE0A231"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025BDF8B"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7D327B05"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4DB37EF2"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4EBECF39"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4484CEF6"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653D17DC"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08E0B9D7"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10032748"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7229365C"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46C138F1"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3BF8A85F"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7C1FECDD"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6C3C4F31"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664298BC"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6CF12FCA"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0D58C4A1"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6099D783" w14:textId="77777777" w:rsidR="00565D85" w:rsidRPr="001C04F1" w:rsidRDefault="00565D85" w:rsidP="005D157C">
      <w:pPr>
        <w:spacing w:after="0" w:line="240" w:lineRule="auto"/>
        <w:jc w:val="center"/>
        <w:rPr>
          <w:rFonts w:ascii="Arial Narrow" w:eastAsia="Times New Roman" w:hAnsi="Arial Narrow" w:cs="Arial"/>
          <w:b/>
          <w:color w:val="000000"/>
          <w:sz w:val="20"/>
          <w:szCs w:val="20"/>
          <w:lang w:eastAsia="pt-BR"/>
        </w:rPr>
      </w:pPr>
    </w:p>
    <w:p w14:paraId="133EA19F" w14:textId="6A7EACBA" w:rsidR="008524FF" w:rsidRPr="001C04F1" w:rsidRDefault="008524FF" w:rsidP="005D157C">
      <w:pPr>
        <w:spacing w:after="0" w:line="240" w:lineRule="auto"/>
        <w:jc w:val="center"/>
        <w:rPr>
          <w:rFonts w:ascii="Arial Narrow" w:eastAsia="Arial" w:hAnsi="Arial Narrow" w:cs="Arial"/>
          <w:b/>
          <w:bCs/>
          <w:sz w:val="20"/>
          <w:szCs w:val="20"/>
        </w:rPr>
      </w:pPr>
      <w:r w:rsidRPr="001C04F1">
        <w:rPr>
          <w:rFonts w:ascii="Arial Narrow" w:eastAsia="Times New Roman" w:hAnsi="Arial Narrow" w:cs="Arial"/>
          <w:b/>
          <w:color w:val="000000"/>
          <w:sz w:val="20"/>
          <w:szCs w:val="20"/>
          <w:lang w:eastAsia="pt-BR"/>
        </w:rPr>
        <w:t xml:space="preserve">ANEXO I </w:t>
      </w:r>
      <w:r w:rsidR="005D157C" w:rsidRPr="001C04F1">
        <w:rPr>
          <w:rFonts w:ascii="Arial Narrow" w:eastAsia="Times New Roman" w:hAnsi="Arial Narrow" w:cs="Arial"/>
          <w:b/>
          <w:color w:val="000000"/>
          <w:sz w:val="20"/>
          <w:szCs w:val="20"/>
          <w:lang w:eastAsia="pt-BR"/>
        </w:rPr>
        <w:t xml:space="preserve">- </w:t>
      </w:r>
      <w:r w:rsidRPr="001C04F1">
        <w:rPr>
          <w:rFonts w:ascii="Arial Narrow" w:eastAsia="Arial" w:hAnsi="Arial Narrow" w:cs="Arial"/>
          <w:b/>
          <w:bCs/>
          <w:sz w:val="20"/>
          <w:szCs w:val="20"/>
        </w:rPr>
        <w:t>TERMO DE REFERÊNCIA</w:t>
      </w:r>
    </w:p>
    <w:p w14:paraId="64CB0390" w14:textId="77777777" w:rsidR="008524FF" w:rsidRPr="001C04F1" w:rsidRDefault="008524FF" w:rsidP="005D157C">
      <w:pPr>
        <w:pStyle w:val="CorpoA"/>
        <w:spacing w:after="0" w:line="240" w:lineRule="auto"/>
        <w:jc w:val="center"/>
        <w:rPr>
          <w:rFonts w:ascii="Arial Narrow" w:eastAsia="Arial" w:hAnsi="Arial Narrow" w:cs="Arial"/>
          <w:b/>
          <w:bCs/>
          <w:sz w:val="20"/>
          <w:szCs w:val="20"/>
          <w:lang w:val="pt-BR"/>
        </w:rPr>
      </w:pPr>
    </w:p>
    <w:p w14:paraId="5B548AFF" w14:textId="77777777" w:rsidR="008524FF" w:rsidRPr="001C04F1" w:rsidRDefault="008524FF" w:rsidP="005D157C">
      <w:pPr>
        <w:pStyle w:val="CorpoA"/>
        <w:spacing w:after="0" w:line="240" w:lineRule="auto"/>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1. CONTEXTUALIZAÇÃO</w:t>
      </w:r>
    </w:p>
    <w:p w14:paraId="78591083" w14:textId="77777777" w:rsidR="005D157C" w:rsidRPr="001C04F1" w:rsidRDefault="005D157C" w:rsidP="005D157C">
      <w:pPr>
        <w:pStyle w:val="CorpoA"/>
        <w:shd w:val="clear" w:color="auto" w:fill="FFFFFF" w:themeFill="background1"/>
        <w:spacing w:after="0" w:line="240" w:lineRule="auto"/>
        <w:jc w:val="both"/>
        <w:rPr>
          <w:rFonts w:ascii="Arial Narrow" w:eastAsia="Arial" w:hAnsi="Arial Narrow" w:cs="Arial"/>
          <w:sz w:val="20"/>
          <w:szCs w:val="20"/>
          <w:lang w:val="pt-BR"/>
        </w:rPr>
      </w:pPr>
    </w:p>
    <w:p w14:paraId="556530C0" w14:textId="2017CA23"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Para fins deste Termo de Referência, considera-se como órgãos CONTRATANTES o SESI/DN e o SENAI/DN.</w:t>
      </w:r>
    </w:p>
    <w:p w14:paraId="4BB2663F" w14:textId="77777777" w:rsidR="00565D85" w:rsidRPr="001C04F1" w:rsidRDefault="00565D85" w:rsidP="005D157C">
      <w:pPr>
        <w:pStyle w:val="CorpoA"/>
        <w:shd w:val="clear" w:color="auto" w:fill="FFFFFF" w:themeFill="background1"/>
        <w:spacing w:after="0" w:line="240" w:lineRule="auto"/>
        <w:jc w:val="both"/>
        <w:rPr>
          <w:rFonts w:ascii="Arial Narrow" w:eastAsia="Arial" w:hAnsi="Arial Narrow" w:cs="Arial"/>
          <w:sz w:val="20"/>
          <w:szCs w:val="20"/>
          <w:lang w:val="pt-BR"/>
        </w:rPr>
      </w:pPr>
    </w:p>
    <w:p w14:paraId="260C26F8" w14:textId="77777777" w:rsidR="008524FF" w:rsidRPr="001C04F1" w:rsidRDefault="008524FF" w:rsidP="005D157C">
      <w:pPr>
        <w:pStyle w:val="CorpoA"/>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 Sistema Indústria é formado por quatro entidades com personalidade jurídica distintas que desenvolvem diferentes negócios, com as seguintes características básicas:</w:t>
      </w:r>
    </w:p>
    <w:p w14:paraId="3B3FBD2E" w14:textId="77777777" w:rsidR="008524FF" w:rsidRPr="001C04F1" w:rsidRDefault="008524FF" w:rsidP="005D157C">
      <w:pPr>
        <w:pStyle w:val="CorpoA"/>
        <w:spacing w:after="0" w:line="240" w:lineRule="auto"/>
        <w:rPr>
          <w:rFonts w:ascii="Arial Narrow" w:eastAsia="Arial" w:hAnsi="Arial Narrow" w:cs="Arial"/>
          <w:sz w:val="20"/>
          <w:szCs w:val="20"/>
          <w:lang w:val="pt-BR"/>
        </w:rPr>
      </w:pPr>
    </w:p>
    <w:p w14:paraId="17495352" w14:textId="77777777" w:rsidR="008524FF" w:rsidRPr="001C04F1" w:rsidRDefault="008524FF" w:rsidP="005D157C">
      <w:pPr>
        <w:pStyle w:val="PargrafodaLista"/>
        <w:numPr>
          <w:ilvl w:val="0"/>
          <w:numId w:val="16"/>
        </w:numPr>
        <w:pBdr>
          <w:top w:val="nil"/>
          <w:left w:val="nil"/>
          <w:bottom w:val="nil"/>
          <w:right w:val="nil"/>
          <w:between w:val="nil"/>
          <w:bar w:val="nil"/>
        </w:pBdr>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Confederação Nacional da Indústria - CNI, entidade sindical de grau superior, tem por finalidade representar e defender os interesses da indústria brasileira e a prestação de serviços associados a essas funções. A CNI tem como filiadas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730E40CF" w14:textId="77777777" w:rsidR="008524FF" w:rsidRPr="001C04F1" w:rsidRDefault="008524FF" w:rsidP="005D157C">
      <w:pPr>
        <w:pStyle w:val="PargrafodaLista"/>
        <w:spacing w:before="0" w:beforeAutospacing="0" w:after="0" w:afterAutospacing="0"/>
        <w:ind w:left="714"/>
        <w:jc w:val="both"/>
        <w:rPr>
          <w:rFonts w:ascii="Arial Narrow" w:eastAsia="Arial" w:hAnsi="Arial Narrow" w:cs="Arial"/>
          <w:sz w:val="20"/>
          <w:szCs w:val="20"/>
        </w:rPr>
      </w:pPr>
    </w:p>
    <w:p w14:paraId="04D9451B" w14:textId="77777777" w:rsidR="008524FF" w:rsidRPr="001C04F1" w:rsidRDefault="008524FF" w:rsidP="005D157C">
      <w:pPr>
        <w:pStyle w:val="PargrafodaLista"/>
        <w:numPr>
          <w:ilvl w:val="0"/>
          <w:numId w:val="16"/>
        </w:numPr>
        <w:pBdr>
          <w:top w:val="nil"/>
          <w:left w:val="nil"/>
          <w:bottom w:val="nil"/>
          <w:right w:val="nil"/>
          <w:between w:val="nil"/>
          <w:bar w:val="nil"/>
        </w:pBdr>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Serviço Nacional de Aprendizagem Industrial - SENAI,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1E3CD2AF" w14:textId="77777777" w:rsidR="008524FF" w:rsidRPr="001C04F1" w:rsidRDefault="008524FF" w:rsidP="005D157C">
      <w:pPr>
        <w:pStyle w:val="PargrafodaLista"/>
        <w:spacing w:before="0" w:beforeAutospacing="0" w:after="0" w:afterAutospacing="0"/>
        <w:ind w:left="714"/>
        <w:jc w:val="both"/>
        <w:rPr>
          <w:rFonts w:ascii="Arial Narrow" w:eastAsia="Arial" w:hAnsi="Arial Narrow" w:cs="Arial"/>
          <w:sz w:val="20"/>
          <w:szCs w:val="20"/>
        </w:rPr>
      </w:pPr>
    </w:p>
    <w:p w14:paraId="1E6B4E0E" w14:textId="77777777" w:rsidR="008524FF" w:rsidRPr="001C04F1" w:rsidRDefault="008524FF" w:rsidP="005D157C">
      <w:pPr>
        <w:pStyle w:val="PargrafodaLista"/>
        <w:numPr>
          <w:ilvl w:val="0"/>
          <w:numId w:val="16"/>
        </w:numPr>
        <w:pBdr>
          <w:top w:val="nil"/>
          <w:left w:val="nil"/>
          <w:bottom w:val="nil"/>
          <w:right w:val="nil"/>
          <w:between w:val="nil"/>
          <w:bar w:val="nil"/>
        </w:pBdr>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Serviço Social da Indústria - SESI,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 e atualizado pelo Decreto 6.637/2008;</w:t>
      </w:r>
    </w:p>
    <w:p w14:paraId="159E37B2" w14:textId="77777777" w:rsidR="008524FF" w:rsidRPr="001C04F1" w:rsidRDefault="008524FF" w:rsidP="005D157C">
      <w:pPr>
        <w:pStyle w:val="PargrafodaLista"/>
        <w:spacing w:before="0" w:beforeAutospacing="0" w:after="0" w:afterAutospacing="0"/>
        <w:ind w:left="714"/>
        <w:jc w:val="both"/>
        <w:rPr>
          <w:rFonts w:ascii="Arial Narrow" w:eastAsia="Arial" w:hAnsi="Arial Narrow" w:cs="Arial"/>
          <w:sz w:val="20"/>
          <w:szCs w:val="20"/>
        </w:rPr>
      </w:pPr>
    </w:p>
    <w:p w14:paraId="71CB5B83" w14:textId="77777777" w:rsidR="008524FF" w:rsidRPr="001C04F1" w:rsidRDefault="008524FF" w:rsidP="005D157C">
      <w:pPr>
        <w:pStyle w:val="PargrafodaLista"/>
        <w:numPr>
          <w:ilvl w:val="0"/>
          <w:numId w:val="16"/>
        </w:numPr>
        <w:pBdr>
          <w:top w:val="nil"/>
          <w:left w:val="nil"/>
          <w:bottom w:val="nil"/>
          <w:right w:val="nil"/>
          <w:between w:val="nil"/>
          <w:bar w:val="nil"/>
        </w:pBdr>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Instituto Euvaldo Lodi - IEL/NC (Núcleo Central), sociedade civil, criada pelas entidades indicadas nas alíneas acima, com a finalidade de prestação de serviços de capacitação empresarial e de apoio à pesquisa e à inovação tecnológica. A missão do IEL está definida em seu Estatuto. As Federações criaram Núcleos Regionais dos Institutos Euvaldo Lodi em 27 unidades da Federação.</w:t>
      </w:r>
    </w:p>
    <w:p w14:paraId="2182A51B" w14:textId="77777777" w:rsidR="008524FF" w:rsidRPr="001C04F1" w:rsidRDefault="008524FF" w:rsidP="005D157C">
      <w:pPr>
        <w:pStyle w:val="PargrafodaLista"/>
        <w:spacing w:before="0" w:beforeAutospacing="0" w:after="0" w:afterAutospacing="0"/>
        <w:rPr>
          <w:rFonts w:ascii="Arial Narrow" w:eastAsia="Arial" w:hAnsi="Arial Narrow" w:cs="Arial"/>
          <w:sz w:val="20"/>
          <w:szCs w:val="20"/>
        </w:rPr>
      </w:pPr>
    </w:p>
    <w:p w14:paraId="2C04C1AB" w14:textId="77777777" w:rsidR="008524FF" w:rsidRPr="001C04F1" w:rsidRDefault="008524FF" w:rsidP="005D157C">
      <w:pPr>
        <w:pStyle w:val="CorpoA"/>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Confederação Nacional da Indústria - CNI, os Departamentos Nacionais do SENAI e do SESI, o Núcleo Central do IEL, as Federações das Indústrias, os Departamentos Regionais do SENAI e do SESI e os Núcleos Regionais do IEL compõem o Sistema Indústria, conforme figura 1 a seguir representada.</w:t>
      </w:r>
    </w:p>
    <w:p w14:paraId="4D869430" w14:textId="77777777" w:rsidR="008524FF" w:rsidRPr="001C04F1" w:rsidRDefault="008524FF" w:rsidP="005D157C">
      <w:pPr>
        <w:pStyle w:val="CorpoA"/>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 SENAI/DN, SESI/DN e IEL/NC têm estruturas decisórias e administrativas próprias cabendo a CNI a administração superior.</w:t>
      </w:r>
    </w:p>
    <w:p w14:paraId="3EEFD1D3" w14:textId="7A6B48C9" w:rsidR="008524FF" w:rsidRPr="001C04F1" w:rsidRDefault="00C14EDF" w:rsidP="005D157C">
      <w:pPr>
        <w:pStyle w:val="CorpoA"/>
        <w:spacing w:after="0" w:line="240" w:lineRule="auto"/>
        <w:jc w:val="center"/>
        <w:rPr>
          <w:rFonts w:ascii="Arial Narrow" w:hAnsi="Arial Narrow"/>
          <w:sz w:val="20"/>
          <w:szCs w:val="20"/>
          <w:lang w:val="pt-BR"/>
        </w:rPr>
      </w:pPr>
      <w:r w:rsidRPr="001C04F1">
        <w:rPr>
          <w:rFonts w:ascii="Arial Narrow" w:eastAsia="Arial Narrow" w:hAnsi="Arial Narrow" w:cs="Arial Narrow"/>
          <w:noProof/>
          <w:sz w:val="20"/>
          <w:szCs w:val="20"/>
          <w:lang w:val="pt-BR"/>
        </w:rPr>
        <mc:AlternateContent>
          <mc:Choice Requires="wps">
            <w:drawing>
              <wp:anchor distT="0" distB="0" distL="4294967295" distR="4294967295" simplePos="0" relativeHeight="251660288" behindDoc="0" locked="0" layoutInCell="1" allowOverlap="1" wp14:anchorId="620B5AEC" wp14:editId="08172175">
                <wp:simplePos x="0" y="0"/>
                <wp:positionH relativeFrom="column">
                  <wp:posOffset>2764789</wp:posOffset>
                </wp:positionH>
                <wp:positionV relativeFrom="line">
                  <wp:posOffset>1678940</wp:posOffset>
                </wp:positionV>
                <wp:extent cx="0" cy="113030"/>
                <wp:effectExtent l="76200" t="0" r="38100" b="393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line">
                          <a:avLst/>
                        </a:prstGeom>
                        <a:noFill/>
                        <a:ln w="1016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2812F98" id="Line 4" o:spid="_x0000_s1026" style="position:absolute;z-index:251660288;visibility:visible;mso-wrap-style:square;mso-width-percent:0;mso-height-percent:0;mso-wrap-distance-left:-3e-5mm;mso-wrap-distance-top:0;mso-wrap-distance-right:-3e-5mm;mso-wrap-distance-bottom:0;mso-position-horizontal:absolute;mso-position-horizontal-relative:text;mso-position-vertical:absolute;mso-position-vertical-relative:line;mso-width-percent:0;mso-height-percent:0;mso-width-relative:page;mso-height-relative:page" from="217.7pt,132.2pt" to="217.7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" strokeweight=".8pt">
                <v:stroke endarrow="block"/>
                <w10:wrap anchory="line"/>
              </v:line>
            </w:pict>
          </mc:Fallback>
        </mc:AlternateContent>
      </w:r>
      <w:r w:rsidRPr="001C04F1">
        <w:rPr>
          <w:rFonts w:ascii="Arial Narrow" w:eastAsia="Arial Narrow" w:hAnsi="Arial Narrow" w:cs="Arial Narrow"/>
          <w:noProof/>
          <w:sz w:val="20"/>
          <w:szCs w:val="20"/>
          <w:lang w:val="pt-BR"/>
        </w:rPr>
        <mc:AlternateContent>
          <mc:Choice Requires="wps">
            <w:drawing>
              <wp:anchor distT="0" distB="0" distL="4294967295" distR="4294967295" simplePos="0" relativeHeight="251661312" behindDoc="0" locked="0" layoutInCell="1" allowOverlap="1" wp14:anchorId="68AC03F2" wp14:editId="4111373F">
                <wp:simplePos x="0" y="0"/>
                <wp:positionH relativeFrom="column">
                  <wp:posOffset>3710939</wp:posOffset>
                </wp:positionH>
                <wp:positionV relativeFrom="line">
                  <wp:posOffset>1678940</wp:posOffset>
                </wp:positionV>
                <wp:extent cx="0" cy="113030"/>
                <wp:effectExtent l="76200" t="0" r="38100" b="393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line">
                          <a:avLst/>
                        </a:prstGeom>
                        <a:noFill/>
                        <a:ln w="10160">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97BC5EA" id="Line 5" o:spid="_x0000_s1026" style="position:absolute;z-index:251661312;visibility:visible;mso-wrap-style:square;mso-width-percent:0;mso-height-percent:0;mso-wrap-distance-left:-3e-5mm;mso-wrap-distance-top:0;mso-wrap-distance-right:-3e-5mm;mso-wrap-distance-bottom:0;mso-position-horizontal:absolute;mso-position-horizontal-relative:text;mso-position-vertical:absolute;mso-position-vertical-relative:line;mso-width-percent:0;mso-height-percent:0;mso-width-relative:page;mso-height-relative:page" from="292.2pt,132.2pt" to="292.2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" strokeweight=".8pt">
                <v:stroke endarrow="block"/>
                <w10:wrap anchory="line"/>
              </v:line>
            </w:pict>
          </mc:Fallback>
        </mc:AlternateContent>
      </w:r>
      <w:r w:rsidR="008524FF" w:rsidRPr="001C04F1">
        <w:rPr>
          <w:rFonts w:ascii="Arial Narrow" w:hAnsi="Arial Narrow"/>
          <w:noProof/>
          <w:sz w:val="20"/>
          <w:szCs w:val="20"/>
          <w:lang w:val="pt-BR"/>
        </w:rPr>
        <w:drawing>
          <wp:inline distT="0" distB="0" distL="0" distR="0" wp14:anchorId="2A20508E" wp14:editId="34BF11CE">
            <wp:extent cx="4705350" cy="2352675"/>
            <wp:effectExtent l="0" t="0" r="0" b="0"/>
            <wp:docPr id="2" name="Imagem 1269518421" descr="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5350" cy="2352675"/>
                    </a:xfrm>
                    <a:prstGeom prst="rect">
                      <a:avLst/>
                    </a:prstGeom>
                  </pic:spPr>
                </pic:pic>
              </a:graphicData>
            </a:graphic>
          </wp:inline>
        </w:drawing>
      </w:r>
    </w:p>
    <w:p w14:paraId="11516412" w14:textId="77777777" w:rsidR="008524FF" w:rsidRPr="001C04F1" w:rsidRDefault="008524FF" w:rsidP="005D157C">
      <w:pPr>
        <w:pStyle w:val="PargrafodaLista"/>
        <w:spacing w:before="0" w:beforeAutospacing="0" w:after="0" w:afterAutospacing="0"/>
        <w:jc w:val="right"/>
        <w:rPr>
          <w:rFonts w:ascii="Arial Narrow" w:eastAsia="Arial" w:hAnsi="Arial Narrow" w:cs="Arial"/>
          <w:sz w:val="20"/>
          <w:szCs w:val="20"/>
        </w:rPr>
      </w:pPr>
    </w:p>
    <w:p w14:paraId="7A78C6E6" w14:textId="77777777" w:rsidR="008524FF" w:rsidRPr="001C04F1" w:rsidRDefault="008524FF" w:rsidP="005D157C">
      <w:pPr>
        <w:pStyle w:val="PargrafodaLista"/>
        <w:spacing w:before="0" w:beforeAutospacing="0" w:after="0" w:afterAutospacing="0"/>
        <w:ind w:left="708"/>
        <w:jc w:val="right"/>
        <w:rPr>
          <w:rFonts w:ascii="Arial Narrow" w:eastAsia="Arial" w:hAnsi="Arial Narrow" w:cs="Arial"/>
          <w:sz w:val="20"/>
          <w:szCs w:val="20"/>
        </w:rPr>
      </w:pPr>
      <w:r w:rsidRPr="001C04F1">
        <w:rPr>
          <w:rFonts w:ascii="Arial Narrow" w:eastAsia="Arial" w:hAnsi="Arial Narrow" w:cs="Arial"/>
          <w:sz w:val="20"/>
          <w:szCs w:val="20"/>
        </w:rPr>
        <w:t>Figura 1 – Composição do Sistema Indústria.</w:t>
      </w:r>
    </w:p>
    <w:p w14:paraId="067366E3" w14:textId="77777777" w:rsidR="008524FF" w:rsidRPr="001C04F1" w:rsidRDefault="008524FF" w:rsidP="005D157C">
      <w:pPr>
        <w:pStyle w:val="PargrafodaLista"/>
        <w:spacing w:before="0" w:beforeAutospacing="0" w:after="0" w:afterAutospacing="0"/>
        <w:jc w:val="both"/>
        <w:rPr>
          <w:rFonts w:ascii="Arial Narrow" w:eastAsia="Arial" w:hAnsi="Arial Narrow" w:cs="Arial"/>
          <w:sz w:val="20"/>
          <w:szCs w:val="20"/>
        </w:rPr>
      </w:pPr>
    </w:p>
    <w:p w14:paraId="143EB35D" w14:textId="77777777" w:rsidR="008524FF" w:rsidRPr="001C04F1" w:rsidRDefault="008524FF" w:rsidP="005D157C">
      <w:pPr>
        <w:pStyle w:val="PargrafodaLista"/>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Para fins deste Termo de Referência, considera-se como órgãos CONTRATANTES o SESI/DN e o SENAI/DN.</w:t>
      </w:r>
    </w:p>
    <w:p w14:paraId="4473A04C" w14:textId="77777777" w:rsidR="008524FF" w:rsidRPr="001C04F1" w:rsidRDefault="008524FF" w:rsidP="005D157C">
      <w:pPr>
        <w:pStyle w:val="CorpoA"/>
        <w:spacing w:after="0" w:line="240" w:lineRule="auto"/>
        <w:rPr>
          <w:rFonts w:ascii="Arial Narrow" w:eastAsia="Arial" w:hAnsi="Arial Narrow" w:cs="Arial"/>
          <w:b/>
          <w:bCs/>
          <w:sz w:val="20"/>
          <w:szCs w:val="20"/>
          <w:lang w:val="pt-BR"/>
        </w:rPr>
      </w:pPr>
    </w:p>
    <w:p w14:paraId="22D94F37" w14:textId="77777777" w:rsidR="008524FF" w:rsidRPr="001C04F1" w:rsidRDefault="008524FF" w:rsidP="005D157C">
      <w:pPr>
        <w:pStyle w:val="CorpoA"/>
        <w:spacing w:after="0" w:line="240" w:lineRule="auto"/>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2. JUSTIFICATIVA E FINALIDADE</w:t>
      </w:r>
    </w:p>
    <w:p w14:paraId="05C0AF06" w14:textId="77777777" w:rsidR="008524FF" w:rsidRPr="001C04F1" w:rsidRDefault="008524FF" w:rsidP="005D157C">
      <w:pPr>
        <w:pStyle w:val="PargrafodaLista"/>
        <w:numPr>
          <w:ilvl w:val="0"/>
          <w:numId w:val="18"/>
        </w:numPr>
        <w:pBdr>
          <w:top w:val="nil"/>
          <w:left w:val="nil"/>
          <w:bottom w:val="nil"/>
          <w:right w:val="nil"/>
          <w:between w:val="nil"/>
          <w:bar w:val="nil"/>
        </w:pBdr>
        <w:spacing w:before="0" w:beforeAutospacing="0" w:after="0" w:afterAutospacing="0"/>
        <w:rPr>
          <w:rFonts w:ascii="Arial Narrow" w:eastAsia="Arial" w:hAnsi="Arial Narrow" w:cs="Arial"/>
          <w:b/>
          <w:bCs/>
          <w:sz w:val="20"/>
          <w:szCs w:val="20"/>
        </w:rPr>
      </w:pPr>
      <w:r w:rsidRPr="001C04F1">
        <w:rPr>
          <w:rFonts w:ascii="Arial Narrow" w:eastAsia="Arial" w:hAnsi="Arial Narrow" w:cs="Arial"/>
          <w:b/>
          <w:bCs/>
          <w:sz w:val="20"/>
          <w:szCs w:val="20"/>
        </w:rPr>
        <w:t>JUSTIFICATIVA </w:t>
      </w:r>
    </w:p>
    <w:p w14:paraId="4C073BF1" w14:textId="77777777" w:rsidR="008524FF" w:rsidRPr="001C04F1" w:rsidRDefault="008524FF" w:rsidP="005D157C">
      <w:pPr>
        <w:spacing w:after="0" w:line="240" w:lineRule="auto"/>
        <w:ind w:left="360"/>
        <w:rPr>
          <w:rFonts w:ascii="Arial Narrow" w:eastAsia="Arial" w:hAnsi="Arial Narrow" w:cs="Arial"/>
          <w:b/>
          <w:bCs/>
          <w:sz w:val="20"/>
          <w:szCs w:val="20"/>
        </w:rPr>
      </w:pPr>
    </w:p>
    <w:p w14:paraId="4C936052"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2.1. Faz-se urgente digitalizar o processo de interação para ensino, orientação e comunicação entre o público externo (alunos e ex-alunos) e interno (professores e colaboradores) do Serviço Social da Indústria - SESI e do Serviço Nacional de Aprendizagem Industrial - SENAI.</w:t>
      </w:r>
    </w:p>
    <w:p w14:paraId="4CE3067A" w14:textId="77777777" w:rsidR="008524FF" w:rsidRPr="001C04F1" w:rsidRDefault="008524FF" w:rsidP="005D157C">
      <w:pPr>
        <w:pStyle w:val="CorpoAA"/>
        <w:ind w:left="720"/>
        <w:jc w:val="both"/>
        <w:rPr>
          <w:rFonts w:ascii="Arial Narrow" w:eastAsia="Arial" w:hAnsi="Arial Narrow" w:cs="Arial"/>
          <w:sz w:val="20"/>
          <w:szCs w:val="20"/>
          <w:lang w:val="pt-BR"/>
        </w:rPr>
      </w:pPr>
    </w:p>
    <w:p w14:paraId="3C7C443F" w14:textId="3B245542"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2.2. A </w:t>
      </w:r>
      <w:r w:rsidR="001C6575" w:rsidRPr="001C04F1">
        <w:rPr>
          <w:rFonts w:ascii="Arial Narrow" w:eastAsia="Arial" w:hAnsi="Arial Narrow" w:cs="Arial"/>
          <w:sz w:val="20"/>
          <w:szCs w:val="20"/>
          <w:lang w:val="pt-BR"/>
        </w:rPr>
        <w:t xml:space="preserve">estratégia digital </w:t>
      </w:r>
      <w:r w:rsidRPr="001C04F1">
        <w:rPr>
          <w:rFonts w:ascii="Arial Narrow" w:eastAsia="Arial" w:hAnsi="Arial Narrow" w:cs="Arial"/>
          <w:sz w:val="20"/>
          <w:szCs w:val="20"/>
          <w:lang w:val="pt-BR"/>
        </w:rPr>
        <w:t>permitirá a aplicação de processos mais eficientes e engajadores, sendo vital para atender à necessidade de, não apenas, manter, mas também ampliar a relação entre o SENAI e o SESI com seus públicos interno e externo, tornando-os mais ágeis, mensuráveis e eficazes, em um momento onde o mundo se volta para a adesão em massa de modelos de ensino e comunicação híbridos ou inteiramente digitais.</w:t>
      </w:r>
    </w:p>
    <w:p w14:paraId="0652FB22" w14:textId="77777777" w:rsidR="008524FF" w:rsidRPr="001C04F1" w:rsidRDefault="008524FF" w:rsidP="005D157C">
      <w:pPr>
        <w:pStyle w:val="CorpoAA"/>
        <w:ind w:left="720"/>
        <w:jc w:val="both"/>
        <w:rPr>
          <w:rFonts w:ascii="Arial Narrow" w:eastAsia="Arial" w:hAnsi="Arial Narrow" w:cs="Arial"/>
          <w:sz w:val="20"/>
          <w:szCs w:val="20"/>
          <w:lang w:val="pt-BR"/>
        </w:rPr>
      </w:pPr>
    </w:p>
    <w:p w14:paraId="59CC7B80"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2.3. As iniciativas vinculadas ao novo processo de ensino e comunicação atendem ao objetivo estratégico de impactar positivamente o público do projeto de digitalização, garantindo a entrega de conteúdos relevantes para a melhoria da qualidade de vida, para o crescimento profissional, para a ampliação de conhecimentos sobre o SESI e o SENAI para o aprendizado em todas as etapas e processos educativos, engajando-os com o consumo desse conteúdo e com a realização de atividades que permitam seu melhor aproveitamento.</w:t>
      </w:r>
    </w:p>
    <w:p w14:paraId="14AAB8D7" w14:textId="77777777" w:rsidR="008524FF" w:rsidRPr="001C04F1" w:rsidRDefault="008524FF" w:rsidP="005D157C">
      <w:pPr>
        <w:pStyle w:val="CorpoAA"/>
        <w:ind w:left="720"/>
        <w:jc w:val="both"/>
        <w:rPr>
          <w:rFonts w:ascii="Arial Narrow" w:eastAsia="Arial" w:hAnsi="Arial Narrow" w:cs="Arial"/>
          <w:sz w:val="20"/>
          <w:szCs w:val="20"/>
          <w:lang w:val="pt-BR"/>
        </w:rPr>
      </w:pPr>
    </w:p>
    <w:p w14:paraId="7481D3B0"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2.4. O acesso a processos de transformação do público em advogados de marca, ou propagadores em ambientes digitais como redes sociais, é desejável na medida em que proverá o SESI e o SENAI com a ampliação da capacidade de distribuição de conteúdo estratégico nas redes, tendo como canais de entrega seu próprio público, conhecedor e fiador das qualidades das entidades e conhecedores dos programas e diferenciais por eles apresentados.</w:t>
      </w:r>
    </w:p>
    <w:p w14:paraId="33A300FF" w14:textId="77777777" w:rsidR="008524FF" w:rsidRPr="001C04F1" w:rsidRDefault="008524FF" w:rsidP="005D157C">
      <w:pPr>
        <w:pStyle w:val="CorpoAA"/>
        <w:jc w:val="both"/>
        <w:rPr>
          <w:rFonts w:ascii="Arial Narrow" w:eastAsia="Arial" w:hAnsi="Arial Narrow" w:cs="Arial"/>
          <w:sz w:val="20"/>
          <w:szCs w:val="20"/>
          <w:lang w:val="pt-BR"/>
        </w:rPr>
      </w:pPr>
    </w:p>
    <w:p w14:paraId="0F6A0C6F" w14:textId="77777777" w:rsidR="008524FF" w:rsidRPr="001C04F1" w:rsidRDefault="008524FF" w:rsidP="005D157C">
      <w:pPr>
        <w:pStyle w:val="PargrafodaLista"/>
        <w:numPr>
          <w:ilvl w:val="0"/>
          <w:numId w:val="18"/>
        </w:numPr>
        <w:pBdr>
          <w:top w:val="nil"/>
          <w:left w:val="nil"/>
          <w:bottom w:val="nil"/>
          <w:right w:val="nil"/>
          <w:between w:val="nil"/>
          <w:bar w:val="nil"/>
        </w:pBdr>
        <w:spacing w:before="0" w:beforeAutospacing="0" w:after="0" w:afterAutospacing="0"/>
        <w:rPr>
          <w:rFonts w:ascii="Arial Narrow" w:eastAsia="Arial" w:hAnsi="Arial Narrow" w:cs="Arial"/>
          <w:b/>
          <w:bCs/>
          <w:sz w:val="20"/>
          <w:szCs w:val="20"/>
        </w:rPr>
      </w:pPr>
      <w:r w:rsidRPr="001C04F1">
        <w:rPr>
          <w:rFonts w:ascii="Arial Narrow" w:eastAsia="Arial" w:hAnsi="Arial Narrow" w:cs="Arial"/>
          <w:b/>
          <w:bCs/>
          <w:sz w:val="20"/>
          <w:szCs w:val="20"/>
        </w:rPr>
        <w:t>FINALIDADE</w:t>
      </w:r>
    </w:p>
    <w:p w14:paraId="726BB0F9" w14:textId="77777777" w:rsidR="008524FF" w:rsidRPr="001C04F1" w:rsidRDefault="008524FF" w:rsidP="005D157C">
      <w:pPr>
        <w:pStyle w:val="CorpoAA"/>
        <w:jc w:val="both"/>
        <w:rPr>
          <w:rFonts w:ascii="Arial Narrow" w:eastAsia="Arial" w:hAnsi="Arial Narrow" w:cs="Arial"/>
          <w:sz w:val="20"/>
          <w:szCs w:val="20"/>
          <w:lang w:val="pt-BR"/>
        </w:rPr>
      </w:pPr>
    </w:p>
    <w:p w14:paraId="28713892"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2.5. A contratação de licença perene de plataforma tecnológica mobile e desktop gamificada que permita a criação, gestão, alimentação e ativação de comunidades criadas com o público interno e externo do SESI e do SENAI, apresentando-se como uma rede social fechada e verticalizada, capaz de atender às demandas estratégicas do Programa Geração SESI SENAI - tais como ensinar, informar, avaliar, pesquisar, monitorar e ativar usuários - fornecida por empresa idônea, com tecnologia testada e reconhecida, que ofereça um produto de alta qualidade e uma equipe técnica e de suporte eficaz. </w:t>
      </w:r>
    </w:p>
    <w:p w14:paraId="1A93F31C" w14:textId="77777777" w:rsidR="008524FF" w:rsidRPr="001C04F1" w:rsidRDefault="008524FF" w:rsidP="005D157C">
      <w:pPr>
        <w:pStyle w:val="CorpoA"/>
        <w:spacing w:after="0" w:line="240" w:lineRule="auto"/>
        <w:rPr>
          <w:rFonts w:ascii="Arial Narrow" w:eastAsia="Arial" w:hAnsi="Arial Narrow" w:cs="Arial"/>
          <w:b/>
          <w:bCs/>
          <w:sz w:val="20"/>
          <w:szCs w:val="20"/>
          <w:lang w:val="pt-BR"/>
        </w:rPr>
      </w:pPr>
    </w:p>
    <w:p w14:paraId="38E24A3F" w14:textId="7F4F7AF4" w:rsidR="008524FF" w:rsidRPr="001C04F1" w:rsidRDefault="008524FF" w:rsidP="005D157C">
      <w:pPr>
        <w:pStyle w:val="CorpoA"/>
        <w:spacing w:after="0" w:line="240" w:lineRule="auto"/>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3. OBJETO</w:t>
      </w:r>
    </w:p>
    <w:p w14:paraId="272CDF79" w14:textId="77777777" w:rsidR="00565D85" w:rsidRPr="001C04F1" w:rsidRDefault="00565D85" w:rsidP="005D157C">
      <w:pPr>
        <w:pStyle w:val="CorpoA"/>
        <w:spacing w:after="0" w:line="240" w:lineRule="auto"/>
        <w:rPr>
          <w:rFonts w:ascii="Arial Narrow" w:eastAsia="Arial" w:hAnsi="Arial Narrow" w:cs="Arial"/>
          <w:b/>
          <w:bCs/>
          <w:sz w:val="20"/>
          <w:szCs w:val="20"/>
          <w:lang w:val="pt-BR"/>
        </w:rPr>
      </w:pPr>
    </w:p>
    <w:p w14:paraId="5C471AE4"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bookmarkStart w:id="4" w:name="_Hlk65768281"/>
      <w:r w:rsidRPr="001C04F1">
        <w:rPr>
          <w:rFonts w:ascii="Arial Narrow" w:eastAsia="Arial" w:hAnsi="Arial Narrow" w:cs="Arial"/>
          <w:sz w:val="20"/>
          <w:szCs w:val="20"/>
          <w:lang w:val="pt-BR"/>
        </w:rPr>
        <w:t xml:space="preserve">Contratação de empresa especializada para fornecimento de </w:t>
      </w:r>
      <w:bookmarkStart w:id="5" w:name="_Hlk66113186"/>
      <w:r w:rsidRPr="001C04F1">
        <w:rPr>
          <w:rFonts w:ascii="Arial Narrow" w:eastAsia="Arial" w:hAnsi="Arial Narrow" w:cs="Arial"/>
          <w:sz w:val="20"/>
          <w:szCs w:val="20"/>
          <w:lang w:val="pt-BR"/>
        </w:rPr>
        <w:t>licença de uso perene (perpétua) de uma plataforma tecnológica mobile e desktop gamificada que permita a criação, gestão, alimentação e ativação de comunidades criadas com o público interno e externo do SESI e do SENAI, apresentando-se como uma rede social fechada e verticalizada, capaz de atender demandas de endomarketing do SESI e do SENAI - tais como ensinar, informar, avaliar, pesquisar, monitorar e ativar usuários, bem como serviços de suporte, manutenção corretiva e evolutiva e hospedagem da plataforma, no modelo SaaS (Software as a Service)</w:t>
      </w:r>
      <w:bookmarkEnd w:id="4"/>
      <w:bookmarkEnd w:id="5"/>
      <w:r w:rsidRPr="001C04F1">
        <w:rPr>
          <w:rFonts w:ascii="Arial Narrow" w:eastAsia="Arial" w:hAnsi="Arial Narrow" w:cs="Arial"/>
          <w:sz w:val="20"/>
          <w:szCs w:val="20"/>
          <w:lang w:val="pt-BR"/>
        </w:rPr>
        <w:t xml:space="preserve">. </w:t>
      </w:r>
    </w:p>
    <w:p w14:paraId="50594321" w14:textId="77777777" w:rsidR="00565D85" w:rsidRPr="001C04F1" w:rsidRDefault="00565D85" w:rsidP="005D157C">
      <w:pPr>
        <w:pStyle w:val="CorpoA"/>
        <w:shd w:val="clear" w:color="auto" w:fill="FFFFFF" w:themeFill="background1"/>
        <w:spacing w:after="0" w:line="240" w:lineRule="auto"/>
        <w:jc w:val="both"/>
        <w:rPr>
          <w:rFonts w:ascii="Arial Narrow" w:eastAsia="Arial" w:hAnsi="Arial Narrow" w:cs="Arial"/>
          <w:b/>
          <w:bCs/>
          <w:sz w:val="20"/>
          <w:szCs w:val="20"/>
          <w:lang w:val="pt-BR"/>
        </w:rPr>
      </w:pPr>
    </w:p>
    <w:p w14:paraId="2EDF8C06" w14:textId="4F2556B4"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3.1. Licença perene de plataforma:</w:t>
      </w:r>
    </w:p>
    <w:p w14:paraId="667C0E9B" w14:textId="77777777" w:rsidR="00565D85" w:rsidRPr="001C04F1" w:rsidRDefault="00565D85" w:rsidP="005D157C">
      <w:pPr>
        <w:pStyle w:val="CorpoA"/>
        <w:shd w:val="clear" w:color="auto" w:fill="FFFFFF" w:themeFill="background1"/>
        <w:spacing w:after="0" w:line="240" w:lineRule="auto"/>
        <w:jc w:val="both"/>
        <w:rPr>
          <w:rFonts w:ascii="Arial Narrow" w:eastAsia="Arial" w:hAnsi="Arial Narrow" w:cs="Arial"/>
          <w:b/>
          <w:bCs/>
          <w:sz w:val="20"/>
          <w:szCs w:val="20"/>
          <w:lang w:val="pt-BR"/>
        </w:rPr>
      </w:pPr>
    </w:p>
    <w:p w14:paraId="510B8AEF" w14:textId="77777777" w:rsidR="008524FF" w:rsidRPr="001C04F1" w:rsidRDefault="008524FF" w:rsidP="005D157C">
      <w:pPr>
        <w:pStyle w:val="CorpoA"/>
        <w:shd w:val="clear" w:color="auto" w:fill="FFFFFF" w:themeFill="background1"/>
        <w:spacing w:after="0" w:line="240" w:lineRule="auto"/>
        <w:ind w:left="708"/>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a. Licença gamificada, de plataforma já acabada, estabilizada e disponível no mercado brasileiro, com o mínimo de codificação necessária que permita a criação, gestão, alimentação a ativação de comunidades criadas com o público interno e externo de SESI e SENAI em todo o país, apresentando-se como uma rede social fechada e verticalizada, sem limitação de usuários ou administradores; de suporte técnico aos administradores e usuários finais e de coordenador(a) de Experiência do Consumidor </w:t>
      </w:r>
      <w:r w:rsidRPr="001C04F1">
        <w:rPr>
          <w:rFonts w:ascii="Arial Narrow" w:eastAsia="Arial" w:hAnsi="Arial Narrow" w:cs="Arial"/>
          <w:i/>
          <w:iCs/>
          <w:sz w:val="20"/>
          <w:szCs w:val="20"/>
          <w:lang w:val="pt-BR"/>
        </w:rPr>
        <w:t>(</w:t>
      </w:r>
      <w:r w:rsidRPr="001C04F1">
        <w:rPr>
          <w:rFonts w:ascii="Arial Narrow" w:eastAsia="Arial" w:hAnsi="Arial Narrow" w:cs="Arial"/>
          <w:b/>
          <w:bCs/>
          <w:i/>
          <w:iCs/>
          <w:color w:val="5F6368"/>
          <w:sz w:val="20"/>
          <w:szCs w:val="20"/>
          <w:lang w:val="pt-BR"/>
        </w:rPr>
        <w:t>Customer Experience – CX)</w:t>
      </w:r>
      <w:r w:rsidRPr="001C04F1">
        <w:rPr>
          <w:rFonts w:ascii="Arial Narrow" w:eastAsia="Arial" w:hAnsi="Arial Narrow" w:cs="Arial"/>
          <w:sz w:val="20"/>
          <w:szCs w:val="20"/>
          <w:lang w:val="pt-BR"/>
        </w:rPr>
        <w:t xml:space="preserve"> e suporte.</w:t>
      </w:r>
    </w:p>
    <w:p w14:paraId="42DDDAFA" w14:textId="77777777" w:rsidR="008524FF" w:rsidRPr="001C04F1" w:rsidRDefault="008524FF" w:rsidP="005D157C">
      <w:pPr>
        <w:pStyle w:val="CorpoA"/>
        <w:spacing w:after="0" w:line="240" w:lineRule="auto"/>
        <w:ind w:left="708"/>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b. A tecnologia já existente no mercado consiste em plataforma tecnológica para atendimento de processo de endomarketing - atuação nacional - via tecnologia desktop (rodando em nuvem) e tecnologia mobile (Android e IOS), com plataforma.</w:t>
      </w:r>
    </w:p>
    <w:p w14:paraId="54266EBA" w14:textId="77777777" w:rsidR="008524FF" w:rsidRPr="001C04F1" w:rsidRDefault="008524FF" w:rsidP="005D157C">
      <w:pPr>
        <w:pStyle w:val="CorpoA"/>
        <w:spacing w:after="0" w:line="240" w:lineRule="auto"/>
        <w:ind w:left="708"/>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 xml:space="preserve">c. </w:t>
      </w:r>
      <w:r w:rsidRPr="001C04F1">
        <w:rPr>
          <w:rFonts w:ascii="Arial Narrow" w:eastAsia="Arial" w:hAnsi="Arial Narrow" w:cs="Arial"/>
          <w:sz w:val="20"/>
          <w:szCs w:val="20"/>
          <w:lang w:val="pt-BR"/>
        </w:rPr>
        <w:t>A empresa deverá ter desenvolvido a tecnologia tendo propriedade intelectual sobre o código utilizado.</w:t>
      </w:r>
    </w:p>
    <w:p w14:paraId="6172C177" w14:textId="77777777" w:rsidR="008524FF" w:rsidRPr="001C04F1" w:rsidRDefault="008524FF" w:rsidP="005D157C">
      <w:pPr>
        <w:pStyle w:val="CorpoA"/>
        <w:spacing w:after="0" w:line="240" w:lineRule="auto"/>
        <w:ind w:left="708"/>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d.</w:t>
      </w:r>
      <w:r w:rsidRPr="001C04F1">
        <w:rPr>
          <w:rFonts w:ascii="Arial Narrow" w:eastAsia="Arial" w:hAnsi="Arial Narrow" w:cs="Arial"/>
          <w:sz w:val="20"/>
          <w:szCs w:val="20"/>
          <w:lang w:val="pt-BR"/>
        </w:rPr>
        <w:t xml:space="preserve"> </w:t>
      </w:r>
      <w:bookmarkStart w:id="6" w:name="_Hlk65857779"/>
      <w:r w:rsidRPr="001C04F1">
        <w:rPr>
          <w:rFonts w:ascii="Arial Narrow" w:eastAsia="Arial" w:hAnsi="Arial Narrow" w:cs="Arial"/>
          <w:sz w:val="20"/>
          <w:szCs w:val="20"/>
          <w:lang w:val="pt-BR"/>
        </w:rPr>
        <w:t>No caso de descontinuidade do negócio da empresa CONTRATADA ou caso esta decida não mais comercializar a plataforma, o código fonte deverá ser fornecido para as CONTRATANTES em exclusividade e sem custo adicional.</w:t>
      </w:r>
      <w:bookmarkEnd w:id="6"/>
    </w:p>
    <w:p w14:paraId="0E96ED96" w14:textId="77777777" w:rsidR="00565D85" w:rsidRPr="001C04F1" w:rsidRDefault="00565D85" w:rsidP="005D157C">
      <w:pPr>
        <w:pStyle w:val="CorpoB"/>
        <w:jc w:val="both"/>
        <w:rPr>
          <w:rFonts w:ascii="Arial Narrow" w:eastAsia="Arial" w:hAnsi="Arial Narrow" w:cs="Arial"/>
          <w:b/>
          <w:bCs/>
          <w:sz w:val="20"/>
          <w:szCs w:val="20"/>
          <w:lang w:val="pt-BR"/>
        </w:rPr>
      </w:pPr>
    </w:p>
    <w:p w14:paraId="0A74E1A7" w14:textId="0B7124A1"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b/>
          <w:bCs/>
          <w:sz w:val="20"/>
          <w:szCs w:val="20"/>
          <w:lang w:val="pt-BR"/>
        </w:rPr>
        <w:t>3.2</w:t>
      </w:r>
      <w:r w:rsidRPr="001C04F1">
        <w:rPr>
          <w:rFonts w:ascii="Arial Narrow" w:eastAsia="Arial" w:hAnsi="Arial Narrow" w:cs="Arial"/>
          <w:sz w:val="20"/>
          <w:szCs w:val="20"/>
          <w:lang w:val="pt-BR"/>
        </w:rPr>
        <w:t xml:space="preserve">. </w:t>
      </w:r>
      <w:r w:rsidRPr="001C04F1">
        <w:rPr>
          <w:rFonts w:ascii="Arial Narrow" w:eastAsia="Arial" w:hAnsi="Arial Narrow" w:cs="Arial"/>
          <w:b/>
          <w:bCs/>
          <w:sz w:val="20"/>
          <w:szCs w:val="20"/>
          <w:lang w:val="pt-BR"/>
        </w:rPr>
        <w:t>Manutenção Evolutiva:</w:t>
      </w:r>
      <w:r w:rsidRPr="001C04F1">
        <w:rPr>
          <w:rFonts w:ascii="Arial Narrow" w:eastAsia="Arial" w:hAnsi="Arial Narrow" w:cs="Arial"/>
          <w:sz w:val="20"/>
          <w:szCs w:val="20"/>
          <w:lang w:val="pt-BR"/>
        </w:rPr>
        <w:t xml:space="preserve"> Têm por intuito melhorar a qualidade do produto, acrescentando novas funcionalidades, melhorando seu desempenho, ou até mesmo modificando seu código-fonte para implementar melhorias e adaptações de acordo com a necessidade das CONTRATANTES. A manutenção evolutiva deverá ser realizada na plataforma já desenvolvida e entregue para as CONTRATANTES;</w:t>
      </w:r>
    </w:p>
    <w:p w14:paraId="41017AF7" w14:textId="77777777" w:rsidR="008524FF" w:rsidRPr="001C04F1" w:rsidRDefault="008524FF" w:rsidP="005D157C">
      <w:pPr>
        <w:pStyle w:val="CorpoB"/>
        <w:jc w:val="both"/>
        <w:rPr>
          <w:rFonts w:ascii="Arial Narrow" w:eastAsia="Arial" w:hAnsi="Arial Narrow" w:cs="Arial"/>
          <w:color w:val="auto"/>
          <w:sz w:val="20"/>
          <w:szCs w:val="20"/>
          <w:lang w:val="pt-BR"/>
        </w:rPr>
      </w:pPr>
    </w:p>
    <w:p w14:paraId="70D73184" w14:textId="77777777" w:rsidR="008524FF" w:rsidRPr="001C04F1" w:rsidRDefault="008524FF" w:rsidP="005D157C">
      <w:pPr>
        <w:spacing w:after="0" w:line="240" w:lineRule="auto"/>
        <w:jc w:val="both"/>
        <w:rPr>
          <w:rFonts w:ascii="Arial Narrow" w:eastAsia="Arial" w:hAnsi="Arial Narrow" w:cs="Arial"/>
          <w:b/>
          <w:bCs/>
          <w:sz w:val="20"/>
          <w:szCs w:val="20"/>
        </w:rPr>
      </w:pPr>
      <w:r w:rsidRPr="001C04F1">
        <w:rPr>
          <w:rFonts w:ascii="Arial Narrow" w:eastAsia="Arial" w:hAnsi="Arial Narrow" w:cs="Arial"/>
          <w:b/>
          <w:bCs/>
          <w:sz w:val="20"/>
          <w:szCs w:val="20"/>
        </w:rPr>
        <w:t>3.3 Suporte e Manutenção Corretiva:</w:t>
      </w:r>
      <w:r w:rsidRPr="001C04F1">
        <w:rPr>
          <w:rFonts w:ascii="Arial Narrow" w:eastAsia="Arial" w:hAnsi="Arial Narrow" w:cs="Arial"/>
          <w:sz w:val="20"/>
          <w:szCs w:val="20"/>
        </w:rPr>
        <w:t xml:space="preserve"> Atendimento ao usuário para sanar dúvidas, correção de erros não identificados na fase teste, ou ajustes que possam ser necessários após a implementação da plataforma. A manutenção corretiva deverá ser realizada na plataforma já desenvolvida e entregue para as CONTRATANTES;</w:t>
      </w:r>
    </w:p>
    <w:p w14:paraId="0A93825A" w14:textId="77777777" w:rsidR="008524FF" w:rsidRPr="001C04F1" w:rsidRDefault="008524FF" w:rsidP="005D157C">
      <w:pPr>
        <w:pStyle w:val="CorpoB"/>
        <w:jc w:val="both"/>
        <w:rPr>
          <w:rFonts w:ascii="Arial Narrow" w:eastAsia="Arial" w:hAnsi="Arial Narrow" w:cs="Arial"/>
          <w:b/>
          <w:bCs/>
          <w:sz w:val="20"/>
          <w:szCs w:val="20"/>
          <w:lang w:val="pt-BR"/>
        </w:rPr>
      </w:pPr>
    </w:p>
    <w:p w14:paraId="57FC71AA" w14:textId="77777777" w:rsidR="008524FF" w:rsidRPr="001C04F1" w:rsidRDefault="008524FF" w:rsidP="005D157C">
      <w:pPr>
        <w:pStyle w:val="CorpoB"/>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 xml:space="preserve">3.4 Hospedagem - Software as a Service: </w:t>
      </w:r>
      <w:r w:rsidRPr="001C04F1">
        <w:rPr>
          <w:rFonts w:ascii="Arial Narrow" w:eastAsia="Arial" w:hAnsi="Arial Narrow" w:cs="Arial"/>
          <w:sz w:val="20"/>
          <w:szCs w:val="20"/>
          <w:lang w:val="pt-BR"/>
        </w:rPr>
        <w:t>Entende-se por Software as a Service (SaaS) a forma de distribuição e comercialização da plataforma na qual o fornecedor se responsabiliza pela manutenção, suporte do ambiente e por toda infraestrutura envolvida com a hospedagem da plataforma.</w:t>
      </w:r>
    </w:p>
    <w:p w14:paraId="0AA15EBA" w14:textId="77777777" w:rsidR="008524FF" w:rsidRPr="001C04F1" w:rsidRDefault="008524FF" w:rsidP="005D157C">
      <w:pPr>
        <w:pStyle w:val="CorpoB"/>
        <w:jc w:val="both"/>
        <w:rPr>
          <w:rFonts w:ascii="Arial Narrow" w:eastAsia="Arial" w:hAnsi="Arial Narrow" w:cs="Arial"/>
          <w:b/>
          <w:bCs/>
          <w:sz w:val="20"/>
          <w:szCs w:val="20"/>
          <w:lang w:val="pt-BR"/>
        </w:rPr>
      </w:pPr>
    </w:p>
    <w:p w14:paraId="6BBBC27C" w14:textId="77777777" w:rsidR="008524FF" w:rsidRPr="001C04F1" w:rsidRDefault="008524FF" w:rsidP="005D157C">
      <w:pPr>
        <w:pStyle w:val="CorpoB"/>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4. DETALHAMENTO DO OBJETO</w:t>
      </w:r>
    </w:p>
    <w:p w14:paraId="1D2102BD" w14:textId="77777777" w:rsidR="008524FF" w:rsidRPr="001C04F1" w:rsidRDefault="008524FF" w:rsidP="005D157C">
      <w:pPr>
        <w:pStyle w:val="CorpoB"/>
        <w:jc w:val="both"/>
        <w:rPr>
          <w:rFonts w:ascii="Arial Narrow" w:eastAsia="Arial" w:hAnsi="Arial Narrow" w:cs="Arial"/>
          <w:sz w:val="20"/>
          <w:szCs w:val="20"/>
          <w:shd w:val="clear" w:color="auto" w:fill="00FFFF"/>
          <w:lang w:val="pt-BR"/>
        </w:rPr>
      </w:pPr>
    </w:p>
    <w:p w14:paraId="1672D186" w14:textId="77777777" w:rsidR="008524FF" w:rsidRPr="001C04F1" w:rsidRDefault="008524FF" w:rsidP="005D157C">
      <w:pPr>
        <w:pStyle w:val="CorpoB"/>
        <w:jc w:val="both"/>
        <w:rPr>
          <w:rFonts w:ascii="Arial Narrow" w:eastAsia="Arial" w:hAnsi="Arial Narrow" w:cs="Arial"/>
          <w:b/>
          <w:bCs/>
          <w:color w:val="000000" w:themeColor="text1"/>
          <w:sz w:val="20"/>
          <w:szCs w:val="20"/>
          <w:lang w:val="pt-BR"/>
        </w:rPr>
      </w:pPr>
      <w:bookmarkStart w:id="7" w:name="_Hlk65854255"/>
      <w:r w:rsidRPr="001C04F1">
        <w:rPr>
          <w:rFonts w:ascii="Arial Narrow" w:eastAsia="Arial" w:hAnsi="Arial Narrow" w:cs="Arial"/>
          <w:b/>
          <w:bCs/>
          <w:color w:val="000000" w:themeColor="text1"/>
          <w:sz w:val="20"/>
          <w:szCs w:val="20"/>
          <w:lang w:val="pt-BR"/>
        </w:rPr>
        <w:t>4.1 ESPECIFICAÇÕES DA PLATAFORMA E SUA LICENÇA PERENE:</w:t>
      </w:r>
    </w:p>
    <w:p w14:paraId="4DDCB262" w14:textId="77777777" w:rsidR="008524FF" w:rsidRPr="001C04F1" w:rsidRDefault="008524FF" w:rsidP="005D157C">
      <w:pPr>
        <w:pStyle w:val="CorpoB"/>
        <w:rPr>
          <w:rFonts w:ascii="Arial Narrow" w:eastAsia="Arial" w:hAnsi="Arial Narrow" w:cs="Arial"/>
          <w:color w:val="000000" w:themeColor="text1"/>
          <w:sz w:val="20"/>
          <w:szCs w:val="20"/>
          <w:lang w:val="pt-BR"/>
        </w:rPr>
      </w:pPr>
    </w:p>
    <w:p w14:paraId="26B435FD"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FF0000"/>
          <w:sz w:val="20"/>
          <w:szCs w:val="20"/>
          <w:lang w:val="pt-BR"/>
        </w:rPr>
      </w:pPr>
      <w:r w:rsidRPr="001C04F1">
        <w:rPr>
          <w:rFonts w:ascii="Arial Narrow" w:eastAsia="Arial" w:hAnsi="Arial Narrow" w:cs="Arial"/>
          <w:color w:val="000000" w:themeColor="text1"/>
          <w:sz w:val="20"/>
          <w:szCs w:val="20"/>
          <w:lang w:val="pt-BR"/>
        </w:rPr>
        <w:t>4.1.1. Contratação de licença perene para o uso imediato da plataforma pelo SESI e SENAI.</w:t>
      </w:r>
    </w:p>
    <w:p w14:paraId="6A880353"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4.1.1.1. Todos os itens abaixo são funcionalidades básicas para o funcionamento da plataforma. No momento de implantação da plataforma, todas elas deverão já estar funcionais, em condição de uso, e passíveis de incremento por meio de futuras customizações: </w:t>
      </w:r>
    </w:p>
    <w:p w14:paraId="7EF46DE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I) Versão personalizável com key visual e design exclusivos para rede social fechada </w:t>
      </w:r>
    </w:p>
    <w:p w14:paraId="02282BB5"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permitir customização de ícone, avatar, telas de abertura, paleta de cores, tutoriais, telas de cadastro e telas de login, tanto em sua versão desktop quanto em suas versões app mobile.</w:t>
      </w:r>
    </w:p>
    <w:p w14:paraId="5A215FA5"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II) Acesso administrativo em desktop.</w:t>
      </w:r>
    </w:p>
    <w:p w14:paraId="4D5F332E"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Área administrativa acessível via desktop para gestão da plataforma e de usuários, sendo uma área de acesso logado restrita para usuários previamente cadastrados como administradores - com acesso a todas as áreas administrativas e configurações - ou gerentes - com capacidade de gestão limitadas a grupos específicos.</w:t>
      </w:r>
    </w:p>
    <w:p w14:paraId="583B4E5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III) Acesso do usuário em desktop / pc e notebook/ macbook (online), Android e iOS.</w:t>
      </w:r>
    </w:p>
    <w:p w14:paraId="763854C3"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Tela de login em desktop e nas versões Android e iOS do app mobile para dar acesso ao usuário às comunidades e grupos para os quais tem permissão previamente concedida via configuração nativa ou por definição de um administrador.</w:t>
      </w:r>
    </w:p>
    <w:p w14:paraId="6A18A6C9"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IV) Integração com Facebook, Twitter, LinkedIn e Instagram.</w:t>
      </w:r>
    </w:p>
    <w:p w14:paraId="4EC3673A"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aplicação deve permitir a integração com o Facebook, Twitter, LinkedIn e Instagram, de maneira a permitir o usuário a conectar suas contas nestas redes sociais à plataforma, permitindo assim a realização de atividades relacionadas a tais redes de acordo com suas características, permissões e autorizações.</w:t>
      </w:r>
    </w:p>
    <w:p w14:paraId="395BFFBA"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V) Atividades de assistir vídeo, compartilhar conteúdo e publicar imagem ou vídeo pré-selecionados no Facebook.</w:t>
      </w:r>
    </w:p>
    <w:p w14:paraId="196E4C6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oferecer modal de ação gamificada onde o usuário possa compartilhar um endereço web do próprio Facebook ou externo, uma imagem ou um vídeo selecionado pelo administrador em seu perfil pessoal do Facebook, tendo a opção de publicar na timeline ou stories. A realização dessa atividade poderá gerar ou não pontuação, de acordo com a determinação do administrador, e os pontos ganhos deverão alimentar o perfil do usuário podendo ser usados para alimentação de um ranking previamente configurado.</w:t>
      </w:r>
    </w:p>
    <w:p w14:paraId="3774D57E"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VI) Atividades de dar like, republicar, comentar publicações no Twitter e postar texto, imagem ou vídeos pré-selecionados na mesma plataforma.</w:t>
      </w:r>
    </w:p>
    <w:p w14:paraId="182F1BB7"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oferecer modal de ação gamificada onde o usuário possa publicar um Tweet com texto sugerido pelo administrador, dar like em um tweet postado por terceiro cujo link é fornecido pelo administrador, replicar um tweet em seu próprio perfil - o que definimos como dar um retweet - cujo link também será fornecido pelo administrador, publicar uma imagem ou um vídeo selecionado pelo administrador em seu perfil pessoal do Twitter. A realização dessa atividade poderá gerar ou não pontuação, de acordo com a determinação do administrador, e os pontos ganhos deverão alimentar o perfil do usuário podendo ser usados para alimentação de um ranking previamente configurado.</w:t>
      </w:r>
    </w:p>
    <w:p w14:paraId="62470642"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VII) Atividades de compartilhar conteúdo no LinkedIn ou publicar texto, imagem ou vídeos pré-selecionados.</w:t>
      </w:r>
    </w:p>
    <w:p w14:paraId="59C7F674"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oferecer modal de ação gamificada onde o usuário possa compartilhar um endereço web do próprio Linkedln ou externo, publicar um texto, uma imagem ou um vídeo selecionado pelo administrador em seu perfil pessoal do LindkedIn. A realização dessa atividade poderá gerar ou não pontuação, de acordo com a determinação do administrador, e os pontos ganhos deverão alimentar o perfil do usuário podendo ser usados para alimentação de um ranking previamente configurado.</w:t>
      </w:r>
    </w:p>
    <w:p w14:paraId="6746B03B"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VIII) Atividade de comentar ou curtir publicação no Instagram ou publicar imagem ou vídeos pré-selecionados.</w:t>
      </w:r>
    </w:p>
    <w:p w14:paraId="1DE3BD73" w14:textId="4841B2A8"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A plataforma deve oferecer modal de ação gamificada onde o usuário receba pontuação definida previamente pelo administrador para publicar uma imagem ou um vídeo selecionado pelo administrador em seu perfil pessoal do Instagram, curtir ou comentar uma publicação cujo link será fornecido pelo administrador. A realização dessa atividade poderá gerar ou não pontuação, de </w:t>
      </w:r>
      <w:r w:rsidRPr="001C04F1">
        <w:rPr>
          <w:rFonts w:ascii="Arial Narrow" w:eastAsia="Arial" w:hAnsi="Arial Narrow" w:cs="Arial"/>
          <w:sz w:val="20"/>
          <w:szCs w:val="20"/>
          <w:lang w:val="pt-BR"/>
        </w:rPr>
        <w:lastRenderedPageBreak/>
        <w:t>acordo com a determinação do administrador, e os pontos ganhos deverão alimentar o perfil do usuário podendo ser usados para alimentação de um ranking previamente configurado.</w:t>
      </w:r>
    </w:p>
    <w:p w14:paraId="44E79B7A"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IX) Capacidade de criação de comunidades e grupos dentro da estrutura de usuários.</w:t>
      </w:r>
    </w:p>
    <w:p w14:paraId="044461BA"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permitir ao administrador criar comunidades e grupos dentro da estrutura de usuários possibilitando assim a segmentação da entrega de conteúdos e atividades. A criação de uma comunidade deve permitir a criação de um ranking exclusivo para ela. A criação de grupos deve permitir novas segmentações dentro de comunidades, gerando filtros para que atividades, alertas e conteúdo sejam enviados para os usuários inseridos nos grupos. A plataforma deve contar com modal de criação e gestão de grupos, permitindo ao administrador criar grupos, inserir e remover usuários. Os grupos devem ser integrados com o sistema de emissão de convites para novos usuários de forma que um novo usuário possa ser automaticamente vinculado a um grupo.</w:t>
      </w:r>
    </w:p>
    <w:p w14:paraId="4E65DE35"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 Capacidade da criação de perfis de gestão com diferentes níveis de acesso.</w:t>
      </w:r>
    </w:p>
    <w:p w14:paraId="350A7597"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permitir a determinação de níveis de acesso diferente para os administradores. Os níveis devem ser separados em Administrador Master, com acesso a toda a área de administração e realização de qualquer atividade de gestão ou configuração nativas da plataforma incluindo a inserção de novos administradores master; Administrador, com acesso a toda área de administração e realização de atividades de gestão e configuração nativas da plataforma excluindo a inserção de novos administradores master; Gerente, com poderes administrativos vinculados a um ou mais grupo, podendo criar e publicar conteúdo, ações e atividades nos grupos sob sua gestão, mas sem a capacidade de inserir, suspender ou remover usuários ou realizar qualquer atividade administrativa que não vinculada diretamente ao grupo; Moderador, administrador cuja autorização se limita a realizar a moderação de comentários por parte dos usuários.</w:t>
      </w:r>
    </w:p>
    <w:p w14:paraId="6D4DEFA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XI) Capacidade de moderação de comentários.</w:t>
      </w:r>
    </w:p>
    <w:p w14:paraId="61EEE228"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Modal de moderação de comentários por parte dos usuários que deve permitir aos administradores de todos os níveis a liberar, suspender - deixando-o invisível para os demais usuários - ou eliminar um comentário.</w:t>
      </w:r>
    </w:p>
    <w:p w14:paraId="2466FD5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XII) Estrutura gamificada capaz de pontuar por frequência de acesso, realização de atividades, atingimento de metas ou agilidade.</w:t>
      </w:r>
    </w:p>
    <w:p w14:paraId="1E10A54E"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ser gamificada, gerando estímulo ao uso pelo meio de distribuição de badges (medalhas) e pontos que possam ser somados em alguma espécie de lista classificatória ou ranking. Os pontos devem ser conquistados:</w:t>
      </w:r>
    </w:p>
    <w:p w14:paraId="7FA2607F"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Durante o acesso, de maneira que o primeiro acesso de cada dia gere uma pontuação pré-determinada que aumenta a cada dia, em ciclos de cinco dias, enquanto a frequência se mantiver. Uma vez que a frequência seja quebrada, ou seja, a plataforma não seja acessada por um período de vinte e quatro horas, a pontuação volta para o ponto de partida dando início a um novo ciclo. O valor da pontuação e a taxa de crescimento da bonificação por frequência deve ser definido em seu setup.</w:t>
      </w:r>
    </w:p>
    <w:p w14:paraId="135CED1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b. Pela realização de atividades e ações propostas. Os pontos a serem conquistados pela realização de uma ação ou atividade devem ser selecionados no modal de criação da ação ou atividade, no momento de sua criação por um administrador ou gerente. A confirmação da realização da atividade dá ao usuário a pontuação relacionada.</w:t>
      </w:r>
    </w:p>
    <w:p w14:paraId="6EFF3B47"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 c. Pela agilidade na realização de ativação propostas. No setup da plataforma devem ser definidas métricas de bonificação por agilidade, ou seja, permitindo ao usuário que conquiste pontos extras por realizar uma atividade dentro de uma janela de tempo pré-determinada, sendo beneficiado com mais pontos aquele que realiza as atividades com maior velocidade.</w:t>
      </w:r>
    </w:p>
    <w:p w14:paraId="50920309"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XIII) Criação e gestão de ranking.</w:t>
      </w:r>
    </w:p>
    <w:p w14:paraId="0C8B4E02"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Modal para a criação de ranking para contabilização dos pontos conquistados pelos usuários dentro de determinado período de tempo. O modal deve permitir ao administrador determinar o nome do ranking, seu período de validade e vincular ao ranking um regulamento que deve ser acessível ao usuário. A plataforma deve notificar os usuários do início e fim dos rankings, e deve ter uma área onde os usuários possam ter acesso ao ranking ativo e aos rankings já finalizados. O setup dos rankings deve permitir a configuração de lógicas de desempate. O modal deve permitir ainda o upload de imagem e descrição dos prêmios, vinculando-os a posição no ranking necessária para sua conquista.</w:t>
      </w:r>
    </w:p>
    <w:p w14:paraId="573C5F1E"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XIV) Premiação direta pela realização de atividades propostas.</w:t>
      </w:r>
    </w:p>
    <w:p w14:paraId="4219EB2C"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 modal de criação de ação ou atividade deve permitir ao administrador vincular a conquista de um prêmio a todos que realizarem a atividade proposta. É necessário um campo para a descrição do prêmio. Uma vez realizada a atividade o usuário deve ser alertado automaticamente da conquista do referido prêmio.</w:t>
      </w:r>
    </w:p>
    <w:p w14:paraId="775FD8B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XV) Distribuição digital de badges (medalhas) e de certificados.</w:t>
      </w:r>
    </w:p>
    <w:p w14:paraId="3308D2BF"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Durante o setup da plataforma serão cadastradas medalhas e definidas as métricas para a conquista de cada uma delas - ex. 100 acessos contínuos a plataforma liberam a medalha “usuário fiel”. As medalhas conquistadas ficam vinculadas ao perfil do usuário e devem ser acessíveis e visualizadas por ele. Os nomes e imagens dos badges são definidos durante o período de setup.</w:t>
      </w:r>
    </w:p>
    <w:p w14:paraId="7489B822"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XVI) Entrega automatizada de pacotes de conteúdo envolvendo vídeo, áudio, texto, imagem, pesquisas e exercícios, assim como devolutiva em tempo real da conclusão das atividades propostas com entrega de badges (medalhas) e certificados.</w:t>
      </w:r>
    </w:p>
    <w:p w14:paraId="6269ECE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XVII) Atividades para envio de conteúdo em imagem, vídeo, texto e áudio por parte do usuário e sua validação e aprovação por parte do administrador.</w:t>
      </w:r>
    </w:p>
    <w:p w14:paraId="14B16FBF"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Os usuários da plataforma devem poder enviar, a pedido do administrador, arquivos como imagens, arquivos de vídeo, textos e arquivos de áudio. Tal envio precisa ser moderado pelo administrador e não poderão ser publicados na plataforma.</w:t>
      </w:r>
    </w:p>
    <w:p w14:paraId="7618BD76"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XVIII) Atividades para direcionar o usuário para URL interna ou externa.</w:t>
      </w:r>
    </w:p>
    <w:p w14:paraId="2E295839"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lastRenderedPageBreak/>
        <w:t>Os usuários poderão ser direcionados a uma página da web previamente selecionada pelo administrador. Poderão, ou não, receber pontos por isso, a critério do administrador.</w:t>
      </w:r>
    </w:p>
    <w:p w14:paraId="032A3C08"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XIX) Atividades para consumir conteúdo em vídeo, texto, áudio ou imagem.</w:t>
      </w:r>
    </w:p>
    <w:p w14:paraId="064DB0AA"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Os usuários terão acesso às imagens, infográficos, vídeos e textos, juntos ou separadamente que forem postados pelo administrador da plataforma em um ambiente interno da plataforma.</w:t>
      </w:r>
    </w:p>
    <w:p w14:paraId="6D7F0E3F"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 Atividades de check-in presencial em localização pré-determinada.</w:t>
      </w:r>
    </w:p>
    <w:p w14:paraId="3E528954"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Os usuários deverão ativar o GPS de seus smartphones e se deslocar até o local previamente definido e divulgado no app pelo administrador, e então clicarão no botão “realizar check-in”, comprovando automaticamente que estão no local. Podem, ou não receber pontos por isso, a critério do administrador.</w:t>
      </w:r>
    </w:p>
    <w:p w14:paraId="7F6B2F35"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XXI) Atividades de quiz e com resultados mensuráveis em tempo real.</w:t>
      </w:r>
    </w:p>
    <w:p w14:paraId="4DFF0056"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 permitir a realização de quiz e permitir a mensuração em tempo real, a critério do administrador.</w:t>
      </w:r>
    </w:p>
    <w:p w14:paraId="4ABCB54A"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XXII) Atividades para realização de exercícios de aprendizado na própria plataforma.</w:t>
      </w:r>
    </w:p>
    <w:p w14:paraId="4483ADC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Ações que permitam o administrador criar atividade onde uma questão é seguida da necessidade de uma resposta fornecida pelo usuário em uma lista de respostas de múltipla escolha. O admin deve ser capaz de indicar as respostas corretas e o usuário de receber o feedback em tempo real de seus acertos e erros.</w:t>
      </w:r>
    </w:p>
    <w:p w14:paraId="0AAD7EBD"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XXIII) Atividade de atualização de base de dados.</w:t>
      </w:r>
    </w:p>
    <w:p w14:paraId="3CE3BFEC"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 plataforma deverá permitir que os vários gestores da ferramenta possam atualizar constantemente os dados dos participantes criando e publicando ação que solicite ao usuário fornecer os dados cadastrais.</w:t>
      </w:r>
    </w:p>
    <w:p w14:paraId="0846A178"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XXIV) Atividade de interação com WhatsApp.</w:t>
      </w:r>
    </w:p>
    <w:p w14:paraId="18AD3F2E"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 administrador poderá inserir uma imagem, ou texto (com ou sem emojis), ou um vídeo para que os usuários compartilhem com seus contatos do WhatsApp. Os conteúdos podem ser compartilhados pelos usuários do app com seus grupos, listas de transmissão, ou contatos individuais no whatsapp.</w:t>
      </w:r>
    </w:p>
    <w:p w14:paraId="495D7F3C"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XXV) Sistema de notificação via push e popup segmentada, programável e monitorável.</w:t>
      </w:r>
    </w:p>
    <w:p w14:paraId="22E6EB2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Área na qual o administrador poderá notificar todos os usuários, ou apenas usuários especificados por grupos ou filtros, lhes enviando uma mensagem de até 107 caracteres. Ao clicar na notificação, o usuário será direcionado à página inicial da plataforma, ou à uma ação/publicação específica, à critério do administrador. </w:t>
      </w:r>
    </w:p>
    <w:p w14:paraId="0FD70BA9"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XXVI) Sistema de premiação para ações de member get member.</w:t>
      </w:r>
    </w:p>
    <w:p w14:paraId="47E70E7D"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Os usuários que trouxerem novos usuários para a plataforma, durante um período de tempo pré-determinado pelo administrador, ganharão para cada novo usuário cadastrado via link de convite individual, uma quantidade de pontos pré-determinada pelo administrador.</w:t>
      </w:r>
    </w:p>
    <w:p w14:paraId="06239ED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XXVII) Filtros para segmentação de publicação de conteúdo e atividades.</w:t>
      </w:r>
    </w:p>
    <w:p w14:paraId="1F905D64"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O administrador poderá segmentar o conteúdo aplicando os filtros que desejar, direcionando o conteúdo para usuários de locais ou gêneros específicos, ou enviar conteúdos apenas para os grupos anteriormente criados e administrados pelo administrador.</w:t>
      </w:r>
    </w:p>
    <w:p w14:paraId="005B9847"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XXVIII) Fórum.</w:t>
      </w:r>
    </w:p>
    <w:p w14:paraId="54ED923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Área para debates que possui duas divisões organizacionais, a primeira faz a divisão por assunto, a segunda, uma divisão do assunto em tópicos. As mensagens devem ficar ordenadas de forma decrescente por data, da mesma forma que os tópicos ficam ordenados pela data da última postagem. Administradores e usuários podem criar novos assuntos ou tópicos, que podem ser moderados pelos administradores.</w:t>
      </w:r>
    </w:p>
    <w:p w14:paraId="390E36B2"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XXIX) Área de download.</w:t>
      </w:r>
    </w:p>
    <w:p w14:paraId="71552B2B"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Área na qual arquivos importantes de divulgação, como imagens, pdfs, vídeos e áudios podem ser disponibilizados no app, pelo administrador, de forma fixa, em um local específico (aba downloads), acessível para todos os usuários. Os usuários poderão baixar tais arquivos em seus aparelhos e compartilhá-los.</w:t>
      </w:r>
    </w:p>
    <w:p w14:paraId="6B660F06"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XXX) Área de comunicação direta com administradores e suporte.</w:t>
      </w:r>
    </w:p>
    <w:p w14:paraId="455B438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Canal direto entre os usuários e os setores de Suporte Técnico (para questões de ordem técnica) e Fale Conosco (para sugestões, dúvidas sobre o conteúdo/ranking/regulamento, elogios e reclamações). Os usuários não precisarão estar logados na plataforma para isso, de forma que podem requisitar auxílio inclusive nos casos de dificuldade de login.</w:t>
      </w:r>
    </w:p>
    <w:p w14:paraId="59397C1C"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XXXI) Perfil do usuário com conquistas e acesso a histórico de atividades.</w:t>
      </w:r>
    </w:p>
    <w:p w14:paraId="0D5B2C9F"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Área particular de cada usuário, na qual eles podem inserir/alterar seus dados pessoais, verificar seus badges conquistados e acessar toda a lista de ações que eles já realizaram com as informações de título das ações, pontuação conquistada por cada ação e data de realização das ações.</w:t>
      </w:r>
    </w:p>
    <w:p w14:paraId="7DCB7932"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XXXII) Área de relatório apresentando dados do consumo do conteúdo, realização das atividades propostas e engajamento dos usuários.</w:t>
      </w:r>
    </w:p>
    <w:p w14:paraId="01F55E2A"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Área do admin na qual é possível extrair dados quantitativos fundamentais da plataforma. São dados como número de ações postadas, comentários recebidos, usuários inativos, usuários por estado da nação e por comunidade.</w:t>
      </w:r>
    </w:p>
    <w:p w14:paraId="3D2A336C"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XXXIII) Área de gestão de usuários.</w:t>
      </w:r>
    </w:p>
    <w:p w14:paraId="170378A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Área na qual o administrador pode verificar o engajamento individual de cada usuário, sua média de agilidade na realização das ações, seu nome, email e outros dados pessoais. Nessa área ele poderá inserir e remover usuários de grupos específicos criados pelo administrador e definir quais usuários também terão poderes de administração da plataforma.</w:t>
      </w:r>
    </w:p>
    <w:p w14:paraId="7B375A0E"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XXXIV) Disparo de relatórios diários por e-mail.</w:t>
      </w:r>
    </w:p>
    <w:p w14:paraId="1586B35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lastRenderedPageBreak/>
        <w:t>Área reservada preparada para disparo de relatórios diários</w:t>
      </w:r>
    </w:p>
    <w:p w14:paraId="142D0002" w14:textId="77777777" w:rsidR="001C6575" w:rsidRPr="001C04F1" w:rsidRDefault="001C6575" w:rsidP="005D157C">
      <w:pPr>
        <w:spacing w:after="0" w:line="240" w:lineRule="auto"/>
        <w:jc w:val="both"/>
        <w:rPr>
          <w:rFonts w:ascii="Arial Narrow" w:eastAsia="Arial" w:hAnsi="Arial Narrow" w:cs="Arial"/>
          <w:b/>
          <w:bCs/>
          <w:sz w:val="20"/>
          <w:szCs w:val="20"/>
        </w:rPr>
      </w:pPr>
    </w:p>
    <w:p w14:paraId="6B99D103" w14:textId="1B6FAAF4" w:rsidR="008524FF" w:rsidRPr="001C04F1" w:rsidRDefault="008524FF" w:rsidP="005D157C">
      <w:pPr>
        <w:spacing w:after="0" w:line="240" w:lineRule="auto"/>
        <w:jc w:val="both"/>
        <w:rPr>
          <w:rFonts w:ascii="Arial Narrow" w:eastAsia="Arial" w:hAnsi="Arial Narrow" w:cs="Arial"/>
          <w:b/>
          <w:bCs/>
          <w:sz w:val="20"/>
          <w:szCs w:val="20"/>
        </w:rPr>
      </w:pPr>
      <w:r w:rsidRPr="001C04F1">
        <w:rPr>
          <w:rFonts w:ascii="Arial Narrow" w:eastAsia="Arial" w:hAnsi="Arial Narrow" w:cs="Arial"/>
          <w:b/>
          <w:bCs/>
          <w:sz w:val="20"/>
          <w:szCs w:val="20"/>
        </w:rPr>
        <w:t>4.2. MANUTENÇÃO EVOLUTIVA</w:t>
      </w:r>
    </w:p>
    <w:p w14:paraId="06F44ED6" w14:textId="77777777" w:rsidR="008524FF" w:rsidRPr="001C04F1" w:rsidRDefault="008524FF" w:rsidP="005D157C">
      <w:pPr>
        <w:spacing w:after="0" w:line="240" w:lineRule="auto"/>
        <w:jc w:val="both"/>
        <w:rPr>
          <w:rFonts w:ascii="Arial Narrow" w:eastAsia="Arial" w:hAnsi="Arial Narrow" w:cs="Arial"/>
          <w:b/>
          <w:bCs/>
          <w:sz w:val="20"/>
          <w:szCs w:val="20"/>
        </w:rPr>
      </w:pPr>
    </w:p>
    <w:p w14:paraId="65812D33"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4.2.1. Têm por intuito melhorar a qualidade do produto, acrescentando novas funcionalidades, melhorando seu desempenho, ou até mesmo modificando seu código-fonte para implementar melhorias e adaptações de acordo com a necessidade das CONTRATANTES. A manutenção evolutiva deverá ser realizada na plataforma já desenvolvida e entregue para as CONTRATANTES;</w:t>
      </w:r>
    </w:p>
    <w:p w14:paraId="27AFE5FB" w14:textId="77777777" w:rsidR="008524FF" w:rsidRPr="001C04F1" w:rsidRDefault="008524FF" w:rsidP="005D157C">
      <w:pPr>
        <w:pStyle w:val="CorpoB"/>
        <w:jc w:val="both"/>
        <w:rPr>
          <w:rFonts w:ascii="Arial Narrow" w:eastAsia="Arial" w:hAnsi="Arial Narrow" w:cs="Arial"/>
          <w:sz w:val="20"/>
          <w:szCs w:val="20"/>
          <w:lang w:val="pt-BR"/>
        </w:rPr>
      </w:pPr>
    </w:p>
    <w:p w14:paraId="2216899B"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4.2.2. Estas manutenções serão mensuradas pela métrica Ponto de Função mantida pelo IFPUG - Função International Point Users Group. </w:t>
      </w:r>
    </w:p>
    <w:p w14:paraId="55A9B45B" w14:textId="77777777" w:rsidR="008524FF" w:rsidRPr="001C04F1" w:rsidRDefault="008524FF" w:rsidP="005D157C">
      <w:pPr>
        <w:pStyle w:val="CorpoB"/>
        <w:jc w:val="both"/>
        <w:rPr>
          <w:rFonts w:ascii="Arial Narrow" w:eastAsia="Arial" w:hAnsi="Arial Narrow" w:cs="Arial"/>
          <w:sz w:val="20"/>
          <w:szCs w:val="20"/>
          <w:lang w:val="pt-BR"/>
        </w:rPr>
      </w:pPr>
    </w:p>
    <w:p w14:paraId="6A78F7F9"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4.2.3. Para este contrato estima-se a contratação sob demanda de até 1000 (mil) pontos de função para as customizações futuras.</w:t>
      </w:r>
    </w:p>
    <w:p w14:paraId="3DCE0165" w14:textId="77777777" w:rsidR="008524FF" w:rsidRPr="001C04F1" w:rsidRDefault="008524FF" w:rsidP="005D157C">
      <w:pPr>
        <w:pStyle w:val="CorpoB"/>
        <w:jc w:val="both"/>
        <w:rPr>
          <w:rFonts w:ascii="Arial Narrow" w:eastAsia="Arial" w:hAnsi="Arial Narrow" w:cs="Arial"/>
          <w:sz w:val="20"/>
          <w:szCs w:val="20"/>
          <w:lang w:val="pt-BR"/>
        </w:rPr>
      </w:pPr>
    </w:p>
    <w:p w14:paraId="231855C9"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4.2.4. Para aferir o tamanho das ações, em pontos de função, dos serviços de Manutenção Evolutiva as CONTRATANTES deverão utilizar:</w:t>
      </w:r>
    </w:p>
    <w:p w14:paraId="779FCE8B" w14:textId="77777777" w:rsidR="008524FF" w:rsidRPr="001C04F1" w:rsidRDefault="008524FF" w:rsidP="005D157C">
      <w:pPr>
        <w:pStyle w:val="CorpoB"/>
        <w:jc w:val="both"/>
        <w:rPr>
          <w:rFonts w:ascii="Arial Narrow" w:eastAsia="Arial" w:hAnsi="Arial Narrow" w:cs="Arial"/>
          <w:sz w:val="20"/>
          <w:szCs w:val="20"/>
          <w:lang w:val="pt-BR"/>
        </w:rPr>
      </w:pPr>
    </w:p>
    <w:p w14:paraId="48C3921F" w14:textId="77777777" w:rsidR="008524FF" w:rsidRPr="001C04F1" w:rsidRDefault="008524FF" w:rsidP="005D157C">
      <w:pPr>
        <w:pStyle w:val="CorpoB"/>
        <w:numPr>
          <w:ilvl w:val="0"/>
          <w:numId w:val="9"/>
        </w:numPr>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Manual de Práticas de Contagem (ou Counting Practices Manual – CPM, versão 4.2.1.) fornecido pelo IFPUG (International Function Point Users Group) ou versão mais recente, em vigor. </w:t>
      </w:r>
    </w:p>
    <w:p w14:paraId="11C99132" w14:textId="77777777" w:rsidR="008524FF" w:rsidRPr="001C04F1" w:rsidRDefault="008524FF" w:rsidP="005D157C">
      <w:pPr>
        <w:pStyle w:val="CorpoB"/>
        <w:jc w:val="both"/>
        <w:rPr>
          <w:rFonts w:ascii="Arial Narrow" w:eastAsia="Arial" w:hAnsi="Arial Narrow" w:cs="Arial"/>
          <w:sz w:val="20"/>
          <w:szCs w:val="20"/>
          <w:lang w:val="pt-BR"/>
        </w:rPr>
      </w:pPr>
    </w:p>
    <w:p w14:paraId="7CD3EE26" w14:textId="77777777" w:rsidR="008524FF" w:rsidRPr="001C04F1" w:rsidRDefault="008524FF" w:rsidP="005D157C">
      <w:pPr>
        <w:pStyle w:val="CorpoB"/>
        <w:numPr>
          <w:ilvl w:val="0"/>
          <w:numId w:val="9"/>
        </w:numPr>
        <w:jc w:val="both"/>
        <w:rPr>
          <w:rFonts w:ascii="Arial Narrow" w:hAnsi="Arial Narrow"/>
          <w:color w:val="000000" w:themeColor="text1"/>
          <w:sz w:val="20"/>
          <w:szCs w:val="20"/>
          <w:lang w:val="pt-BR"/>
        </w:rPr>
      </w:pPr>
      <w:r w:rsidRPr="001C04F1">
        <w:rPr>
          <w:rFonts w:ascii="Arial Narrow" w:eastAsia="Arial" w:hAnsi="Arial Narrow" w:cs="Arial"/>
          <w:sz w:val="20"/>
          <w:szCs w:val="20"/>
          <w:lang w:val="pt-BR"/>
        </w:rPr>
        <w:t>Netherlands Software Metrics Users Associations – NESMA [2005], ou versão mais recente, em vigor.</w:t>
      </w:r>
    </w:p>
    <w:p w14:paraId="6964107A" w14:textId="77777777" w:rsidR="008524FF" w:rsidRPr="001C04F1" w:rsidRDefault="008524FF" w:rsidP="005D157C">
      <w:pPr>
        <w:pStyle w:val="CorpoB"/>
        <w:jc w:val="both"/>
        <w:rPr>
          <w:rFonts w:ascii="Arial Narrow" w:eastAsia="Arial" w:hAnsi="Arial Narrow" w:cs="Arial"/>
          <w:sz w:val="20"/>
          <w:szCs w:val="20"/>
          <w:lang w:val="pt-BR"/>
        </w:rPr>
      </w:pPr>
    </w:p>
    <w:p w14:paraId="3ED90F15" w14:textId="77777777" w:rsidR="008524FF" w:rsidRPr="001C04F1" w:rsidRDefault="008524FF" w:rsidP="005D157C">
      <w:pPr>
        <w:pStyle w:val="CorpoB"/>
        <w:numPr>
          <w:ilvl w:val="0"/>
          <w:numId w:val="9"/>
        </w:numPr>
        <w:jc w:val="both"/>
        <w:rPr>
          <w:rFonts w:ascii="Arial Narrow" w:hAnsi="Arial Narrow"/>
          <w:color w:val="000000" w:themeColor="text1"/>
          <w:sz w:val="20"/>
          <w:szCs w:val="20"/>
          <w:lang w:val="pt-BR"/>
        </w:rPr>
      </w:pPr>
      <w:r w:rsidRPr="001C04F1">
        <w:rPr>
          <w:rFonts w:ascii="Arial Narrow" w:eastAsia="Arial" w:hAnsi="Arial Narrow" w:cs="Arial"/>
          <w:sz w:val="20"/>
          <w:szCs w:val="20"/>
          <w:lang w:val="pt-BR"/>
        </w:rPr>
        <w:t>ANEXO I-B - Guia de Métricas da Superintendência de Tecnologia da Informação - STI.</w:t>
      </w:r>
    </w:p>
    <w:p w14:paraId="28246EA6" w14:textId="77777777" w:rsidR="008524FF" w:rsidRPr="001C04F1" w:rsidRDefault="008524FF" w:rsidP="005D157C">
      <w:pPr>
        <w:pStyle w:val="CorpoB"/>
        <w:jc w:val="both"/>
        <w:rPr>
          <w:rFonts w:ascii="Arial Narrow" w:eastAsia="Arial" w:hAnsi="Arial Narrow" w:cs="Arial"/>
          <w:sz w:val="20"/>
          <w:szCs w:val="20"/>
          <w:lang w:val="pt-BR"/>
        </w:rPr>
      </w:pPr>
    </w:p>
    <w:p w14:paraId="18B59DDD"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4.2.5. As CONTRATANTES se reservam o direito de alterar o seu Guia de Métricas STI a qualquer tempo, encaminhando a nova versão à CONTRATADA, que deverá adotá-la para as novas demandas.</w:t>
      </w:r>
    </w:p>
    <w:p w14:paraId="0A75ECAC" w14:textId="77777777" w:rsidR="008524FF" w:rsidRPr="001C04F1" w:rsidRDefault="008524FF" w:rsidP="005D157C">
      <w:pPr>
        <w:pStyle w:val="CorpoB"/>
        <w:jc w:val="both"/>
        <w:rPr>
          <w:rFonts w:ascii="Arial Narrow" w:eastAsia="Arial" w:hAnsi="Arial Narrow" w:cs="Arial"/>
          <w:sz w:val="20"/>
          <w:szCs w:val="20"/>
          <w:lang w:val="pt-BR"/>
        </w:rPr>
      </w:pPr>
    </w:p>
    <w:p w14:paraId="69053D9A" w14:textId="77777777" w:rsidR="008524FF" w:rsidRPr="001C04F1" w:rsidRDefault="008524FF" w:rsidP="005D157C">
      <w:pPr>
        <w:pStyle w:val="CorpoB"/>
        <w:jc w:val="both"/>
        <w:rPr>
          <w:rFonts w:ascii="Arial Narrow" w:hAnsi="Arial Narrow"/>
          <w:sz w:val="20"/>
          <w:szCs w:val="20"/>
          <w:lang w:val="pt-BR"/>
        </w:rPr>
      </w:pPr>
      <w:r w:rsidRPr="001C04F1">
        <w:rPr>
          <w:rFonts w:ascii="Arial Narrow" w:eastAsia="Arial" w:hAnsi="Arial Narrow" w:cs="Arial"/>
          <w:sz w:val="20"/>
          <w:szCs w:val="20"/>
          <w:lang w:val="pt-BR"/>
        </w:rPr>
        <w:t>4.2.6. A CONTRATADA terá o prazo de 15 dias corridos, a partir do envio de nova versão do Guia, para adequar os seus serviços de Fábrica de Métricas as novas regras apresentadas na nova versão do documento enviado.</w:t>
      </w:r>
    </w:p>
    <w:p w14:paraId="091922DA" w14:textId="77777777" w:rsidR="008524FF" w:rsidRPr="001C04F1" w:rsidRDefault="008524FF" w:rsidP="005D157C">
      <w:pPr>
        <w:pStyle w:val="CorpoB"/>
        <w:jc w:val="both"/>
        <w:rPr>
          <w:rFonts w:ascii="Arial Narrow" w:eastAsia="Arial" w:hAnsi="Arial Narrow" w:cs="Arial"/>
          <w:sz w:val="20"/>
          <w:szCs w:val="20"/>
          <w:lang w:val="pt-BR"/>
        </w:rPr>
      </w:pPr>
    </w:p>
    <w:p w14:paraId="245AB9DF"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4.2.7. O quantitativo de ponto de função previsto para essa contratação é estimado, e sob demanda, não se comprometendo, as CONTRATANTES, a demandá-los na sua totalidade nem garantindo a CONTRATADA o pagamento integral da quantidade de pontos previsto.</w:t>
      </w:r>
    </w:p>
    <w:bookmarkEnd w:id="7"/>
    <w:p w14:paraId="47996E16" w14:textId="77777777" w:rsidR="008524FF" w:rsidRPr="001C04F1" w:rsidRDefault="008524FF" w:rsidP="005D157C">
      <w:pPr>
        <w:pStyle w:val="CorpoB"/>
        <w:jc w:val="both"/>
        <w:rPr>
          <w:rFonts w:ascii="Arial Narrow" w:hAnsi="Arial Narrow"/>
          <w:color w:val="000000" w:themeColor="text1"/>
          <w:sz w:val="20"/>
          <w:szCs w:val="20"/>
          <w:lang w:val="pt-BR"/>
        </w:rPr>
      </w:pPr>
    </w:p>
    <w:p w14:paraId="6421262B" w14:textId="77777777" w:rsidR="008524FF" w:rsidRPr="001C04F1" w:rsidRDefault="008524FF" w:rsidP="005D157C">
      <w:pPr>
        <w:pStyle w:val="CorpoB"/>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4.3. Solicitações de Manutenções Evolutivas</w:t>
      </w:r>
    </w:p>
    <w:p w14:paraId="66C23A34" w14:textId="77777777" w:rsidR="008524FF" w:rsidRPr="001C04F1" w:rsidRDefault="008524FF" w:rsidP="005D157C">
      <w:pPr>
        <w:pStyle w:val="CorpoB"/>
        <w:jc w:val="both"/>
        <w:rPr>
          <w:rFonts w:ascii="Arial Narrow" w:eastAsia="Arial" w:hAnsi="Arial Narrow" w:cs="Arial"/>
          <w:sz w:val="20"/>
          <w:szCs w:val="20"/>
          <w:lang w:val="pt-BR"/>
        </w:rPr>
      </w:pPr>
    </w:p>
    <w:p w14:paraId="443FBD06"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4.3.1. As solicitações de manutenção evolutiva serão realizadas pelas CONTRATANTES, via Ordem de Serviço (OS).</w:t>
      </w:r>
    </w:p>
    <w:p w14:paraId="5C436ABE" w14:textId="77777777" w:rsidR="008524FF" w:rsidRPr="001C04F1" w:rsidRDefault="008524FF" w:rsidP="005D157C">
      <w:pPr>
        <w:pStyle w:val="CorpoB"/>
        <w:jc w:val="both"/>
        <w:rPr>
          <w:rFonts w:ascii="Arial Narrow" w:eastAsia="Arial" w:hAnsi="Arial Narrow" w:cs="Arial"/>
          <w:sz w:val="20"/>
          <w:szCs w:val="20"/>
          <w:lang w:val="pt-BR"/>
        </w:rPr>
      </w:pPr>
    </w:p>
    <w:p w14:paraId="2162D384"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4.3.2. </w:t>
      </w:r>
      <w:r w:rsidRPr="001C04F1">
        <w:rPr>
          <w:rFonts w:ascii="Arial Narrow" w:eastAsia="Arial" w:hAnsi="Arial Narrow" w:cs="Arial"/>
          <w:color w:val="000000" w:themeColor="text1"/>
          <w:sz w:val="20"/>
          <w:szCs w:val="20"/>
          <w:lang w:val="pt-BR"/>
        </w:rPr>
        <w:t>Todos os serviços a serem executados serão solicitados por meio de Ordem de Serviço (OS) a serem emitidas pelas CONTRATANTES, área responsável pela solicitação direta dos serviços à CONTRATADA, seu acompanhamento, avaliação e aceite.</w:t>
      </w:r>
    </w:p>
    <w:p w14:paraId="67593648"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p>
    <w:p w14:paraId="6484655C"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4.3.3. As solicitações de serviços serão efetuadas de acordo com o Termo de Referência e suas condições de execução, sob demanda das CONTRATANTES.</w:t>
      </w:r>
    </w:p>
    <w:p w14:paraId="46316844" w14:textId="77777777" w:rsidR="008524FF" w:rsidRPr="001C04F1" w:rsidRDefault="008524FF" w:rsidP="005D157C">
      <w:pPr>
        <w:pStyle w:val="CorpoB"/>
        <w:jc w:val="both"/>
        <w:rPr>
          <w:rFonts w:ascii="Arial Narrow" w:hAnsi="Arial Narrow"/>
          <w:color w:val="000000" w:themeColor="text1"/>
          <w:sz w:val="20"/>
          <w:szCs w:val="20"/>
          <w:lang w:val="pt-BR"/>
        </w:rPr>
      </w:pPr>
    </w:p>
    <w:p w14:paraId="7079DD7B"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4.3.4 Todos os serviços serão solicitados pelas CONTRATANTES à CONTRATADA mediante a elaboração de uma Ordem de Serviço (OS).</w:t>
      </w:r>
    </w:p>
    <w:p w14:paraId="0E329D4A" w14:textId="77777777" w:rsidR="008524FF" w:rsidRPr="001C04F1" w:rsidRDefault="008524FF" w:rsidP="005D157C">
      <w:pPr>
        <w:pStyle w:val="CorpoB"/>
        <w:jc w:val="both"/>
        <w:rPr>
          <w:rFonts w:ascii="Arial Narrow" w:hAnsi="Arial Narrow"/>
          <w:color w:val="000000" w:themeColor="text1"/>
          <w:sz w:val="20"/>
          <w:szCs w:val="20"/>
          <w:lang w:val="pt-BR"/>
        </w:rPr>
      </w:pPr>
    </w:p>
    <w:p w14:paraId="46C8DF0C"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4.3.5 Caberá as CONTRATANTES, ao abrir uma Ordem de Serviço, especificarem o tipo de serviço e descrever as entregas, detalhando os requisitos funcionais e técnicos a serem considerados. </w:t>
      </w:r>
    </w:p>
    <w:p w14:paraId="2321ADEC" w14:textId="77777777" w:rsidR="008524FF" w:rsidRPr="001C04F1" w:rsidRDefault="008524FF" w:rsidP="005D157C">
      <w:pPr>
        <w:pStyle w:val="CorpoB"/>
        <w:jc w:val="both"/>
        <w:rPr>
          <w:rFonts w:ascii="Arial Narrow" w:eastAsia="Arial" w:hAnsi="Arial Narrow" w:cs="Arial"/>
          <w:sz w:val="20"/>
          <w:szCs w:val="20"/>
          <w:lang w:val="pt-BR"/>
        </w:rPr>
      </w:pPr>
    </w:p>
    <w:p w14:paraId="5E19F30D"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4.3.6 Para as Ordens de Serviços classificadas como Evolução, a CONTRATADA deverá tratar os serviços previstos como novos projetos, devendo seguir os processos previstos na documentação, incluindo a elaboração da documentação exigida na Ordem de Serviço e os artefatos opcionais, sem ônus para as CONTRATANTES. </w:t>
      </w:r>
    </w:p>
    <w:p w14:paraId="248E1C08" w14:textId="77777777" w:rsidR="008524FF" w:rsidRPr="001C04F1" w:rsidRDefault="008524FF" w:rsidP="005D157C">
      <w:pPr>
        <w:pStyle w:val="CorpoB"/>
        <w:jc w:val="both"/>
        <w:rPr>
          <w:rFonts w:ascii="Arial Narrow" w:hAnsi="Arial Narrow"/>
          <w:color w:val="000000" w:themeColor="text1"/>
          <w:sz w:val="20"/>
          <w:szCs w:val="20"/>
          <w:lang w:val="pt-BR"/>
        </w:rPr>
      </w:pPr>
    </w:p>
    <w:p w14:paraId="7AD61E5E"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4.3.7 O Relatório Técnico consiste em um anexo da Ordem de Serviço, a ser elaborado pela CONTRATADA, e deverá contemplar toda a fundamentação da contagem do ponto de função, discriminando cada função de dado ou transacional </w:t>
      </w:r>
      <w:r w:rsidRPr="001C04F1">
        <w:rPr>
          <w:rFonts w:ascii="Arial Narrow" w:eastAsia="Arial" w:hAnsi="Arial Narrow" w:cs="Arial"/>
          <w:sz w:val="20"/>
          <w:szCs w:val="20"/>
          <w:lang w:val="pt-BR"/>
        </w:rPr>
        <w:lastRenderedPageBreak/>
        <w:t xml:space="preserve">identificada, classificação e análise da complexidade, detalhamento dos itens não mensuráveis e demais regras e fórmulas previstas neste Termo de Referência. </w:t>
      </w:r>
    </w:p>
    <w:p w14:paraId="0357F696" w14:textId="77777777" w:rsidR="008524FF" w:rsidRPr="001C04F1" w:rsidRDefault="008524FF" w:rsidP="005D157C">
      <w:pPr>
        <w:pStyle w:val="CorpoB"/>
        <w:jc w:val="both"/>
        <w:rPr>
          <w:rFonts w:ascii="Arial Narrow" w:hAnsi="Arial Narrow"/>
          <w:color w:val="000000" w:themeColor="text1"/>
          <w:sz w:val="20"/>
          <w:szCs w:val="20"/>
          <w:lang w:val="pt-BR"/>
        </w:rPr>
      </w:pPr>
    </w:p>
    <w:p w14:paraId="609B8479"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4.3.8 O Relatório Técnico deverá contemplar ainda o valor do custo global estimado da Ordem de Serviço e os prazos para a entrega de todos os produtos e/ou serviços.</w:t>
      </w:r>
    </w:p>
    <w:p w14:paraId="493607B3" w14:textId="77777777" w:rsidR="008524FF" w:rsidRPr="001C04F1" w:rsidRDefault="008524FF" w:rsidP="005D157C">
      <w:pPr>
        <w:pStyle w:val="CorpoB"/>
        <w:jc w:val="both"/>
        <w:rPr>
          <w:rFonts w:ascii="Arial Narrow" w:hAnsi="Arial Narrow"/>
          <w:color w:val="000000" w:themeColor="text1"/>
          <w:sz w:val="20"/>
          <w:szCs w:val="20"/>
          <w:lang w:val="pt-BR"/>
        </w:rPr>
      </w:pPr>
    </w:p>
    <w:p w14:paraId="38D22D87"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4.3.9. As CONTRATANTES, ao validarem o Relatório Técnico, deverão encaminhar seu Aceite Formal à CONTRATADA. </w:t>
      </w:r>
    </w:p>
    <w:p w14:paraId="7229632A" w14:textId="77777777" w:rsidR="008524FF" w:rsidRPr="001C04F1" w:rsidRDefault="008524FF" w:rsidP="005D157C">
      <w:pPr>
        <w:pStyle w:val="CorpoB"/>
        <w:jc w:val="both"/>
        <w:rPr>
          <w:rFonts w:ascii="Arial Narrow" w:hAnsi="Arial Narrow"/>
          <w:color w:val="000000" w:themeColor="text1"/>
          <w:sz w:val="20"/>
          <w:szCs w:val="20"/>
          <w:lang w:val="pt-BR"/>
        </w:rPr>
      </w:pPr>
    </w:p>
    <w:p w14:paraId="38CE3B45"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4.3.10. A CONTRATADA somente deverá iniciar os serviços com vistas a entregar os produtos e/ou serviços constantes da Ordem de Serviço, a partir do Aceite Formal Inicial das CONTRATANTES.</w:t>
      </w:r>
    </w:p>
    <w:p w14:paraId="5AC48707" w14:textId="77777777" w:rsidR="008524FF" w:rsidRPr="001C04F1" w:rsidRDefault="008524FF" w:rsidP="005D157C">
      <w:pPr>
        <w:pStyle w:val="CorpoB"/>
        <w:jc w:val="both"/>
        <w:rPr>
          <w:rFonts w:ascii="Arial Narrow" w:hAnsi="Arial Narrow"/>
          <w:color w:val="000000" w:themeColor="text1"/>
          <w:sz w:val="20"/>
          <w:szCs w:val="20"/>
          <w:lang w:val="pt-BR"/>
        </w:rPr>
      </w:pPr>
    </w:p>
    <w:p w14:paraId="407D03E4"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4.3.11. Após a conclusão dos serviços, a CONTRATADA deverá proceder com a entrega formal dos produtos as CONTRATANTES, emitindo também os termos de aceite necessários. </w:t>
      </w:r>
    </w:p>
    <w:p w14:paraId="170B0E55" w14:textId="77777777" w:rsidR="008524FF" w:rsidRPr="001C04F1" w:rsidRDefault="008524FF" w:rsidP="005D157C">
      <w:pPr>
        <w:pStyle w:val="CorpoB"/>
        <w:jc w:val="both"/>
        <w:rPr>
          <w:rFonts w:ascii="Arial Narrow" w:hAnsi="Arial Narrow"/>
          <w:color w:val="000000" w:themeColor="text1"/>
          <w:sz w:val="20"/>
          <w:szCs w:val="20"/>
          <w:lang w:val="pt-BR"/>
        </w:rPr>
      </w:pPr>
    </w:p>
    <w:p w14:paraId="1E3197D1"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4.3.12. Os prazos das CONTRATANTES para a homologação dos produtos e assinatura dos termos de aceite será até 7 dias úteis se iniciarão a partir do primeiro dia útil subsequente ao recebimento formal. </w:t>
      </w:r>
    </w:p>
    <w:p w14:paraId="6F99E498" w14:textId="77777777" w:rsidR="008524FF" w:rsidRPr="001C04F1" w:rsidRDefault="008524FF" w:rsidP="005D157C">
      <w:pPr>
        <w:pStyle w:val="CorpoB"/>
        <w:jc w:val="both"/>
        <w:rPr>
          <w:rFonts w:ascii="Arial Narrow" w:hAnsi="Arial Narrow"/>
          <w:color w:val="000000" w:themeColor="text1"/>
          <w:sz w:val="20"/>
          <w:szCs w:val="20"/>
          <w:lang w:val="pt-BR"/>
        </w:rPr>
      </w:pPr>
    </w:p>
    <w:p w14:paraId="7DE399D8"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4.3.13. Poderá haver prorrogação, a critério e pedido das CONTRATANTES, de até 100% (cem por cento) do prazo inicialmente previsto para a homologação e aceite das CONTRATANTES. </w:t>
      </w:r>
    </w:p>
    <w:p w14:paraId="1F91F2C6" w14:textId="77777777" w:rsidR="008524FF" w:rsidRPr="001C04F1" w:rsidRDefault="008524FF" w:rsidP="005D157C">
      <w:pPr>
        <w:pStyle w:val="CorpoB"/>
        <w:jc w:val="both"/>
        <w:rPr>
          <w:rFonts w:ascii="Arial Narrow" w:hAnsi="Arial Narrow"/>
          <w:color w:val="000000" w:themeColor="text1"/>
          <w:sz w:val="20"/>
          <w:szCs w:val="20"/>
          <w:lang w:val="pt-BR"/>
        </w:rPr>
      </w:pPr>
    </w:p>
    <w:p w14:paraId="3D1B60C9"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4.3.14. Após a validação das entregas, as CONTRATANTES deverão assinar e enviar o Termo de Aceite à CONTRATADA. </w:t>
      </w:r>
    </w:p>
    <w:p w14:paraId="5E5CC41A" w14:textId="77777777" w:rsidR="008524FF" w:rsidRPr="001C04F1" w:rsidRDefault="008524FF" w:rsidP="005D157C">
      <w:pPr>
        <w:pStyle w:val="CorpoB"/>
        <w:jc w:val="both"/>
        <w:rPr>
          <w:rFonts w:ascii="Arial Narrow" w:hAnsi="Arial Narrow"/>
          <w:color w:val="000000" w:themeColor="text1"/>
          <w:sz w:val="20"/>
          <w:szCs w:val="20"/>
          <w:lang w:val="pt-BR"/>
        </w:rPr>
      </w:pPr>
    </w:p>
    <w:p w14:paraId="27DC056B"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4.3.15. A simples entrega dos produtos, pela CONTRATADA, e o mero recebimento, pelas CONTRATANTES, não implica diretamente em sua aceitação final. </w:t>
      </w:r>
    </w:p>
    <w:p w14:paraId="3EC8A9E5" w14:textId="77777777" w:rsidR="008524FF" w:rsidRPr="001C04F1" w:rsidRDefault="008524FF" w:rsidP="005D157C">
      <w:pPr>
        <w:pStyle w:val="CorpoB"/>
        <w:jc w:val="both"/>
        <w:rPr>
          <w:rFonts w:ascii="Arial Narrow" w:hAnsi="Arial Narrow"/>
          <w:color w:val="000000" w:themeColor="text1"/>
          <w:sz w:val="20"/>
          <w:szCs w:val="20"/>
          <w:lang w:val="pt-BR"/>
        </w:rPr>
      </w:pPr>
    </w:p>
    <w:p w14:paraId="332A8FBB"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4..3.16 Caso o produto entregue esteja em desacordo com o especificado na Ordem de Serviço, ou ainda apresente inconsistências detectadas ao longo das validações, as CONTRATANTES poderão rejeitá-lo, devendo a CONTRATADA por sua conta e risco, no prazo de até 7 dias úteis, promover a substituição ou adequação, não eximindo, entretanto, a apuração dos acordos de Níveis de Serviço e a consequente aplicação das penalidades previstas no contrato.</w:t>
      </w:r>
    </w:p>
    <w:p w14:paraId="02D8D519"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 </w:t>
      </w:r>
    </w:p>
    <w:p w14:paraId="5373E397"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4.3.17. A CONTRATADA, após o Termo de Aceite Formal das entregas de todos os produtos previstos na Ordem de Serviço, deverá enviar para as CONTRATANTES, no prazo máximo de 3 (três) dias úteis, novo Relatório Técnico com a contagem detalhada dos pontos de função que foram necessários para a realização dos serviços e entrega dos produtos previstos. </w:t>
      </w:r>
    </w:p>
    <w:p w14:paraId="1FEF0AF3" w14:textId="77777777" w:rsidR="008524FF" w:rsidRPr="001C04F1" w:rsidRDefault="008524FF" w:rsidP="005D157C">
      <w:pPr>
        <w:pStyle w:val="CorpoB"/>
        <w:jc w:val="both"/>
        <w:rPr>
          <w:rFonts w:ascii="Arial Narrow" w:hAnsi="Arial Narrow"/>
          <w:color w:val="000000" w:themeColor="text1"/>
          <w:sz w:val="20"/>
          <w:szCs w:val="20"/>
          <w:lang w:val="pt-BR"/>
        </w:rPr>
      </w:pPr>
    </w:p>
    <w:p w14:paraId="3083D6C2"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4.3.18. As CONTRATANTES, a partir do recebimento da contagem detalhada, deverão proceder com a sua validação e envio do Termo de Aceite Formal Final para a CONTRATADA. </w:t>
      </w:r>
    </w:p>
    <w:p w14:paraId="4CD29915" w14:textId="77777777" w:rsidR="008524FF" w:rsidRPr="001C04F1" w:rsidRDefault="008524FF" w:rsidP="005D157C">
      <w:pPr>
        <w:pStyle w:val="CorpoB"/>
        <w:jc w:val="both"/>
        <w:rPr>
          <w:rFonts w:ascii="Arial Narrow" w:hAnsi="Arial Narrow"/>
          <w:color w:val="000000" w:themeColor="text1"/>
          <w:sz w:val="20"/>
          <w:szCs w:val="20"/>
          <w:lang w:val="pt-BR"/>
        </w:rPr>
      </w:pPr>
    </w:p>
    <w:p w14:paraId="464794D8"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4.3.19. Durante o prazo de vigência do contrato, todos eventuais erros e falhas identificados deverão ser corrigidos pela CONTRATADA, sem ônus para as CONTRATANTES.</w:t>
      </w:r>
    </w:p>
    <w:p w14:paraId="4325F09E" w14:textId="77777777" w:rsidR="008524FF" w:rsidRPr="001C04F1" w:rsidRDefault="008524FF" w:rsidP="005D157C">
      <w:pPr>
        <w:pStyle w:val="CorpoB"/>
        <w:jc w:val="both"/>
        <w:rPr>
          <w:rFonts w:ascii="Arial Narrow" w:hAnsi="Arial Narrow"/>
          <w:color w:val="000000" w:themeColor="text1"/>
          <w:sz w:val="20"/>
          <w:szCs w:val="20"/>
          <w:lang w:val="pt-BR"/>
        </w:rPr>
      </w:pPr>
    </w:p>
    <w:p w14:paraId="218CC88C"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4.3.20. A CONTRATADA garante os produtos e serviços realizados durante um prazo de 6 (seis) meses após o término da vigência do Contrato, incluindo as possíveis prorrogações.</w:t>
      </w:r>
    </w:p>
    <w:p w14:paraId="30F672F5"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 </w:t>
      </w:r>
    </w:p>
    <w:p w14:paraId="79A50182"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4.3.21. Para efeito das entregas dos produtos, recebimento das Ordens de Serviço pela CONTRATADA e encaminhamento dos aceites formais presentes no fluxo de execução dos serviços, será levado em conta o horário útil compreendido entre as 9 horas e as 18 horas de cada dia. </w:t>
      </w:r>
    </w:p>
    <w:p w14:paraId="4A37D6A1" w14:textId="77777777" w:rsidR="008524FF" w:rsidRPr="001C04F1" w:rsidRDefault="008524FF" w:rsidP="005D157C">
      <w:pPr>
        <w:pStyle w:val="CorpoB"/>
        <w:jc w:val="both"/>
        <w:rPr>
          <w:rFonts w:ascii="Arial Narrow" w:hAnsi="Arial Narrow"/>
          <w:color w:val="000000" w:themeColor="text1"/>
          <w:sz w:val="20"/>
          <w:szCs w:val="20"/>
          <w:lang w:val="pt-BR"/>
        </w:rPr>
      </w:pPr>
    </w:p>
    <w:p w14:paraId="5B31C8CF"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4.3.22. As CONTRATANTES poderão solicitar à CONTRATADA, a seu critério e de acordo com a sua necessidade, a realização de determinados serviços esporádicos nas suas dependências, para a entrega de um produto específico, de maior complexidade e que demande proximidade entre os técnicos de ambas as partes. Neste caso, deverão ser observadas as seguintes responsabilidades: </w:t>
      </w:r>
    </w:p>
    <w:p w14:paraId="1FF1A3BD" w14:textId="77777777" w:rsidR="008524FF" w:rsidRPr="001C04F1" w:rsidRDefault="008524FF" w:rsidP="005D157C">
      <w:pPr>
        <w:pStyle w:val="CorpoB"/>
        <w:jc w:val="both"/>
        <w:rPr>
          <w:rFonts w:ascii="Arial Narrow" w:hAnsi="Arial Narrow"/>
          <w:color w:val="000000" w:themeColor="text1"/>
          <w:sz w:val="20"/>
          <w:szCs w:val="20"/>
          <w:lang w:val="pt-BR"/>
        </w:rPr>
      </w:pPr>
    </w:p>
    <w:p w14:paraId="14234AC7" w14:textId="77777777" w:rsidR="008524FF" w:rsidRPr="001C04F1" w:rsidRDefault="008524FF" w:rsidP="005D157C">
      <w:pPr>
        <w:pStyle w:val="CorpoB"/>
        <w:ind w:firstLine="708"/>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a) As atividades esporádicas serão realizadas nas instalações das CONTRATANTES, cabendo a estas determinarem o local físico apropriado para a realização do serviço; </w:t>
      </w:r>
    </w:p>
    <w:p w14:paraId="28F861DA" w14:textId="77777777" w:rsidR="008524FF" w:rsidRPr="001C04F1" w:rsidRDefault="008524FF" w:rsidP="005D157C">
      <w:pPr>
        <w:pStyle w:val="CorpoB"/>
        <w:ind w:firstLine="708"/>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b) Os recursos de hardware e software deverão ser disponibilizados pelas CONTRATANTES; </w:t>
      </w:r>
    </w:p>
    <w:p w14:paraId="5BCEAC74" w14:textId="77777777" w:rsidR="008524FF" w:rsidRPr="001C04F1" w:rsidRDefault="008524FF" w:rsidP="005D157C">
      <w:pPr>
        <w:pStyle w:val="CorpoB"/>
        <w:ind w:firstLine="708"/>
        <w:jc w:val="both"/>
        <w:rPr>
          <w:rFonts w:ascii="Arial Narrow" w:hAnsi="Arial Narrow"/>
          <w:color w:val="000000" w:themeColor="text1"/>
          <w:sz w:val="20"/>
          <w:szCs w:val="20"/>
          <w:lang w:val="pt-BR"/>
        </w:rPr>
      </w:pPr>
    </w:p>
    <w:p w14:paraId="22BACA30"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4.3.23. As CONTRATANTES se reservam no direito de aplicar auditoria sobre o código-fonte e quaisquer outros artefatos ou documentos entregues pela CONTRATADA, podendo, para isso, designar empresa terceira. </w:t>
      </w:r>
    </w:p>
    <w:p w14:paraId="72EB6A6D" w14:textId="77777777" w:rsidR="008524FF" w:rsidRPr="001C04F1" w:rsidRDefault="008524FF" w:rsidP="005D157C">
      <w:pPr>
        <w:pStyle w:val="CorpoB"/>
        <w:jc w:val="both"/>
        <w:rPr>
          <w:rFonts w:ascii="Arial Narrow" w:hAnsi="Arial Narrow"/>
          <w:color w:val="000000" w:themeColor="text1"/>
          <w:sz w:val="20"/>
          <w:szCs w:val="20"/>
          <w:lang w:val="pt-BR"/>
        </w:rPr>
      </w:pPr>
    </w:p>
    <w:p w14:paraId="4C5ED361"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lastRenderedPageBreak/>
        <w:t>4.3.24. Para a realização de auditorias, serão utilizados como insumos: o código-fonte, as especificações de programas, o modelo de arquitetura de referência e os demais padrões definidos pela Área de TI das CONTRATANTES.</w:t>
      </w:r>
    </w:p>
    <w:p w14:paraId="6CE00CC6" w14:textId="77777777" w:rsidR="008524FF" w:rsidRPr="001C04F1" w:rsidRDefault="008524FF" w:rsidP="005D157C">
      <w:pPr>
        <w:pStyle w:val="CorpoB"/>
        <w:jc w:val="both"/>
        <w:rPr>
          <w:rFonts w:ascii="Arial Narrow" w:hAnsi="Arial Narrow"/>
          <w:color w:val="000000" w:themeColor="text1"/>
          <w:sz w:val="20"/>
          <w:szCs w:val="20"/>
          <w:lang w:val="pt-BR"/>
        </w:rPr>
      </w:pPr>
    </w:p>
    <w:p w14:paraId="6A56EE48"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4.3.25. Os softwares de apoio utilizados pela CONTRATADA deverão ser conhecidos e aprovados previamente pelas CONTRATANTES, de forma a manter a compatibilidade e total aderência aos produtos utilizados. </w:t>
      </w:r>
    </w:p>
    <w:p w14:paraId="24001ECB" w14:textId="77777777" w:rsidR="008524FF" w:rsidRPr="001C04F1" w:rsidRDefault="008524FF" w:rsidP="005D157C">
      <w:pPr>
        <w:pStyle w:val="CorpoB"/>
        <w:jc w:val="both"/>
        <w:rPr>
          <w:rFonts w:ascii="Arial Narrow" w:hAnsi="Arial Narrow"/>
          <w:color w:val="000000" w:themeColor="text1"/>
          <w:sz w:val="20"/>
          <w:szCs w:val="20"/>
          <w:lang w:val="pt-BR"/>
        </w:rPr>
      </w:pPr>
    </w:p>
    <w:p w14:paraId="33AA1508"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4.3.26. A CONTRATADA deverá garantir que a plataforma por ela mantida está livre de qualquer rotina não autorizada pelas CONTRATANTES, tais como: vírus, spywares e demais softwares maliciosos ou quaisquer componentes que venham danificar ou degradar dados, softwares e hardwares. </w:t>
      </w:r>
    </w:p>
    <w:p w14:paraId="1EF5B218"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p>
    <w:p w14:paraId="52BE028F" w14:textId="1FC1619B" w:rsidR="008524FF" w:rsidRPr="001C04F1" w:rsidRDefault="008524FF" w:rsidP="005D157C">
      <w:pPr>
        <w:pStyle w:val="CorpoB"/>
        <w:jc w:val="both"/>
        <w:rPr>
          <w:rFonts w:ascii="Arial Narrow" w:eastAsia="Arial" w:hAnsi="Arial Narrow" w:cs="Arial"/>
          <w:b/>
          <w:bCs/>
          <w:sz w:val="20"/>
          <w:szCs w:val="20"/>
          <w:lang w:val="pt-BR"/>
        </w:rPr>
      </w:pPr>
      <w:bookmarkStart w:id="8" w:name="_Hlk65854685"/>
      <w:r w:rsidRPr="001C04F1">
        <w:rPr>
          <w:rFonts w:ascii="Arial Narrow" w:eastAsia="Arial" w:hAnsi="Arial Narrow" w:cs="Arial"/>
          <w:b/>
          <w:bCs/>
          <w:sz w:val="20"/>
          <w:szCs w:val="20"/>
          <w:lang w:val="pt-BR"/>
        </w:rPr>
        <w:t xml:space="preserve">4.4 Serviços de Implementação da Plataforma </w:t>
      </w:r>
    </w:p>
    <w:p w14:paraId="5E74F87F" w14:textId="77777777" w:rsidR="008524FF" w:rsidRPr="001C04F1" w:rsidRDefault="008524FF" w:rsidP="005D157C">
      <w:pPr>
        <w:pStyle w:val="CorpoB"/>
        <w:jc w:val="both"/>
        <w:rPr>
          <w:rFonts w:ascii="Arial Narrow" w:hAnsi="Arial Narrow"/>
          <w:b/>
          <w:bCs/>
          <w:color w:val="000000" w:themeColor="text1"/>
          <w:sz w:val="20"/>
          <w:szCs w:val="20"/>
          <w:lang w:val="pt-BR"/>
        </w:rPr>
      </w:pPr>
    </w:p>
    <w:p w14:paraId="486E0417"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4.4.1. Os prazos para implementação da Plataforma dar-se-ão da seguinte forma:</w:t>
      </w:r>
    </w:p>
    <w:p w14:paraId="3F9FCC09" w14:textId="77777777" w:rsidR="008524FF" w:rsidRPr="001C04F1" w:rsidRDefault="008524FF" w:rsidP="005D157C">
      <w:pPr>
        <w:pStyle w:val="CorpoB"/>
        <w:jc w:val="both"/>
        <w:rPr>
          <w:rFonts w:ascii="Arial Narrow" w:eastAsia="Arial" w:hAnsi="Arial Narrow" w:cs="Arial"/>
          <w:sz w:val="20"/>
          <w:szCs w:val="20"/>
          <w:lang w:val="pt-BR"/>
        </w:rPr>
      </w:pPr>
    </w:p>
    <w:p w14:paraId="70633B66" w14:textId="77777777" w:rsidR="008524FF" w:rsidRPr="001C04F1" w:rsidRDefault="008524FF" w:rsidP="005D157C">
      <w:pPr>
        <w:pStyle w:val="CorpoB"/>
        <w:jc w:val="both"/>
        <w:rPr>
          <w:rFonts w:ascii="Arial Narrow" w:eastAsia="Arial" w:hAnsi="Arial Narrow" w:cs="Arial"/>
          <w:sz w:val="20"/>
          <w:szCs w:val="20"/>
          <w:lang w:val="pt-BR"/>
        </w:rPr>
      </w:pPr>
    </w:p>
    <w:tbl>
      <w:tblPr>
        <w:tblStyle w:val="TabeladeLista3-nfase11"/>
        <w:tblW w:w="8359" w:type="dxa"/>
        <w:jc w:val="center"/>
        <w:tblLook w:val="04A0" w:firstRow="1" w:lastRow="0" w:firstColumn="1" w:lastColumn="0" w:noHBand="0" w:noVBand="1"/>
      </w:tblPr>
      <w:tblGrid>
        <w:gridCol w:w="960"/>
        <w:gridCol w:w="2863"/>
        <w:gridCol w:w="1815"/>
        <w:gridCol w:w="2721"/>
      </w:tblGrid>
      <w:tr w:rsidR="008524FF" w:rsidRPr="001C04F1" w14:paraId="5AAA55BC" w14:textId="77777777" w:rsidTr="00852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60" w:type="dxa"/>
          </w:tcPr>
          <w:p w14:paraId="29EAB8DC"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color w:val="FFFFFF" w:themeColor="background1"/>
                <w:sz w:val="20"/>
                <w:szCs w:val="20"/>
                <w:lang w:val="pt-BR"/>
              </w:rPr>
            </w:pPr>
            <w:r w:rsidRPr="001C04F1">
              <w:rPr>
                <w:rFonts w:ascii="Arial Narrow" w:eastAsia="Arial" w:hAnsi="Arial Narrow" w:cs="Arial"/>
                <w:color w:val="FFFFFF" w:themeColor="background1"/>
                <w:sz w:val="20"/>
                <w:szCs w:val="20"/>
                <w:lang w:val="pt-BR"/>
              </w:rPr>
              <w:t>Etapas</w:t>
            </w:r>
          </w:p>
        </w:tc>
        <w:tc>
          <w:tcPr>
            <w:tcW w:w="2863" w:type="dxa"/>
          </w:tcPr>
          <w:p w14:paraId="2CC28CB1"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color w:val="FFFFFF" w:themeColor="background1"/>
                <w:sz w:val="20"/>
                <w:szCs w:val="20"/>
                <w:lang w:val="pt-BR"/>
              </w:rPr>
            </w:pPr>
            <w:r w:rsidRPr="001C04F1">
              <w:rPr>
                <w:rFonts w:ascii="Arial Narrow" w:eastAsia="Arial" w:hAnsi="Arial Narrow" w:cs="Arial"/>
                <w:color w:val="FFFFFF" w:themeColor="background1"/>
                <w:sz w:val="20"/>
                <w:szCs w:val="20"/>
                <w:lang w:val="pt-BR"/>
              </w:rPr>
              <w:t>Evento</w:t>
            </w:r>
          </w:p>
        </w:tc>
        <w:tc>
          <w:tcPr>
            <w:tcW w:w="1815" w:type="dxa"/>
          </w:tcPr>
          <w:p w14:paraId="3E9C21B1"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color w:val="FFFFFF" w:themeColor="background1"/>
                <w:sz w:val="20"/>
                <w:szCs w:val="20"/>
                <w:lang w:val="pt-BR"/>
              </w:rPr>
            </w:pPr>
            <w:r w:rsidRPr="001C04F1">
              <w:rPr>
                <w:rFonts w:ascii="Arial Narrow" w:eastAsia="Arial" w:hAnsi="Arial Narrow" w:cs="Arial"/>
                <w:color w:val="FFFFFF" w:themeColor="background1"/>
                <w:sz w:val="20"/>
                <w:szCs w:val="20"/>
                <w:lang w:val="pt-BR"/>
              </w:rPr>
              <w:t>Prazo máximo</w:t>
            </w:r>
          </w:p>
        </w:tc>
        <w:tc>
          <w:tcPr>
            <w:tcW w:w="2721" w:type="dxa"/>
          </w:tcPr>
          <w:p w14:paraId="06C55068"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color w:val="FFFFFF" w:themeColor="background1"/>
                <w:sz w:val="20"/>
                <w:szCs w:val="20"/>
                <w:lang w:val="pt-BR"/>
              </w:rPr>
            </w:pPr>
            <w:r w:rsidRPr="001C04F1">
              <w:rPr>
                <w:rFonts w:ascii="Arial Narrow" w:eastAsia="Arial" w:hAnsi="Arial Narrow" w:cs="Arial"/>
                <w:color w:val="FFFFFF" w:themeColor="background1"/>
                <w:sz w:val="20"/>
                <w:szCs w:val="20"/>
                <w:lang w:val="pt-BR"/>
              </w:rPr>
              <w:t>Início da contagem do prazo</w:t>
            </w:r>
          </w:p>
        </w:tc>
      </w:tr>
      <w:tr w:rsidR="008524FF" w:rsidRPr="001C04F1" w14:paraId="08B5A661"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53A7F0BA"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1</w:t>
            </w:r>
          </w:p>
        </w:tc>
        <w:tc>
          <w:tcPr>
            <w:tcW w:w="2863" w:type="dxa"/>
          </w:tcPr>
          <w:p w14:paraId="6CCAEAD5"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04F1">
              <w:rPr>
                <w:rFonts w:ascii="Arial Narrow" w:hAnsi="Arial Narrow" w:cs="Arial"/>
              </w:rPr>
              <w:t>Reunião entre a CONTRATADA e as CONTRATANTES para o planejamento das atividades</w:t>
            </w:r>
          </w:p>
        </w:tc>
        <w:tc>
          <w:tcPr>
            <w:tcW w:w="1815" w:type="dxa"/>
          </w:tcPr>
          <w:p w14:paraId="3F9FD05C"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5 dias úteis</w:t>
            </w:r>
          </w:p>
        </w:tc>
        <w:tc>
          <w:tcPr>
            <w:tcW w:w="2721" w:type="dxa"/>
          </w:tcPr>
          <w:p w14:paraId="7109314F"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04F1">
              <w:rPr>
                <w:rFonts w:ascii="Arial Narrow" w:hAnsi="Arial Narrow" w:cs="Arial"/>
              </w:rPr>
              <w:t>A contar do dia seguinte da assinatura do contrato.</w:t>
            </w:r>
          </w:p>
        </w:tc>
      </w:tr>
      <w:tr w:rsidR="008524FF" w:rsidRPr="001C04F1" w14:paraId="336B7EE7"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960" w:type="dxa"/>
          </w:tcPr>
          <w:p w14:paraId="3BBC8253"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2</w:t>
            </w:r>
          </w:p>
        </w:tc>
        <w:tc>
          <w:tcPr>
            <w:tcW w:w="2863" w:type="dxa"/>
          </w:tcPr>
          <w:p w14:paraId="49E06EA3"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hAnsi="Arial Narrow" w:cs="Arial"/>
              </w:rPr>
              <w:t>Apresentação da plataforma e Infra estrutura cloud</w:t>
            </w:r>
          </w:p>
        </w:tc>
        <w:tc>
          <w:tcPr>
            <w:tcW w:w="1815" w:type="dxa"/>
          </w:tcPr>
          <w:p w14:paraId="42013DCE"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5 dias úteis</w:t>
            </w:r>
          </w:p>
        </w:tc>
        <w:tc>
          <w:tcPr>
            <w:tcW w:w="2721" w:type="dxa"/>
          </w:tcPr>
          <w:p w14:paraId="44ACD277"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hAnsi="Arial Narrow" w:cs="Arial"/>
              </w:rPr>
              <w:t>A contar do dia seguinte da reunião de</w:t>
            </w:r>
          </w:p>
          <w:p w14:paraId="3512F5C6"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hAnsi="Arial Narrow" w:cs="Arial"/>
              </w:rPr>
              <w:t>planejamento do contrato.</w:t>
            </w:r>
          </w:p>
        </w:tc>
      </w:tr>
      <w:tr w:rsidR="008524FF" w:rsidRPr="001C04F1" w14:paraId="5BD4F435"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3DF032D1"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3</w:t>
            </w:r>
          </w:p>
        </w:tc>
        <w:tc>
          <w:tcPr>
            <w:tcW w:w="2863" w:type="dxa"/>
          </w:tcPr>
          <w:p w14:paraId="42DA6008"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04F1">
              <w:rPr>
                <w:rFonts w:ascii="Arial Narrow" w:hAnsi="Arial Narrow" w:cs="Arial"/>
              </w:rPr>
              <w:t>Validação da Plataforma e da Infraestrutura Cloud</w:t>
            </w:r>
          </w:p>
        </w:tc>
        <w:tc>
          <w:tcPr>
            <w:tcW w:w="1815" w:type="dxa"/>
          </w:tcPr>
          <w:p w14:paraId="4EA2E028"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3 dias úteis</w:t>
            </w:r>
          </w:p>
        </w:tc>
        <w:tc>
          <w:tcPr>
            <w:tcW w:w="2721" w:type="dxa"/>
          </w:tcPr>
          <w:p w14:paraId="597E42C9"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04F1">
              <w:rPr>
                <w:rFonts w:ascii="Arial Narrow" w:hAnsi="Arial Narrow" w:cs="Arial"/>
              </w:rPr>
              <w:t>A contar do dia seguinte ao da Apresentação da Plataforma e Infraestrutura cloud</w:t>
            </w:r>
          </w:p>
        </w:tc>
      </w:tr>
      <w:tr w:rsidR="008524FF" w:rsidRPr="001C04F1" w14:paraId="4CB30282"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960" w:type="dxa"/>
          </w:tcPr>
          <w:p w14:paraId="13A97145"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4</w:t>
            </w:r>
          </w:p>
        </w:tc>
        <w:tc>
          <w:tcPr>
            <w:tcW w:w="2863" w:type="dxa"/>
          </w:tcPr>
          <w:p w14:paraId="666B19A3"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hAnsi="Arial Narrow" w:cs="Arial"/>
              </w:rPr>
              <w:t>Migração de base de dados institucional</w:t>
            </w:r>
          </w:p>
        </w:tc>
        <w:tc>
          <w:tcPr>
            <w:tcW w:w="1815" w:type="dxa"/>
          </w:tcPr>
          <w:p w14:paraId="35C37D8C"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5 dias úteis</w:t>
            </w:r>
          </w:p>
        </w:tc>
        <w:tc>
          <w:tcPr>
            <w:tcW w:w="2721" w:type="dxa"/>
          </w:tcPr>
          <w:p w14:paraId="27B43CF3"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hAnsi="Arial Narrow" w:cs="Arial"/>
              </w:rPr>
              <w:t>A contar do dia seguinte da validação da plataforma apresentada</w:t>
            </w:r>
          </w:p>
          <w:p w14:paraId="48930EFE"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524FF" w:rsidRPr="001C04F1" w14:paraId="50A6B8DC"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0A742612"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5</w:t>
            </w:r>
          </w:p>
        </w:tc>
        <w:tc>
          <w:tcPr>
            <w:tcW w:w="2863" w:type="dxa"/>
          </w:tcPr>
          <w:p w14:paraId="24E54926"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04F1">
              <w:rPr>
                <w:rFonts w:ascii="Arial Narrow" w:hAnsi="Arial Narrow" w:cs="Arial"/>
              </w:rPr>
              <w:t>Configuração de novas comunidades de usuários</w:t>
            </w:r>
          </w:p>
        </w:tc>
        <w:tc>
          <w:tcPr>
            <w:tcW w:w="1815" w:type="dxa"/>
          </w:tcPr>
          <w:p w14:paraId="0B33EAA9"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10 dias úteis</w:t>
            </w:r>
          </w:p>
        </w:tc>
        <w:tc>
          <w:tcPr>
            <w:tcW w:w="2721" w:type="dxa"/>
          </w:tcPr>
          <w:p w14:paraId="61BDFD2E"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04F1">
              <w:rPr>
                <w:rFonts w:ascii="Arial Narrow" w:hAnsi="Arial Narrow" w:cs="Arial"/>
              </w:rPr>
              <w:t>A contar do dia seguinte da migração da base de dados (Etapa 4)</w:t>
            </w:r>
          </w:p>
        </w:tc>
      </w:tr>
      <w:tr w:rsidR="008524FF" w:rsidRPr="001C04F1" w14:paraId="6DCFDDCC"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960" w:type="dxa"/>
          </w:tcPr>
          <w:p w14:paraId="270EA006"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6</w:t>
            </w:r>
          </w:p>
        </w:tc>
        <w:tc>
          <w:tcPr>
            <w:tcW w:w="2863" w:type="dxa"/>
          </w:tcPr>
          <w:p w14:paraId="771DC052"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eastAsia="Arial" w:hAnsi="Arial Narrow" w:cs="Arial"/>
              </w:rPr>
              <w:t>Onboarding de treinamento</w:t>
            </w:r>
          </w:p>
        </w:tc>
        <w:tc>
          <w:tcPr>
            <w:tcW w:w="1815" w:type="dxa"/>
          </w:tcPr>
          <w:p w14:paraId="4B680831"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10 dias úteis</w:t>
            </w:r>
          </w:p>
        </w:tc>
        <w:tc>
          <w:tcPr>
            <w:tcW w:w="2721" w:type="dxa"/>
          </w:tcPr>
          <w:p w14:paraId="710F2A1F"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hAnsi="Arial Narrow" w:cs="Arial"/>
              </w:rPr>
              <w:t>A contar do dia seguinte da migração da base de dados (Etapa 4)</w:t>
            </w:r>
          </w:p>
        </w:tc>
      </w:tr>
      <w:tr w:rsidR="008524FF" w:rsidRPr="001C04F1" w14:paraId="53BEA9FF"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5A7CC2BC"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7</w:t>
            </w:r>
          </w:p>
        </w:tc>
        <w:tc>
          <w:tcPr>
            <w:tcW w:w="2863" w:type="dxa"/>
          </w:tcPr>
          <w:p w14:paraId="7F47883A"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Implantação da versão web</w:t>
            </w:r>
          </w:p>
        </w:tc>
        <w:tc>
          <w:tcPr>
            <w:tcW w:w="1815" w:type="dxa"/>
          </w:tcPr>
          <w:p w14:paraId="7642026B"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10 dias úteis</w:t>
            </w:r>
          </w:p>
        </w:tc>
        <w:tc>
          <w:tcPr>
            <w:tcW w:w="2721" w:type="dxa"/>
          </w:tcPr>
          <w:p w14:paraId="5D63ABB2"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rPr>
            </w:pPr>
            <w:r w:rsidRPr="001C04F1">
              <w:rPr>
                <w:rFonts w:ascii="Arial Narrow" w:hAnsi="Arial Narrow" w:cs="Arial"/>
              </w:rPr>
              <w:t>A contar do dia seguinte da migração da base de dados (Etapa 4)</w:t>
            </w:r>
          </w:p>
        </w:tc>
      </w:tr>
      <w:tr w:rsidR="008524FF" w:rsidRPr="001C04F1" w14:paraId="1D0B97D2"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960" w:type="dxa"/>
          </w:tcPr>
          <w:p w14:paraId="548C8FC6"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cs="Arial"/>
                <w:sz w:val="20"/>
                <w:szCs w:val="20"/>
                <w:lang w:val="pt-BR"/>
              </w:rPr>
            </w:pPr>
            <w:r w:rsidRPr="001C04F1">
              <w:rPr>
                <w:rFonts w:ascii="Arial Narrow" w:eastAsia="Arial" w:hAnsi="Arial Narrow" w:cs="Arial"/>
                <w:sz w:val="20"/>
                <w:szCs w:val="20"/>
                <w:lang w:val="pt-BR"/>
              </w:rPr>
              <w:t>8</w:t>
            </w:r>
          </w:p>
        </w:tc>
        <w:tc>
          <w:tcPr>
            <w:tcW w:w="2863" w:type="dxa"/>
          </w:tcPr>
          <w:p w14:paraId="2F748D9A"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Implantação da plataforma mobile</w:t>
            </w:r>
          </w:p>
        </w:tc>
        <w:tc>
          <w:tcPr>
            <w:tcW w:w="1815" w:type="dxa"/>
          </w:tcPr>
          <w:p w14:paraId="25690B4A" w14:textId="77777777" w:rsidR="008524FF" w:rsidRPr="001C04F1" w:rsidRDefault="008524FF" w:rsidP="005D157C">
            <w:pPr>
              <w:pStyle w:val="CorpoB"/>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sz w:val="20"/>
                <w:szCs w:val="20"/>
                <w:lang w:val="pt-BR"/>
              </w:rPr>
            </w:pPr>
            <w:r w:rsidRPr="001C04F1">
              <w:rPr>
                <w:rFonts w:ascii="Arial Narrow" w:eastAsia="Arial" w:hAnsi="Arial Narrow" w:cs="Arial"/>
                <w:sz w:val="20"/>
                <w:szCs w:val="20"/>
                <w:lang w:val="pt-BR"/>
              </w:rPr>
              <w:t>20 dias úteis</w:t>
            </w:r>
          </w:p>
        </w:tc>
        <w:tc>
          <w:tcPr>
            <w:tcW w:w="2721" w:type="dxa"/>
          </w:tcPr>
          <w:p w14:paraId="49E2CE27"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1C04F1">
              <w:rPr>
                <w:rFonts w:ascii="Arial Narrow" w:hAnsi="Arial Narrow" w:cs="Arial"/>
              </w:rPr>
              <w:t>A contar do dia seguinte da migração da base de dados (Etapa 4)</w:t>
            </w:r>
          </w:p>
        </w:tc>
      </w:tr>
    </w:tbl>
    <w:p w14:paraId="60CC0B1C" w14:textId="77777777" w:rsidR="008524FF" w:rsidRPr="001C04F1" w:rsidRDefault="008524FF" w:rsidP="005D157C">
      <w:pPr>
        <w:pStyle w:val="CorpoB"/>
        <w:jc w:val="both"/>
        <w:rPr>
          <w:rFonts w:ascii="Arial Narrow" w:eastAsia="Arial" w:hAnsi="Arial Narrow" w:cs="Arial"/>
          <w:sz w:val="20"/>
          <w:szCs w:val="20"/>
          <w:lang w:val="pt-BR"/>
        </w:rPr>
      </w:pPr>
    </w:p>
    <w:p w14:paraId="0ED31761"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4.4.2. </w:t>
      </w:r>
      <w:r w:rsidRPr="001C04F1">
        <w:rPr>
          <w:rFonts w:ascii="Arial Narrow" w:eastAsia="Arial" w:hAnsi="Arial Narrow" w:cs="Arial"/>
          <w:color w:val="000000" w:themeColor="text1"/>
          <w:sz w:val="20"/>
          <w:szCs w:val="20"/>
          <w:lang w:val="pt-BR"/>
        </w:rPr>
        <w:t>A CONTRATADA é obrigada a garantir as respectivas entregas nos prazos aqui estabelecidos.</w:t>
      </w:r>
    </w:p>
    <w:p w14:paraId="53348E6C"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p>
    <w:p w14:paraId="2248A931"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4.4.3. Os custos dos serviços de implementação da plataforma estão incluídos no valor a ser pago pela licença de uso.</w:t>
      </w:r>
    </w:p>
    <w:bookmarkEnd w:id="8"/>
    <w:p w14:paraId="588F7C1D" w14:textId="77777777" w:rsidR="008524FF" w:rsidRPr="001C04F1" w:rsidRDefault="008524FF" w:rsidP="005D157C">
      <w:pPr>
        <w:pStyle w:val="CorpoB"/>
        <w:jc w:val="both"/>
        <w:rPr>
          <w:rFonts w:ascii="Arial Narrow" w:eastAsia="Arial" w:hAnsi="Arial Narrow" w:cs="Arial"/>
          <w:sz w:val="20"/>
          <w:szCs w:val="20"/>
          <w:lang w:val="pt-BR"/>
        </w:rPr>
      </w:pPr>
    </w:p>
    <w:p w14:paraId="13995109" w14:textId="77777777" w:rsidR="008524FF" w:rsidRPr="001C04F1" w:rsidRDefault="008524FF" w:rsidP="005D157C">
      <w:pPr>
        <w:spacing w:after="0" w:line="240" w:lineRule="auto"/>
        <w:rPr>
          <w:rFonts w:ascii="Arial Narrow" w:eastAsia="Arial" w:hAnsi="Arial Narrow" w:cs="Arial"/>
          <w:b/>
          <w:bCs/>
          <w:color w:val="000000" w:themeColor="text1"/>
          <w:sz w:val="20"/>
          <w:szCs w:val="20"/>
        </w:rPr>
      </w:pPr>
      <w:bookmarkStart w:id="9" w:name="_Hlk65854853"/>
      <w:r w:rsidRPr="001C04F1">
        <w:rPr>
          <w:rFonts w:ascii="Arial Narrow" w:eastAsia="Arial" w:hAnsi="Arial Narrow" w:cs="Arial"/>
          <w:b/>
          <w:bCs/>
          <w:color w:val="000000" w:themeColor="text1"/>
          <w:sz w:val="20"/>
          <w:szCs w:val="20"/>
        </w:rPr>
        <w:t>5. SERVIÇOS DE SUPORTE E MANUTENÇÃO CORRETIVA</w:t>
      </w:r>
    </w:p>
    <w:p w14:paraId="7BC67A57"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08506507"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 xml:space="preserve">5.1. </w:t>
      </w:r>
      <w:r w:rsidRPr="001C04F1">
        <w:rPr>
          <w:rFonts w:ascii="Arial Narrow" w:eastAsia="Arial" w:hAnsi="Arial Narrow" w:cs="Arial"/>
          <w:b/>
          <w:bCs/>
          <w:sz w:val="20"/>
          <w:szCs w:val="20"/>
        </w:rPr>
        <w:t>Manutenção Corretiva:</w:t>
      </w:r>
      <w:r w:rsidRPr="001C04F1">
        <w:rPr>
          <w:rFonts w:ascii="Arial Narrow" w:eastAsia="Arial" w:hAnsi="Arial Narrow" w:cs="Arial"/>
          <w:sz w:val="20"/>
          <w:szCs w:val="20"/>
        </w:rPr>
        <w:t xml:space="preserve"> Trata-se da correção de erros não identificados na fase teste, ou ajustes que possam ser necessários após a implementação da plataforma. A manutenção corretiva deverá ser realizada na plataforma já desenvolvida e entregue para as CONTRATANTES;</w:t>
      </w:r>
    </w:p>
    <w:p w14:paraId="0F40761E" w14:textId="77777777" w:rsidR="008524FF" w:rsidRPr="001C04F1" w:rsidRDefault="008524FF" w:rsidP="005D157C">
      <w:pPr>
        <w:spacing w:after="0" w:line="240" w:lineRule="auto"/>
        <w:jc w:val="both"/>
        <w:rPr>
          <w:rFonts w:ascii="Arial Narrow" w:hAnsi="Arial Narrow" w:cs="ArialNarrow"/>
          <w:sz w:val="20"/>
          <w:szCs w:val="20"/>
        </w:rPr>
      </w:pPr>
    </w:p>
    <w:p w14:paraId="370015B2"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5.1.1. Os prazos de atendimento da CONTRATADA para execução da manutenção corretiva serão contabilizadas em horas corridas, conforme quadro abaixo:</w:t>
      </w:r>
    </w:p>
    <w:p w14:paraId="194D1B5E" w14:textId="77777777" w:rsidR="008524FF" w:rsidRPr="001C04F1" w:rsidRDefault="008524FF" w:rsidP="005D157C">
      <w:pPr>
        <w:pStyle w:val="CorpoB"/>
        <w:jc w:val="center"/>
        <w:rPr>
          <w:rFonts w:ascii="Arial Narrow" w:hAnsi="Arial Narrow" w:cs="Arial"/>
          <w:b/>
          <w:snapToGrid w:val="0"/>
          <w:sz w:val="20"/>
          <w:szCs w:val="20"/>
          <w:lang w:val="pt-BR"/>
        </w:rPr>
      </w:pPr>
    </w:p>
    <w:p w14:paraId="6D24C74F" w14:textId="77777777" w:rsidR="001C6575" w:rsidRPr="001C04F1" w:rsidRDefault="001C6575" w:rsidP="005D157C">
      <w:pPr>
        <w:pStyle w:val="CorpoB"/>
        <w:jc w:val="center"/>
        <w:rPr>
          <w:rFonts w:ascii="Arial Narrow" w:hAnsi="Arial Narrow" w:cs="Arial"/>
          <w:b/>
          <w:snapToGrid w:val="0"/>
          <w:sz w:val="20"/>
          <w:szCs w:val="20"/>
          <w:lang w:val="pt-BR"/>
        </w:rPr>
      </w:pPr>
    </w:p>
    <w:p w14:paraId="717A32A1" w14:textId="3D0A8BB9" w:rsidR="001C6575" w:rsidRPr="001C04F1" w:rsidRDefault="001C6575" w:rsidP="005D157C">
      <w:pPr>
        <w:pStyle w:val="CorpoB"/>
        <w:jc w:val="center"/>
        <w:rPr>
          <w:rFonts w:ascii="Arial Narrow" w:hAnsi="Arial Narrow" w:cs="Arial"/>
          <w:b/>
          <w:snapToGrid w:val="0"/>
          <w:sz w:val="20"/>
          <w:szCs w:val="20"/>
          <w:lang w:val="pt-BR"/>
        </w:rPr>
      </w:pPr>
      <w:r w:rsidRPr="001C04F1">
        <w:rPr>
          <w:rFonts w:ascii="Arial Narrow" w:hAnsi="Arial Narrow"/>
          <w:noProof/>
          <w:sz w:val="20"/>
          <w:szCs w:val="20"/>
        </w:rPr>
        <w:lastRenderedPageBreak/>
        <w:drawing>
          <wp:inline distT="0" distB="0" distL="0" distR="0" wp14:anchorId="2CE5D6E5" wp14:editId="2EDBB063">
            <wp:extent cx="4438650" cy="2133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8650" cy="2133600"/>
                    </a:xfrm>
                    <a:prstGeom prst="rect">
                      <a:avLst/>
                    </a:prstGeom>
                    <a:noFill/>
                    <a:ln>
                      <a:noFill/>
                    </a:ln>
                  </pic:spPr>
                </pic:pic>
              </a:graphicData>
            </a:graphic>
          </wp:inline>
        </w:drawing>
      </w:r>
    </w:p>
    <w:p w14:paraId="20940846"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r w:rsidRPr="001C04F1">
        <w:rPr>
          <w:rFonts w:ascii="Arial Narrow" w:eastAsia="Arial" w:hAnsi="Arial Narrow" w:cs="Arial"/>
          <w:sz w:val="20"/>
          <w:szCs w:val="20"/>
          <w:lang w:val="pt-BR"/>
        </w:rPr>
        <w:t xml:space="preserve">5.1.2. </w:t>
      </w:r>
      <w:r w:rsidRPr="001C04F1">
        <w:rPr>
          <w:rFonts w:ascii="Arial Narrow" w:eastAsia="Arial" w:hAnsi="Arial Narrow" w:cs="Arial"/>
          <w:color w:val="000000" w:themeColor="text1"/>
          <w:sz w:val="20"/>
          <w:szCs w:val="20"/>
          <w:lang w:val="pt-BR"/>
        </w:rPr>
        <w:t>A CONTRATADA é obrigada a garantir os respectivos prazos aqui estabelecidos.</w:t>
      </w:r>
    </w:p>
    <w:p w14:paraId="6A0E2C3C"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3CC3EC96"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b/>
          <w:bCs/>
          <w:color w:val="000000" w:themeColor="text1"/>
          <w:sz w:val="20"/>
          <w:szCs w:val="20"/>
        </w:rPr>
        <w:t>5.2. Suporte:</w:t>
      </w:r>
      <w:r w:rsidRPr="001C04F1">
        <w:rPr>
          <w:rFonts w:ascii="Arial Narrow" w:eastAsia="Arial" w:hAnsi="Arial Narrow" w:cs="Arial"/>
          <w:color w:val="000000" w:themeColor="text1"/>
          <w:sz w:val="20"/>
          <w:szCs w:val="20"/>
        </w:rPr>
        <w:t xml:space="preserve"> Caberá a CONTRATADA manter, administrar e operacionalizar uma equipe técnica de suporte conforme descrito nos itens que seguem, para atendimento ao usuário e manutenção corretiva.</w:t>
      </w:r>
    </w:p>
    <w:p w14:paraId="43581AD2"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2609CC72"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5.2.1. A equipe técnica de atendimento ao usuário relacionada aos atendimentos as CONTRATANTES têm como escopo a definição de estratégias, relacionamento com o suporte técnico e suporte ao usuário, verificação e emissão de relatórios, controle de usuários, coleta de feedback de usuários e atendimento em primeiro nível ao usuário (dúvidas sobre conteúdo, dinâmica e temas relacionados) e manutenção evolutiva e corretiva.</w:t>
      </w:r>
    </w:p>
    <w:p w14:paraId="60F5094E"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3372D1A6"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5.2.2. A equipe técnica de atendimento ao usuário tem como escopo ainda atender o usuário por chamados abertos na plataforma (mobile ou desktop) ou por e-mail em atendimentos relacionados à dificuldade de uso, questões de usabilidade e dúvidas técnicas de simples solução além de problemas técnicos que exijam a participação do time de desenvolvimento para serem solucionados em futuras customizações.</w:t>
      </w:r>
    </w:p>
    <w:p w14:paraId="56E19EC0"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28941699"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5.2.3. O atendimento ao usuário será prestado pela contratada de duas maneiras, assim definidas:</w:t>
      </w:r>
    </w:p>
    <w:p w14:paraId="5433C62B" w14:textId="77777777" w:rsidR="008524FF" w:rsidRPr="001C04F1" w:rsidRDefault="008524FF" w:rsidP="005D157C">
      <w:pPr>
        <w:spacing w:after="0" w:line="240" w:lineRule="auto"/>
        <w:jc w:val="both"/>
        <w:rPr>
          <w:rFonts w:ascii="Arial Narrow" w:eastAsia="Arial" w:hAnsi="Arial Narrow" w:cs="Arial"/>
          <w:sz w:val="20"/>
          <w:szCs w:val="20"/>
        </w:rPr>
      </w:pPr>
    </w:p>
    <w:p w14:paraId="6146509C" w14:textId="77777777" w:rsidR="008524FF" w:rsidRPr="001C04F1" w:rsidRDefault="008524FF" w:rsidP="005D157C">
      <w:pPr>
        <w:pStyle w:val="PargrafodaLista"/>
        <w:numPr>
          <w:ilvl w:val="0"/>
          <w:numId w:val="12"/>
        </w:numPr>
        <w:pBdr>
          <w:top w:val="nil"/>
          <w:left w:val="nil"/>
          <w:bottom w:val="nil"/>
          <w:right w:val="nil"/>
          <w:between w:val="nil"/>
          <w:bar w:val="nil"/>
        </w:pBdr>
        <w:spacing w:before="0" w:beforeAutospacing="0" w:after="0" w:afterAutospacing="0"/>
        <w:jc w:val="both"/>
        <w:rPr>
          <w:rFonts w:ascii="Arial Narrow" w:eastAsia="Arial" w:hAnsi="Arial Narrow" w:cs="Arial"/>
          <w:color w:val="000000" w:themeColor="text1"/>
          <w:sz w:val="20"/>
          <w:szCs w:val="20"/>
        </w:rPr>
      </w:pPr>
      <w:r w:rsidRPr="001C04F1">
        <w:rPr>
          <w:rFonts w:ascii="Arial Narrow" w:eastAsia="Arial" w:hAnsi="Arial Narrow" w:cs="Arial"/>
          <w:color w:val="auto"/>
          <w:sz w:val="20"/>
          <w:szCs w:val="20"/>
        </w:rPr>
        <w:t>Usuário: atendimento aos usuários por chamados abertos na plataforma (mobile ou desktop), das 9h às 20 h, horário de Brasília, de segunda-feira à sexta-feira, exceto nos feriados nacionais;</w:t>
      </w:r>
    </w:p>
    <w:p w14:paraId="618F6D93" w14:textId="77777777" w:rsidR="008524FF" w:rsidRPr="001C04F1" w:rsidRDefault="008524FF" w:rsidP="005D157C">
      <w:pPr>
        <w:pStyle w:val="PargrafodaLista"/>
        <w:numPr>
          <w:ilvl w:val="0"/>
          <w:numId w:val="12"/>
        </w:numPr>
        <w:pBdr>
          <w:top w:val="nil"/>
          <w:left w:val="nil"/>
          <w:bottom w:val="nil"/>
          <w:right w:val="nil"/>
          <w:between w:val="nil"/>
          <w:bar w:val="nil"/>
        </w:pBdr>
        <w:spacing w:before="0" w:beforeAutospacing="0" w:after="0" w:afterAutospacing="0"/>
        <w:jc w:val="both"/>
        <w:rPr>
          <w:rFonts w:ascii="Arial Narrow" w:eastAsia="Arial" w:hAnsi="Arial Narrow" w:cs="Arial"/>
          <w:color w:val="auto"/>
          <w:sz w:val="20"/>
          <w:szCs w:val="20"/>
        </w:rPr>
      </w:pPr>
      <w:r w:rsidRPr="001C04F1">
        <w:rPr>
          <w:rFonts w:ascii="Arial Narrow" w:eastAsia="Arial" w:hAnsi="Arial Narrow" w:cs="Arial"/>
          <w:color w:val="auto"/>
          <w:sz w:val="20"/>
          <w:szCs w:val="20"/>
        </w:rPr>
        <w:t>Gestores do contrato: atendimento às demandas encaminhadas  por e-mail ou telefone, das 9h às 20h, horário de Brasília, de segunda-feira à sexta-feira, exceto nos feriados nacionais;</w:t>
      </w:r>
    </w:p>
    <w:p w14:paraId="566B98BC"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5.2.4. Entende-se por usuário: alunos, ex-alunos, professores, docentes e funcionários de SESI e SENAI em todo o Brasil que utilizam a plataforma.</w:t>
      </w:r>
    </w:p>
    <w:p w14:paraId="78CF598E" w14:textId="77777777" w:rsidR="008524FF" w:rsidRPr="001C04F1" w:rsidRDefault="008524FF" w:rsidP="005D157C">
      <w:pPr>
        <w:spacing w:after="0" w:line="240" w:lineRule="auto"/>
        <w:jc w:val="both"/>
        <w:rPr>
          <w:rFonts w:ascii="Arial Narrow" w:eastAsia="Arial" w:hAnsi="Arial Narrow" w:cs="Arial"/>
          <w:sz w:val="20"/>
          <w:szCs w:val="20"/>
        </w:rPr>
      </w:pPr>
    </w:p>
    <w:p w14:paraId="45ABA70E"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5.2.5. Entende-se por gestor do contrato, os funcionários diretos  das CONTRATANTES, da Diretoria de Comunicação - DIRCOM de SESI e SENAI nacionais responsáveis pela gestão do contrato.</w:t>
      </w:r>
    </w:p>
    <w:p w14:paraId="65349156" w14:textId="77777777" w:rsidR="008524FF" w:rsidRPr="001C04F1" w:rsidRDefault="008524FF" w:rsidP="005D157C">
      <w:pPr>
        <w:spacing w:after="0" w:line="240" w:lineRule="auto"/>
        <w:jc w:val="both"/>
        <w:rPr>
          <w:rFonts w:ascii="Arial Narrow" w:eastAsia="Arial" w:hAnsi="Arial Narrow" w:cs="Arial"/>
          <w:sz w:val="20"/>
          <w:szCs w:val="20"/>
        </w:rPr>
      </w:pPr>
    </w:p>
    <w:p w14:paraId="2CB8747F"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5.2.6. As CONTRATANTES deverão informar à CONTRATADA, após a assinatura do contrato, quem são os gestores do contrato.</w:t>
      </w:r>
    </w:p>
    <w:p w14:paraId="3B5A0753" w14:textId="77777777" w:rsidR="008524FF" w:rsidRPr="001C04F1" w:rsidRDefault="008524FF" w:rsidP="005D157C">
      <w:pPr>
        <w:spacing w:after="0" w:line="240" w:lineRule="auto"/>
        <w:jc w:val="both"/>
        <w:rPr>
          <w:rFonts w:ascii="Arial Narrow" w:eastAsia="Arial" w:hAnsi="Arial Narrow" w:cs="Arial"/>
          <w:sz w:val="20"/>
          <w:szCs w:val="20"/>
        </w:rPr>
      </w:pPr>
    </w:p>
    <w:p w14:paraId="07D7D72B"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5.2.7. Os serviços de atendimento ao usuário incluem:</w:t>
      </w:r>
    </w:p>
    <w:p w14:paraId="7E664231" w14:textId="77777777" w:rsidR="008524FF" w:rsidRPr="001C04F1" w:rsidRDefault="008524FF" w:rsidP="005D157C">
      <w:pPr>
        <w:spacing w:after="0" w:line="240" w:lineRule="auto"/>
        <w:jc w:val="both"/>
        <w:rPr>
          <w:rFonts w:ascii="Arial Narrow" w:eastAsia="Arial" w:hAnsi="Arial Narrow" w:cs="Arial"/>
          <w:sz w:val="20"/>
          <w:szCs w:val="20"/>
        </w:rPr>
      </w:pPr>
    </w:p>
    <w:p w14:paraId="34064D22" w14:textId="77777777" w:rsidR="008524FF" w:rsidRPr="001C04F1" w:rsidRDefault="008524FF" w:rsidP="005D157C">
      <w:pPr>
        <w:pStyle w:val="PargrafodaLista"/>
        <w:numPr>
          <w:ilvl w:val="0"/>
          <w:numId w:val="8"/>
        </w:numPr>
        <w:pBdr>
          <w:top w:val="nil"/>
          <w:left w:val="nil"/>
          <w:bottom w:val="nil"/>
          <w:right w:val="nil"/>
          <w:between w:val="nil"/>
          <w:bar w:val="nil"/>
        </w:pBdr>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Suporte sobre tecnologia ou negócio da plataforma ofertada;</w:t>
      </w:r>
    </w:p>
    <w:p w14:paraId="70C9EA97" w14:textId="77777777" w:rsidR="008524FF" w:rsidRPr="001C04F1" w:rsidRDefault="008524FF" w:rsidP="005D157C">
      <w:pPr>
        <w:pStyle w:val="PargrafodaLista"/>
        <w:numPr>
          <w:ilvl w:val="0"/>
          <w:numId w:val="8"/>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Número ilimitado de chamados técnicos;</w:t>
      </w:r>
    </w:p>
    <w:p w14:paraId="0D398983" w14:textId="77777777" w:rsidR="008524FF" w:rsidRPr="001C04F1" w:rsidRDefault="008524FF" w:rsidP="005D157C">
      <w:pPr>
        <w:pStyle w:val="PargrafodaLista"/>
        <w:numPr>
          <w:ilvl w:val="0"/>
          <w:numId w:val="8"/>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Diagnósticos remotos;</w:t>
      </w:r>
    </w:p>
    <w:p w14:paraId="735D145E" w14:textId="77777777" w:rsidR="008524FF" w:rsidRPr="001C04F1" w:rsidRDefault="008524FF" w:rsidP="005D157C">
      <w:pPr>
        <w:pStyle w:val="PargrafodaLista"/>
        <w:numPr>
          <w:ilvl w:val="0"/>
          <w:numId w:val="8"/>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Resolução de incidentes;</w:t>
      </w:r>
    </w:p>
    <w:p w14:paraId="54E359AD" w14:textId="77777777" w:rsidR="008524FF" w:rsidRPr="001C04F1" w:rsidRDefault="008524FF" w:rsidP="005D157C">
      <w:pPr>
        <w:pStyle w:val="PargrafodaLista"/>
        <w:numPr>
          <w:ilvl w:val="0"/>
          <w:numId w:val="8"/>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Resolução de problemas e</w:t>
      </w:r>
    </w:p>
    <w:p w14:paraId="30F421AF" w14:textId="77777777" w:rsidR="008524FF" w:rsidRPr="001C04F1" w:rsidRDefault="008524FF" w:rsidP="005D157C">
      <w:pPr>
        <w:pStyle w:val="PargrafodaLista"/>
        <w:numPr>
          <w:ilvl w:val="0"/>
          <w:numId w:val="8"/>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Manutenção da plataforma  seja para fins de atualização ou correção.</w:t>
      </w:r>
    </w:p>
    <w:p w14:paraId="20BCF644"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5.2.8. Todos os registros de solicitações devem ser realizados por completo, incluindo um protocolo numérico sequencial, data e horário, sejam eles recebidos pela central de serviços da CONTRATADA ou pela aplicação disponibilizada para o mesmo fim. Informações básicas deste registro incluem:</w:t>
      </w:r>
    </w:p>
    <w:p w14:paraId="0C405151" w14:textId="77777777" w:rsidR="008524FF" w:rsidRPr="001C04F1" w:rsidRDefault="008524FF" w:rsidP="005D157C">
      <w:pPr>
        <w:spacing w:after="0" w:line="240" w:lineRule="auto"/>
        <w:jc w:val="both"/>
        <w:rPr>
          <w:rFonts w:ascii="Arial Narrow" w:eastAsia="Arial" w:hAnsi="Arial Narrow" w:cs="Arial"/>
          <w:sz w:val="20"/>
          <w:szCs w:val="20"/>
        </w:rPr>
      </w:pPr>
    </w:p>
    <w:p w14:paraId="1A7C5643"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Categoria.</w:t>
      </w:r>
    </w:p>
    <w:p w14:paraId="2F0606E8"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Urgência.</w:t>
      </w:r>
    </w:p>
    <w:p w14:paraId="1543BF76"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lastRenderedPageBreak/>
        <w:t>Impacto.</w:t>
      </w:r>
    </w:p>
    <w:p w14:paraId="6314C8CA"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Prioridade.</w:t>
      </w:r>
    </w:p>
    <w:p w14:paraId="2F67CCB1"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Estágio de atendimento.</w:t>
      </w:r>
    </w:p>
    <w:p w14:paraId="3C247DF0"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Status atual.</w:t>
      </w:r>
    </w:p>
    <w:p w14:paraId="5F003FA5"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Pessoa ou grupo que registrou a solicitação.</w:t>
      </w:r>
    </w:p>
    <w:p w14:paraId="27968684"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Descrição da solicitação.</w:t>
      </w:r>
    </w:p>
    <w:p w14:paraId="54B34D2B"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Atividades que foram executadas na resolução da solicitação (histórico do atendimento).</w:t>
      </w:r>
    </w:p>
    <w:p w14:paraId="7DA454F1" w14:textId="77777777" w:rsidR="008524FF" w:rsidRPr="001C04F1" w:rsidRDefault="008524FF" w:rsidP="005D157C">
      <w:pPr>
        <w:pStyle w:val="PargrafodaLista"/>
        <w:numPr>
          <w:ilvl w:val="0"/>
          <w:numId w:val="7"/>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Data e horário da conclusão de cada estágio de atendimento</w:t>
      </w:r>
    </w:p>
    <w:p w14:paraId="245B9817" w14:textId="77777777" w:rsidR="008524FF" w:rsidRPr="001C04F1" w:rsidRDefault="008524FF" w:rsidP="005D157C">
      <w:pPr>
        <w:spacing w:after="0" w:line="240" w:lineRule="auto"/>
        <w:jc w:val="both"/>
        <w:rPr>
          <w:rFonts w:ascii="Arial Narrow" w:eastAsia="Arial" w:hAnsi="Arial Narrow" w:cs="Arial"/>
          <w:sz w:val="20"/>
          <w:szCs w:val="20"/>
        </w:rPr>
      </w:pPr>
    </w:p>
    <w:p w14:paraId="68E66B9E"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5.2.9. A categorização da solicitação está relacionada ao tipo e a natureza da solicitação de suporte, permitindo que estas possam ser classificadas com os seguintes valores:</w:t>
      </w:r>
    </w:p>
    <w:p w14:paraId="6ABB6E41" w14:textId="77777777" w:rsidR="008524FF" w:rsidRPr="001C04F1" w:rsidRDefault="008524FF" w:rsidP="005D157C">
      <w:pPr>
        <w:spacing w:after="0" w:line="240" w:lineRule="auto"/>
        <w:jc w:val="both"/>
        <w:rPr>
          <w:rFonts w:ascii="Arial Narrow" w:eastAsia="Arial" w:hAnsi="Arial Narrow" w:cs="Arial"/>
          <w:sz w:val="20"/>
          <w:szCs w:val="20"/>
        </w:rPr>
      </w:pPr>
    </w:p>
    <w:p w14:paraId="338195FF" w14:textId="77777777" w:rsidR="008524FF" w:rsidRPr="001C04F1" w:rsidRDefault="008524FF" w:rsidP="005D157C">
      <w:pPr>
        <w:spacing w:after="0" w:line="240" w:lineRule="auto"/>
        <w:jc w:val="center"/>
        <w:rPr>
          <w:rFonts w:ascii="Arial Narrow" w:eastAsia="Arial" w:hAnsi="Arial Narrow" w:cs="Arial"/>
          <w:i/>
          <w:iCs/>
          <w:sz w:val="20"/>
          <w:szCs w:val="20"/>
        </w:rPr>
      </w:pPr>
      <w:r w:rsidRPr="001C04F1">
        <w:rPr>
          <w:rFonts w:ascii="Arial Narrow" w:eastAsia="Arial" w:hAnsi="Arial Narrow" w:cs="Arial"/>
          <w:i/>
          <w:iCs/>
          <w:sz w:val="20"/>
          <w:szCs w:val="20"/>
        </w:rPr>
        <w:t>Tabela 01: Categorização da solicitação</w:t>
      </w:r>
    </w:p>
    <w:tbl>
      <w:tblPr>
        <w:tblStyle w:val="TabeladeLista3-nfase11"/>
        <w:tblW w:w="0" w:type="auto"/>
        <w:jc w:val="center"/>
        <w:tblLayout w:type="fixed"/>
        <w:tblLook w:val="00A0" w:firstRow="1" w:lastRow="0" w:firstColumn="1" w:lastColumn="0" w:noHBand="0" w:noVBand="0"/>
      </w:tblPr>
      <w:tblGrid>
        <w:gridCol w:w="3397"/>
        <w:gridCol w:w="4245"/>
      </w:tblGrid>
      <w:tr w:rsidR="008524FF" w:rsidRPr="001C04F1" w14:paraId="0CCF55FC" w14:textId="77777777" w:rsidTr="00852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397" w:type="dxa"/>
          </w:tcPr>
          <w:p w14:paraId="0D641E13"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Categoria</w:t>
            </w:r>
          </w:p>
        </w:tc>
        <w:tc>
          <w:tcPr>
            <w:cnfStyle w:val="000010000000" w:firstRow="0" w:lastRow="0" w:firstColumn="0" w:lastColumn="0" w:oddVBand="1" w:evenVBand="0" w:oddHBand="0" w:evenHBand="0" w:firstRowFirstColumn="0" w:firstRowLastColumn="0" w:lastRowFirstColumn="0" w:lastRowLastColumn="0"/>
            <w:tcW w:w="4245" w:type="dxa"/>
          </w:tcPr>
          <w:p w14:paraId="54E2687D" w14:textId="77777777" w:rsidR="008524FF" w:rsidRPr="001C04F1" w:rsidRDefault="008524FF" w:rsidP="005D157C">
            <w:pPr>
              <w:jc w:val="center"/>
              <w:rPr>
                <w:rFonts w:ascii="Arial Narrow" w:eastAsia="Arial" w:hAnsi="Arial Narrow" w:cs="Arial"/>
                <w:b w:val="0"/>
                <w:bCs w:val="0"/>
              </w:rPr>
            </w:pPr>
            <w:r w:rsidRPr="001C04F1">
              <w:rPr>
                <w:rFonts w:ascii="Arial Narrow" w:eastAsia="Arial" w:hAnsi="Arial Narrow" w:cs="Arial"/>
              </w:rPr>
              <w:t>Descrição</w:t>
            </w:r>
          </w:p>
        </w:tc>
      </w:tr>
      <w:tr w:rsidR="008524FF" w:rsidRPr="001C04F1" w14:paraId="32E9AA2F"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09225E78" w14:textId="77777777" w:rsidR="008524FF" w:rsidRPr="001C04F1" w:rsidRDefault="008524FF" w:rsidP="005D157C">
            <w:pPr>
              <w:jc w:val="both"/>
              <w:rPr>
                <w:rFonts w:ascii="Arial Narrow" w:eastAsia="Arial" w:hAnsi="Arial Narrow" w:cs="Arial"/>
              </w:rPr>
            </w:pPr>
            <w:r w:rsidRPr="001C04F1">
              <w:rPr>
                <w:rFonts w:ascii="Arial Narrow" w:eastAsia="Arial" w:hAnsi="Arial Narrow" w:cs="Arial"/>
              </w:rPr>
              <w:t>Incidente.</w:t>
            </w:r>
          </w:p>
        </w:tc>
        <w:tc>
          <w:tcPr>
            <w:cnfStyle w:val="000010000000" w:firstRow="0" w:lastRow="0" w:firstColumn="0" w:lastColumn="0" w:oddVBand="1" w:evenVBand="0" w:oddHBand="0" w:evenHBand="0" w:firstRowFirstColumn="0" w:firstRowLastColumn="0" w:lastRowFirstColumn="0" w:lastRowLastColumn="0"/>
            <w:tcW w:w="4245" w:type="dxa"/>
          </w:tcPr>
          <w:p w14:paraId="068EE4BC" w14:textId="77777777" w:rsidR="008524FF" w:rsidRPr="001C04F1" w:rsidRDefault="008524FF" w:rsidP="005D157C">
            <w:pPr>
              <w:jc w:val="both"/>
              <w:rPr>
                <w:rFonts w:ascii="Arial Narrow" w:eastAsia="Arial" w:hAnsi="Arial Narrow" w:cs="Arial"/>
                <w:color w:val="FF0000"/>
              </w:rPr>
            </w:pPr>
            <w:r w:rsidRPr="001C04F1">
              <w:rPr>
                <w:rFonts w:ascii="Arial Narrow" w:eastAsia="Arial" w:hAnsi="Arial Narrow" w:cs="Arial"/>
              </w:rPr>
              <w:t>É uma interrupção não planejada de um recurso ofertado pela aplicação ou uma redução da qualidade deste recurso. Somente Gestor do Contrato poderá demandar esse tipo de serviço.</w:t>
            </w:r>
          </w:p>
        </w:tc>
      </w:tr>
      <w:tr w:rsidR="008524FF" w:rsidRPr="001C04F1" w14:paraId="373A5484"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3397" w:type="dxa"/>
          </w:tcPr>
          <w:p w14:paraId="49329528"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Dúvida.</w:t>
            </w:r>
          </w:p>
        </w:tc>
        <w:tc>
          <w:tcPr>
            <w:cnfStyle w:val="000010000000" w:firstRow="0" w:lastRow="0" w:firstColumn="0" w:lastColumn="0" w:oddVBand="1" w:evenVBand="0" w:oddHBand="0" w:evenHBand="0" w:firstRowFirstColumn="0" w:firstRowLastColumn="0" w:lastRowFirstColumn="0" w:lastRowLastColumn="0"/>
            <w:tcW w:w="4245" w:type="dxa"/>
          </w:tcPr>
          <w:p w14:paraId="3490EF55"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Dúvidas ou dificuldades na utilização de algum recurso da plataforma. São todos os chamados abertos na plataforma pelos usuários.</w:t>
            </w:r>
          </w:p>
        </w:tc>
      </w:tr>
      <w:tr w:rsidR="008524FF" w:rsidRPr="001C04F1" w14:paraId="2A3462D0"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53C90E1D"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Obrigação legal.</w:t>
            </w:r>
          </w:p>
        </w:tc>
        <w:tc>
          <w:tcPr>
            <w:cnfStyle w:val="000010000000" w:firstRow="0" w:lastRow="0" w:firstColumn="0" w:lastColumn="0" w:oddVBand="1" w:evenVBand="0" w:oddHBand="0" w:evenHBand="0" w:firstRowFirstColumn="0" w:firstRowLastColumn="0" w:lastRowFirstColumn="0" w:lastRowLastColumn="0"/>
            <w:tcW w:w="4245" w:type="dxa"/>
          </w:tcPr>
          <w:p w14:paraId="632F5748"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Necessidade de alteração na aplicação devido a obrigações legais cobertas pela manutenção do plataforma.</w:t>
            </w:r>
          </w:p>
        </w:tc>
      </w:tr>
      <w:tr w:rsidR="008524FF" w:rsidRPr="001C04F1" w14:paraId="03146F82"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3397" w:type="dxa"/>
          </w:tcPr>
          <w:p w14:paraId="36BF907E"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Solicitação de serviço.</w:t>
            </w:r>
          </w:p>
        </w:tc>
        <w:tc>
          <w:tcPr>
            <w:cnfStyle w:val="000010000000" w:firstRow="0" w:lastRow="0" w:firstColumn="0" w:lastColumn="0" w:oddVBand="1" w:evenVBand="0" w:oddHBand="0" w:evenHBand="0" w:firstRowFirstColumn="0" w:firstRowLastColumn="0" w:lastRowFirstColumn="0" w:lastRowLastColumn="0"/>
            <w:tcW w:w="4245" w:type="dxa"/>
          </w:tcPr>
          <w:p w14:paraId="6E16FDD3"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Novas funcionalidades na plataforma com envolvimento de custo. Sua necessidade será orçada e gerada uma proposta com valores e prazos a partir da elaboração de Ordens de Serviço.</w:t>
            </w:r>
          </w:p>
        </w:tc>
      </w:tr>
      <w:tr w:rsidR="008524FF" w:rsidRPr="001C04F1" w14:paraId="59E313C3"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42067869"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Sugestão de melhoria.</w:t>
            </w:r>
          </w:p>
        </w:tc>
        <w:tc>
          <w:tcPr>
            <w:cnfStyle w:val="000010000000" w:firstRow="0" w:lastRow="0" w:firstColumn="0" w:lastColumn="0" w:oddVBand="1" w:evenVBand="0" w:oddHBand="0" w:evenHBand="0" w:firstRowFirstColumn="0" w:firstRowLastColumn="0" w:lastRowFirstColumn="0" w:lastRowLastColumn="0"/>
            <w:tcW w:w="4245" w:type="dxa"/>
          </w:tcPr>
          <w:p w14:paraId="0D46381B"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Melhorias nas rotinas existentes ou sugestão de novas funcionalidades. Esta sugestão será avaliada e poderá ser incluída na plataforma em versão futura. Não há envolvimento de custos adicionais e também não há prazo para entrega.</w:t>
            </w:r>
          </w:p>
        </w:tc>
      </w:tr>
    </w:tbl>
    <w:p w14:paraId="777A0344"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 xml:space="preserve"> </w:t>
      </w:r>
    </w:p>
    <w:p w14:paraId="1EDC4955"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5.2.10. A urgência da solicitação de atendimento está relacionada ao prazo para apresentação da solução perante o impacto que o problema representa ao negócio, e indica a velocidade para atendimento da solicitação, permitindo que estas solicitações possam ser classificadas com os seguintes valores:</w:t>
      </w:r>
    </w:p>
    <w:p w14:paraId="03F5FEA6" w14:textId="77777777" w:rsidR="008524FF" w:rsidRPr="001C04F1" w:rsidRDefault="008524FF" w:rsidP="005D157C">
      <w:pPr>
        <w:spacing w:after="0" w:line="240" w:lineRule="auto"/>
        <w:jc w:val="both"/>
        <w:rPr>
          <w:rFonts w:ascii="Arial Narrow" w:eastAsia="Arial" w:hAnsi="Arial Narrow" w:cs="Arial"/>
          <w:sz w:val="20"/>
          <w:szCs w:val="20"/>
        </w:rPr>
      </w:pPr>
    </w:p>
    <w:p w14:paraId="0F36E5B3" w14:textId="77777777" w:rsidR="008524FF" w:rsidRPr="001C04F1" w:rsidRDefault="008524FF" w:rsidP="005D157C">
      <w:pPr>
        <w:spacing w:after="0" w:line="240" w:lineRule="auto"/>
        <w:jc w:val="center"/>
        <w:rPr>
          <w:rFonts w:ascii="Arial Narrow" w:eastAsia="Arial" w:hAnsi="Arial Narrow" w:cs="Arial"/>
          <w:i/>
          <w:iCs/>
          <w:sz w:val="20"/>
          <w:szCs w:val="20"/>
        </w:rPr>
      </w:pPr>
      <w:r w:rsidRPr="001C04F1">
        <w:rPr>
          <w:rFonts w:ascii="Arial Narrow" w:eastAsia="Arial" w:hAnsi="Arial Narrow" w:cs="Arial"/>
          <w:i/>
          <w:iCs/>
          <w:sz w:val="20"/>
          <w:szCs w:val="20"/>
        </w:rPr>
        <w:t>Tabela 02: Definição de Urgência da solicitação</w:t>
      </w:r>
    </w:p>
    <w:tbl>
      <w:tblPr>
        <w:tblStyle w:val="TabeladeLista3-nfase11"/>
        <w:tblW w:w="0" w:type="auto"/>
        <w:jc w:val="center"/>
        <w:tblLayout w:type="fixed"/>
        <w:tblLook w:val="00A0" w:firstRow="1" w:lastRow="0" w:firstColumn="1" w:lastColumn="0" w:noHBand="0" w:noVBand="0"/>
      </w:tblPr>
      <w:tblGrid>
        <w:gridCol w:w="3256"/>
        <w:gridCol w:w="4245"/>
      </w:tblGrid>
      <w:tr w:rsidR="008524FF" w:rsidRPr="001C04F1" w14:paraId="68A18CBE" w14:textId="77777777" w:rsidTr="00852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56" w:type="dxa"/>
          </w:tcPr>
          <w:p w14:paraId="4816AAC4"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Urgência</w:t>
            </w:r>
          </w:p>
        </w:tc>
        <w:tc>
          <w:tcPr>
            <w:cnfStyle w:val="000010000000" w:firstRow="0" w:lastRow="0" w:firstColumn="0" w:lastColumn="0" w:oddVBand="1" w:evenVBand="0" w:oddHBand="0" w:evenHBand="0" w:firstRowFirstColumn="0" w:firstRowLastColumn="0" w:lastRowFirstColumn="0" w:lastRowLastColumn="0"/>
            <w:tcW w:w="4245" w:type="dxa"/>
          </w:tcPr>
          <w:p w14:paraId="28A1F786" w14:textId="77777777" w:rsidR="008524FF" w:rsidRPr="001C04F1" w:rsidRDefault="008524FF" w:rsidP="005D157C">
            <w:pPr>
              <w:jc w:val="center"/>
              <w:rPr>
                <w:rFonts w:ascii="Arial Narrow" w:eastAsia="Arial" w:hAnsi="Arial Narrow" w:cs="Arial"/>
                <w:b w:val="0"/>
                <w:bCs w:val="0"/>
              </w:rPr>
            </w:pPr>
            <w:r w:rsidRPr="001C04F1">
              <w:rPr>
                <w:rFonts w:ascii="Arial Narrow" w:eastAsia="Arial" w:hAnsi="Arial Narrow" w:cs="Arial"/>
              </w:rPr>
              <w:t>Descrição</w:t>
            </w:r>
          </w:p>
        </w:tc>
      </w:tr>
      <w:tr w:rsidR="008524FF" w:rsidRPr="001C04F1" w14:paraId="2FEC2556"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18A156A7" w14:textId="77777777" w:rsidR="008524FF" w:rsidRPr="001C04F1" w:rsidRDefault="008524FF" w:rsidP="005D157C">
            <w:pPr>
              <w:jc w:val="both"/>
              <w:rPr>
                <w:rFonts w:ascii="Arial Narrow" w:eastAsia="Arial" w:hAnsi="Arial Narrow" w:cs="Arial"/>
              </w:rPr>
            </w:pPr>
            <w:r w:rsidRPr="001C04F1">
              <w:rPr>
                <w:rFonts w:ascii="Arial Narrow" w:eastAsia="Arial" w:hAnsi="Arial Narrow" w:cs="Arial"/>
              </w:rPr>
              <w:t>Alta.</w:t>
            </w:r>
          </w:p>
        </w:tc>
        <w:tc>
          <w:tcPr>
            <w:cnfStyle w:val="000010000000" w:firstRow="0" w:lastRow="0" w:firstColumn="0" w:lastColumn="0" w:oddVBand="1" w:evenVBand="0" w:oddHBand="0" w:evenHBand="0" w:firstRowFirstColumn="0" w:firstRowLastColumn="0" w:lastRowFirstColumn="0" w:lastRowLastColumn="0"/>
            <w:tcW w:w="4245" w:type="dxa"/>
          </w:tcPr>
          <w:p w14:paraId="0086014A" w14:textId="77777777" w:rsidR="008524FF" w:rsidRPr="001C04F1" w:rsidRDefault="008524FF" w:rsidP="005D157C">
            <w:pPr>
              <w:jc w:val="both"/>
              <w:rPr>
                <w:rFonts w:ascii="Arial Narrow" w:eastAsia="Arial" w:hAnsi="Arial Narrow" w:cs="Arial"/>
              </w:rPr>
            </w:pPr>
            <w:r w:rsidRPr="001C04F1">
              <w:rPr>
                <w:rFonts w:ascii="Arial Narrow" w:eastAsia="Arial" w:hAnsi="Arial Narrow" w:cs="Arial"/>
              </w:rPr>
              <w:t>Solicitação referente a problemas que impedem o uso normal da plataforma sem alternativas para uso da mesma.</w:t>
            </w:r>
          </w:p>
        </w:tc>
      </w:tr>
      <w:tr w:rsidR="008524FF" w:rsidRPr="001C04F1" w14:paraId="2E0AA712"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11612997"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Média.</w:t>
            </w:r>
          </w:p>
        </w:tc>
        <w:tc>
          <w:tcPr>
            <w:cnfStyle w:val="000010000000" w:firstRow="0" w:lastRow="0" w:firstColumn="0" w:lastColumn="0" w:oddVBand="1" w:evenVBand="0" w:oddHBand="0" w:evenHBand="0" w:firstRowFirstColumn="0" w:firstRowLastColumn="0" w:lastRowFirstColumn="0" w:lastRowLastColumn="0"/>
            <w:tcW w:w="4245" w:type="dxa"/>
          </w:tcPr>
          <w:p w14:paraId="57854090"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Solicitação referente a problemas que impedem o uso normal da plataforma, porém a ferramenta disponibiliza outros recursos que promovem o mesmo resultado esperado.</w:t>
            </w:r>
          </w:p>
        </w:tc>
      </w:tr>
      <w:tr w:rsidR="008524FF" w:rsidRPr="001C04F1" w14:paraId="320DB426"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69B83C19"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Baixa.</w:t>
            </w:r>
          </w:p>
        </w:tc>
        <w:tc>
          <w:tcPr>
            <w:cnfStyle w:val="000010000000" w:firstRow="0" w:lastRow="0" w:firstColumn="0" w:lastColumn="0" w:oddVBand="1" w:evenVBand="0" w:oddHBand="0" w:evenHBand="0" w:firstRowFirstColumn="0" w:firstRowLastColumn="0" w:lastRowFirstColumn="0" w:lastRowLastColumn="0"/>
            <w:tcW w:w="4245" w:type="dxa"/>
          </w:tcPr>
          <w:p w14:paraId="5BE66DC3"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Solicitação referente a problemas que não impedem o uso normal da plataforma.</w:t>
            </w:r>
          </w:p>
        </w:tc>
      </w:tr>
      <w:tr w:rsidR="008524FF" w:rsidRPr="001C04F1" w14:paraId="1BAAECEA"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52C4D545"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Sem urgência.</w:t>
            </w:r>
          </w:p>
        </w:tc>
        <w:tc>
          <w:tcPr>
            <w:cnfStyle w:val="000010000000" w:firstRow="0" w:lastRow="0" w:firstColumn="0" w:lastColumn="0" w:oddVBand="1" w:evenVBand="0" w:oddHBand="0" w:evenHBand="0" w:firstRowFirstColumn="0" w:firstRowLastColumn="0" w:lastRowFirstColumn="0" w:lastRowLastColumn="0"/>
            <w:tcW w:w="4245" w:type="dxa"/>
          </w:tcPr>
          <w:p w14:paraId="64368C22"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Solicitações não relacionadas às categorias de incidente e obrigações legais.</w:t>
            </w:r>
          </w:p>
        </w:tc>
      </w:tr>
    </w:tbl>
    <w:p w14:paraId="074F8A74"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 xml:space="preserve"> </w:t>
      </w:r>
    </w:p>
    <w:p w14:paraId="117F3586" w14:textId="77777777" w:rsidR="008524FF" w:rsidRPr="001C04F1" w:rsidRDefault="008524FF" w:rsidP="005D157C">
      <w:pPr>
        <w:spacing w:after="0" w:line="240" w:lineRule="auto"/>
        <w:rPr>
          <w:rFonts w:ascii="Arial Narrow" w:eastAsia="Arial" w:hAnsi="Arial Narrow" w:cs="Arial"/>
          <w:sz w:val="20"/>
          <w:szCs w:val="20"/>
        </w:rPr>
      </w:pPr>
      <w:r w:rsidRPr="001C04F1">
        <w:rPr>
          <w:rFonts w:ascii="Arial Narrow" w:eastAsia="Arial" w:hAnsi="Arial Narrow" w:cs="Arial"/>
          <w:sz w:val="20"/>
          <w:szCs w:val="20"/>
        </w:rPr>
        <w:t>5.2.11. Quando a categoria do chamado for igual a Dúvidas, este será classificado com urgência BAIXA.</w:t>
      </w:r>
    </w:p>
    <w:p w14:paraId="5834FDB1" w14:textId="77777777" w:rsidR="008524FF" w:rsidRPr="001C04F1" w:rsidRDefault="008524FF" w:rsidP="005D157C">
      <w:pPr>
        <w:spacing w:after="0" w:line="240" w:lineRule="auto"/>
        <w:rPr>
          <w:rFonts w:ascii="Arial Narrow" w:eastAsia="Arial" w:hAnsi="Arial Narrow" w:cs="Arial"/>
          <w:sz w:val="20"/>
          <w:szCs w:val="20"/>
        </w:rPr>
      </w:pPr>
    </w:p>
    <w:p w14:paraId="03F548FE"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5.2.12. O impacto da solicitação de atendimento está relacionado ao grau de impacto que esta solicitação pode afetar o negócio, e indica a velocidade para o atendimento da solicitação, permitindo que estas solicitações possam ser classificadas com os seguintes valores:</w:t>
      </w:r>
    </w:p>
    <w:p w14:paraId="73FDFC01" w14:textId="77777777" w:rsidR="008524FF" w:rsidRPr="001C04F1" w:rsidRDefault="008524FF" w:rsidP="005D157C">
      <w:pPr>
        <w:spacing w:after="0" w:line="240" w:lineRule="auto"/>
        <w:jc w:val="both"/>
        <w:rPr>
          <w:rFonts w:ascii="Arial Narrow" w:eastAsia="Arial" w:hAnsi="Arial Narrow" w:cs="Arial"/>
          <w:sz w:val="20"/>
          <w:szCs w:val="20"/>
        </w:rPr>
      </w:pPr>
    </w:p>
    <w:p w14:paraId="71B9BA5B" w14:textId="77777777" w:rsidR="008524FF" w:rsidRPr="001C04F1" w:rsidRDefault="008524FF" w:rsidP="005D157C">
      <w:pPr>
        <w:spacing w:after="0" w:line="240" w:lineRule="auto"/>
        <w:jc w:val="center"/>
        <w:rPr>
          <w:rFonts w:ascii="Arial Narrow" w:eastAsia="Arial" w:hAnsi="Arial Narrow" w:cs="Arial"/>
          <w:i/>
          <w:iCs/>
          <w:sz w:val="20"/>
          <w:szCs w:val="20"/>
        </w:rPr>
      </w:pPr>
      <w:r w:rsidRPr="001C04F1">
        <w:rPr>
          <w:rFonts w:ascii="Arial Narrow" w:eastAsia="Arial" w:hAnsi="Arial Narrow" w:cs="Arial"/>
          <w:i/>
          <w:iCs/>
          <w:sz w:val="20"/>
          <w:szCs w:val="20"/>
        </w:rPr>
        <w:lastRenderedPageBreak/>
        <w:t>Tabela 03: Definição de Impacto da solicitação</w:t>
      </w:r>
    </w:p>
    <w:tbl>
      <w:tblPr>
        <w:tblStyle w:val="TabeladeLista3-nfase11"/>
        <w:tblW w:w="0" w:type="auto"/>
        <w:jc w:val="center"/>
        <w:tblLayout w:type="fixed"/>
        <w:tblLook w:val="00A0" w:firstRow="1" w:lastRow="0" w:firstColumn="1" w:lastColumn="0" w:noHBand="0" w:noVBand="0"/>
      </w:tblPr>
      <w:tblGrid>
        <w:gridCol w:w="3256"/>
        <w:gridCol w:w="4245"/>
      </w:tblGrid>
      <w:tr w:rsidR="008524FF" w:rsidRPr="001C04F1" w14:paraId="611BDF5B" w14:textId="77777777" w:rsidTr="00852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56" w:type="dxa"/>
          </w:tcPr>
          <w:p w14:paraId="7D2F28F8"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Impacto</w:t>
            </w:r>
          </w:p>
        </w:tc>
        <w:tc>
          <w:tcPr>
            <w:cnfStyle w:val="000010000000" w:firstRow="0" w:lastRow="0" w:firstColumn="0" w:lastColumn="0" w:oddVBand="1" w:evenVBand="0" w:oddHBand="0" w:evenHBand="0" w:firstRowFirstColumn="0" w:firstRowLastColumn="0" w:lastRowFirstColumn="0" w:lastRowLastColumn="0"/>
            <w:tcW w:w="4245" w:type="dxa"/>
          </w:tcPr>
          <w:p w14:paraId="1543B24D" w14:textId="77777777" w:rsidR="008524FF" w:rsidRPr="001C04F1" w:rsidRDefault="008524FF" w:rsidP="005D157C">
            <w:pPr>
              <w:jc w:val="center"/>
              <w:rPr>
                <w:rFonts w:ascii="Arial Narrow" w:eastAsia="Arial" w:hAnsi="Arial Narrow" w:cs="Arial"/>
                <w:b w:val="0"/>
                <w:bCs w:val="0"/>
              </w:rPr>
            </w:pPr>
            <w:r w:rsidRPr="001C04F1">
              <w:rPr>
                <w:rFonts w:ascii="Arial Narrow" w:eastAsia="Arial" w:hAnsi="Arial Narrow" w:cs="Arial"/>
              </w:rPr>
              <w:t>Descrição</w:t>
            </w:r>
          </w:p>
        </w:tc>
      </w:tr>
      <w:tr w:rsidR="008524FF" w:rsidRPr="001C04F1" w14:paraId="4C21C2F2"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0554866C" w14:textId="77777777" w:rsidR="008524FF" w:rsidRPr="001C04F1" w:rsidRDefault="008524FF" w:rsidP="005D157C">
            <w:pPr>
              <w:jc w:val="both"/>
              <w:rPr>
                <w:rFonts w:ascii="Arial Narrow" w:eastAsia="Arial" w:hAnsi="Arial Narrow" w:cs="Arial"/>
              </w:rPr>
            </w:pPr>
            <w:r w:rsidRPr="001C04F1">
              <w:rPr>
                <w:rFonts w:ascii="Arial Narrow" w:eastAsia="Arial" w:hAnsi="Arial Narrow" w:cs="Arial"/>
              </w:rPr>
              <w:t>Alto.</w:t>
            </w:r>
          </w:p>
        </w:tc>
        <w:tc>
          <w:tcPr>
            <w:cnfStyle w:val="000010000000" w:firstRow="0" w:lastRow="0" w:firstColumn="0" w:lastColumn="0" w:oddVBand="1" w:evenVBand="0" w:oddHBand="0" w:evenHBand="0" w:firstRowFirstColumn="0" w:firstRowLastColumn="0" w:lastRowFirstColumn="0" w:lastRowLastColumn="0"/>
            <w:tcW w:w="4245" w:type="dxa"/>
          </w:tcPr>
          <w:p w14:paraId="16B580FA" w14:textId="77777777" w:rsidR="008524FF" w:rsidRPr="001C04F1" w:rsidRDefault="008524FF" w:rsidP="005D157C">
            <w:pPr>
              <w:jc w:val="both"/>
              <w:rPr>
                <w:rFonts w:ascii="Arial Narrow" w:eastAsia="Arial" w:hAnsi="Arial Narrow" w:cs="Arial"/>
              </w:rPr>
            </w:pPr>
            <w:r w:rsidRPr="001C04F1">
              <w:rPr>
                <w:rFonts w:ascii="Arial Narrow" w:eastAsia="Arial" w:hAnsi="Arial Narrow" w:cs="Arial"/>
              </w:rPr>
              <w:t xml:space="preserve">Solicitação referente a problemas críticos na plataforma gerando impacto em toda a empresa ou uma de suas áreas está parada com a plataforma inativa ou uma de suas áreas poderá ser penalizada financeiramente pelo não cumprimento de alguma exigência legal em decorrência do problema da plataforma. </w:t>
            </w:r>
          </w:p>
        </w:tc>
      </w:tr>
      <w:tr w:rsidR="008524FF" w:rsidRPr="001C04F1" w14:paraId="499801CB"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4640ACBC"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Médio.</w:t>
            </w:r>
          </w:p>
        </w:tc>
        <w:tc>
          <w:tcPr>
            <w:cnfStyle w:val="000010000000" w:firstRow="0" w:lastRow="0" w:firstColumn="0" w:lastColumn="0" w:oddVBand="1" w:evenVBand="0" w:oddHBand="0" w:evenHBand="0" w:firstRowFirstColumn="0" w:firstRowLastColumn="0" w:lastRowFirstColumn="0" w:lastRowLastColumn="0"/>
            <w:tcW w:w="4245" w:type="dxa"/>
          </w:tcPr>
          <w:p w14:paraId="3A2F7493"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Solicitações referentes a problemas em rotinas importantes e de uso diário, atualizações de interfaces, rotinas administrativas com impacto em uma única rotina da plataforma sem penalizações financeiras e exigências legais.</w:t>
            </w:r>
          </w:p>
        </w:tc>
      </w:tr>
      <w:tr w:rsidR="008524FF" w:rsidRPr="001C04F1" w14:paraId="2CA15C7C"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6789B324"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Baixo.</w:t>
            </w:r>
          </w:p>
        </w:tc>
        <w:tc>
          <w:tcPr>
            <w:cnfStyle w:val="000010000000" w:firstRow="0" w:lastRow="0" w:firstColumn="0" w:lastColumn="0" w:oddVBand="1" w:evenVBand="0" w:oddHBand="0" w:evenHBand="0" w:firstRowFirstColumn="0" w:firstRowLastColumn="0" w:lastRowFirstColumn="0" w:lastRowLastColumn="0"/>
            <w:tcW w:w="4245" w:type="dxa"/>
          </w:tcPr>
          <w:p w14:paraId="28AA6996"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Solicitações referentes a problemas em rotinas de uso não frequente e que não impactam no negócio da empresa ou uso do sistema.</w:t>
            </w:r>
          </w:p>
        </w:tc>
      </w:tr>
      <w:tr w:rsidR="008524FF" w:rsidRPr="001C04F1" w14:paraId="63696432"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4565D557"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Sem impacto</w:t>
            </w:r>
          </w:p>
        </w:tc>
        <w:tc>
          <w:tcPr>
            <w:cnfStyle w:val="000010000000" w:firstRow="0" w:lastRow="0" w:firstColumn="0" w:lastColumn="0" w:oddVBand="1" w:evenVBand="0" w:oddHBand="0" w:evenHBand="0" w:firstRowFirstColumn="0" w:firstRowLastColumn="0" w:lastRowFirstColumn="0" w:lastRowLastColumn="0"/>
            <w:tcW w:w="4245" w:type="dxa"/>
          </w:tcPr>
          <w:p w14:paraId="6EB651B4"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Solicitações não relacionadas às categorias de incidente e obrigações legais.</w:t>
            </w:r>
          </w:p>
        </w:tc>
      </w:tr>
    </w:tbl>
    <w:p w14:paraId="5D35AB1A"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 xml:space="preserve"> </w:t>
      </w:r>
    </w:p>
    <w:p w14:paraId="6EF1F596" w14:textId="77777777" w:rsidR="008524FF" w:rsidRPr="001C04F1" w:rsidRDefault="008524FF" w:rsidP="005D157C">
      <w:pPr>
        <w:spacing w:after="0" w:line="240" w:lineRule="auto"/>
        <w:rPr>
          <w:rFonts w:ascii="Arial Narrow" w:eastAsia="Arial" w:hAnsi="Arial Narrow" w:cs="Arial"/>
          <w:sz w:val="20"/>
          <w:szCs w:val="20"/>
        </w:rPr>
      </w:pPr>
      <w:r w:rsidRPr="001C04F1">
        <w:rPr>
          <w:rFonts w:ascii="Arial Narrow" w:eastAsia="Arial" w:hAnsi="Arial Narrow" w:cs="Arial"/>
          <w:sz w:val="20"/>
          <w:szCs w:val="20"/>
        </w:rPr>
        <w:t>5.2.13. Quando a categoria do chamado for igual a Dúvidas, este será classificado com impacto BAIXO.</w:t>
      </w:r>
    </w:p>
    <w:p w14:paraId="53675FF8" w14:textId="77777777" w:rsidR="008524FF" w:rsidRPr="001C04F1" w:rsidRDefault="008524FF" w:rsidP="005D157C">
      <w:pPr>
        <w:spacing w:after="0" w:line="240" w:lineRule="auto"/>
        <w:jc w:val="both"/>
        <w:rPr>
          <w:rFonts w:ascii="Arial Narrow" w:eastAsia="Arial" w:hAnsi="Arial Narrow" w:cs="Arial"/>
          <w:sz w:val="20"/>
          <w:szCs w:val="20"/>
        </w:rPr>
      </w:pPr>
    </w:p>
    <w:p w14:paraId="3FD99D43"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5.2.14. A priorização da solicitação de atendimento está relacionada ao cruzamento da classificação da urgência com a classificação do impacto, permitindo que estas solicitações possam ser classificadas com os seguintes valores:</w:t>
      </w:r>
    </w:p>
    <w:p w14:paraId="1A72E9F6" w14:textId="77777777" w:rsidR="008524FF" w:rsidRPr="001C04F1" w:rsidRDefault="008524FF" w:rsidP="005D157C">
      <w:pPr>
        <w:spacing w:after="0" w:line="240" w:lineRule="auto"/>
        <w:jc w:val="both"/>
        <w:rPr>
          <w:rFonts w:ascii="Arial Narrow" w:eastAsia="Arial" w:hAnsi="Arial Narrow" w:cs="Arial"/>
          <w:sz w:val="20"/>
          <w:szCs w:val="20"/>
        </w:rPr>
      </w:pPr>
    </w:p>
    <w:p w14:paraId="458634F2" w14:textId="77777777" w:rsidR="008524FF" w:rsidRPr="001C04F1" w:rsidRDefault="008524FF" w:rsidP="005D157C">
      <w:pPr>
        <w:spacing w:after="0" w:line="240" w:lineRule="auto"/>
        <w:jc w:val="center"/>
        <w:rPr>
          <w:rFonts w:ascii="Arial Narrow" w:eastAsia="Arial" w:hAnsi="Arial Narrow" w:cs="Arial"/>
          <w:i/>
          <w:iCs/>
          <w:sz w:val="20"/>
          <w:szCs w:val="20"/>
        </w:rPr>
      </w:pPr>
      <w:r w:rsidRPr="001C04F1">
        <w:rPr>
          <w:rFonts w:ascii="Arial Narrow" w:eastAsia="Arial" w:hAnsi="Arial Narrow" w:cs="Arial"/>
          <w:i/>
          <w:iCs/>
          <w:sz w:val="20"/>
          <w:szCs w:val="20"/>
        </w:rPr>
        <w:t>Tabela 04: Tabela de Priorização (urgência x impacto)</w:t>
      </w:r>
    </w:p>
    <w:tbl>
      <w:tblPr>
        <w:tblStyle w:val="TabeladeLista3-nfase11"/>
        <w:tblW w:w="0" w:type="auto"/>
        <w:jc w:val="center"/>
        <w:tblLayout w:type="fixed"/>
        <w:tblLook w:val="00A0" w:firstRow="1" w:lastRow="0" w:firstColumn="1" w:lastColumn="0" w:noHBand="0" w:noVBand="0"/>
      </w:tblPr>
      <w:tblGrid>
        <w:gridCol w:w="1413"/>
        <w:gridCol w:w="1417"/>
        <w:gridCol w:w="1418"/>
        <w:gridCol w:w="1698"/>
        <w:gridCol w:w="1698"/>
      </w:tblGrid>
      <w:tr w:rsidR="008524FF" w:rsidRPr="001C04F1" w14:paraId="55ECC8A2" w14:textId="77777777" w:rsidTr="00852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13" w:type="dxa"/>
          </w:tcPr>
          <w:p w14:paraId="48A9F2B1"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color w:val="auto"/>
              </w:rPr>
              <w:t xml:space="preserve"> </w:t>
            </w:r>
          </w:p>
        </w:tc>
        <w:tc>
          <w:tcPr>
            <w:cnfStyle w:val="000010000000" w:firstRow="0" w:lastRow="0" w:firstColumn="0" w:lastColumn="0" w:oddVBand="1" w:evenVBand="0" w:oddHBand="0" w:evenHBand="0" w:firstRowFirstColumn="0" w:firstRowLastColumn="0" w:lastRowFirstColumn="0" w:lastRowLastColumn="0"/>
            <w:tcW w:w="1417" w:type="dxa"/>
          </w:tcPr>
          <w:p w14:paraId="3AD054C8" w14:textId="77777777" w:rsidR="008524FF" w:rsidRPr="001C04F1" w:rsidRDefault="008524FF" w:rsidP="005D157C">
            <w:pPr>
              <w:jc w:val="center"/>
              <w:rPr>
                <w:rFonts w:ascii="Arial Narrow" w:eastAsia="Arial" w:hAnsi="Arial Narrow" w:cs="Arial"/>
                <w:b w:val="0"/>
                <w:bCs w:val="0"/>
              </w:rPr>
            </w:pPr>
            <w:r w:rsidRPr="001C04F1">
              <w:rPr>
                <w:rFonts w:ascii="Arial Narrow" w:eastAsia="Arial" w:hAnsi="Arial Narrow" w:cs="Arial"/>
                <w:color w:val="auto"/>
              </w:rPr>
              <w:t>Impacto</w:t>
            </w:r>
          </w:p>
        </w:tc>
        <w:tc>
          <w:tcPr>
            <w:tcW w:w="1418" w:type="dxa"/>
          </w:tcPr>
          <w:p w14:paraId="65514662" w14:textId="77777777" w:rsidR="008524FF" w:rsidRPr="001C04F1" w:rsidRDefault="008524FF" w:rsidP="005D157C">
            <w:pP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rPr>
            </w:pPr>
          </w:p>
        </w:tc>
        <w:tc>
          <w:tcPr>
            <w:cnfStyle w:val="000010000000" w:firstRow="0" w:lastRow="0" w:firstColumn="0" w:lastColumn="0" w:oddVBand="1" w:evenVBand="0" w:oddHBand="0" w:evenHBand="0" w:firstRowFirstColumn="0" w:firstRowLastColumn="0" w:lastRowFirstColumn="0" w:lastRowLastColumn="0"/>
            <w:tcW w:w="1698" w:type="dxa"/>
          </w:tcPr>
          <w:p w14:paraId="7A06139C" w14:textId="77777777" w:rsidR="008524FF" w:rsidRPr="001C04F1" w:rsidRDefault="008524FF" w:rsidP="005D157C">
            <w:pPr>
              <w:rPr>
                <w:rFonts w:ascii="Arial Narrow" w:eastAsia="Arial" w:hAnsi="Arial Narrow" w:cs="Arial"/>
              </w:rPr>
            </w:pPr>
          </w:p>
        </w:tc>
        <w:tc>
          <w:tcPr>
            <w:tcW w:w="1698" w:type="dxa"/>
          </w:tcPr>
          <w:p w14:paraId="562B4B18" w14:textId="77777777" w:rsidR="008524FF" w:rsidRPr="001C04F1" w:rsidRDefault="008524FF" w:rsidP="005D157C">
            <w:pP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rPr>
            </w:pPr>
          </w:p>
        </w:tc>
      </w:tr>
      <w:tr w:rsidR="008524FF" w:rsidRPr="001C04F1" w14:paraId="1A0C58C0"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Pr>
          <w:p w14:paraId="77D9E4C9"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Urgência</w:t>
            </w:r>
          </w:p>
        </w:tc>
        <w:tc>
          <w:tcPr>
            <w:cnfStyle w:val="000010000000" w:firstRow="0" w:lastRow="0" w:firstColumn="0" w:lastColumn="0" w:oddVBand="1" w:evenVBand="0" w:oddHBand="0" w:evenHBand="0" w:firstRowFirstColumn="0" w:firstRowLastColumn="0" w:lastRowFirstColumn="0" w:lastRowLastColumn="0"/>
            <w:tcW w:w="1417" w:type="dxa"/>
          </w:tcPr>
          <w:p w14:paraId="7D2AEF79"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 xml:space="preserve"> </w:t>
            </w:r>
          </w:p>
        </w:tc>
        <w:tc>
          <w:tcPr>
            <w:tcW w:w="1418" w:type="dxa"/>
          </w:tcPr>
          <w:p w14:paraId="7331E9EB" w14:textId="77777777" w:rsidR="008524FF" w:rsidRPr="001C04F1" w:rsidRDefault="008524FF" w:rsidP="005D157C">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Alto</w:t>
            </w:r>
          </w:p>
        </w:tc>
        <w:tc>
          <w:tcPr>
            <w:cnfStyle w:val="000010000000" w:firstRow="0" w:lastRow="0" w:firstColumn="0" w:lastColumn="0" w:oddVBand="1" w:evenVBand="0" w:oddHBand="0" w:evenHBand="0" w:firstRowFirstColumn="0" w:firstRowLastColumn="0" w:lastRowFirstColumn="0" w:lastRowLastColumn="0"/>
            <w:tcW w:w="1698" w:type="dxa"/>
          </w:tcPr>
          <w:p w14:paraId="5CE7CB0A"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Médio</w:t>
            </w:r>
          </w:p>
        </w:tc>
        <w:tc>
          <w:tcPr>
            <w:tcW w:w="1698" w:type="dxa"/>
          </w:tcPr>
          <w:p w14:paraId="43652369" w14:textId="77777777" w:rsidR="008524FF" w:rsidRPr="001C04F1" w:rsidRDefault="008524FF" w:rsidP="005D157C">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Baixo</w:t>
            </w:r>
          </w:p>
        </w:tc>
      </w:tr>
      <w:tr w:rsidR="008524FF" w:rsidRPr="001C04F1" w14:paraId="0039251C"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66B57CEA" w14:textId="77777777" w:rsidR="008524FF" w:rsidRPr="001C04F1" w:rsidRDefault="008524FF" w:rsidP="005D157C">
            <w:pPr>
              <w:rPr>
                <w:rFonts w:ascii="Arial Narrow" w:eastAsia="Arial" w:hAnsi="Arial Narrow" w:cs="Arial"/>
              </w:rPr>
            </w:pPr>
          </w:p>
        </w:tc>
        <w:tc>
          <w:tcPr>
            <w:cnfStyle w:val="000010000000" w:firstRow="0" w:lastRow="0" w:firstColumn="0" w:lastColumn="0" w:oddVBand="1" w:evenVBand="0" w:oddHBand="0" w:evenHBand="0" w:firstRowFirstColumn="0" w:firstRowLastColumn="0" w:lastRowFirstColumn="0" w:lastRowLastColumn="0"/>
            <w:tcW w:w="1417" w:type="dxa"/>
          </w:tcPr>
          <w:p w14:paraId="5B85FB91"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Alta</w:t>
            </w:r>
          </w:p>
        </w:tc>
        <w:tc>
          <w:tcPr>
            <w:tcW w:w="1418" w:type="dxa"/>
          </w:tcPr>
          <w:p w14:paraId="3E10CC5B" w14:textId="77777777" w:rsidR="008524FF" w:rsidRPr="001C04F1" w:rsidRDefault="008524FF" w:rsidP="005D157C">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01</w:t>
            </w:r>
          </w:p>
        </w:tc>
        <w:tc>
          <w:tcPr>
            <w:cnfStyle w:val="000010000000" w:firstRow="0" w:lastRow="0" w:firstColumn="0" w:lastColumn="0" w:oddVBand="1" w:evenVBand="0" w:oddHBand="0" w:evenHBand="0" w:firstRowFirstColumn="0" w:firstRowLastColumn="0" w:lastRowFirstColumn="0" w:lastRowLastColumn="0"/>
            <w:tcW w:w="1698" w:type="dxa"/>
          </w:tcPr>
          <w:p w14:paraId="257CA15E"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02</w:t>
            </w:r>
          </w:p>
        </w:tc>
        <w:tc>
          <w:tcPr>
            <w:tcW w:w="1698" w:type="dxa"/>
          </w:tcPr>
          <w:p w14:paraId="3947529D" w14:textId="77777777" w:rsidR="008524FF" w:rsidRPr="001C04F1" w:rsidRDefault="008524FF" w:rsidP="005D157C">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03</w:t>
            </w:r>
          </w:p>
        </w:tc>
      </w:tr>
      <w:tr w:rsidR="008524FF" w:rsidRPr="001C04F1" w14:paraId="5E9C9328"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Pr>
          <w:p w14:paraId="2B514F02" w14:textId="77777777" w:rsidR="008524FF" w:rsidRPr="001C04F1" w:rsidRDefault="008524FF" w:rsidP="005D157C">
            <w:pPr>
              <w:rPr>
                <w:rFonts w:ascii="Arial Narrow" w:eastAsia="Arial" w:hAnsi="Arial Narrow" w:cs="Arial"/>
              </w:rPr>
            </w:pPr>
          </w:p>
        </w:tc>
        <w:tc>
          <w:tcPr>
            <w:cnfStyle w:val="000010000000" w:firstRow="0" w:lastRow="0" w:firstColumn="0" w:lastColumn="0" w:oddVBand="1" w:evenVBand="0" w:oddHBand="0" w:evenHBand="0" w:firstRowFirstColumn="0" w:firstRowLastColumn="0" w:lastRowFirstColumn="0" w:lastRowLastColumn="0"/>
            <w:tcW w:w="1417" w:type="dxa"/>
          </w:tcPr>
          <w:p w14:paraId="6950BD2B"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Média</w:t>
            </w:r>
          </w:p>
        </w:tc>
        <w:tc>
          <w:tcPr>
            <w:tcW w:w="1418" w:type="dxa"/>
          </w:tcPr>
          <w:p w14:paraId="597600BF" w14:textId="77777777" w:rsidR="008524FF" w:rsidRPr="001C04F1" w:rsidRDefault="008524FF" w:rsidP="005D157C">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02</w:t>
            </w:r>
          </w:p>
        </w:tc>
        <w:tc>
          <w:tcPr>
            <w:cnfStyle w:val="000010000000" w:firstRow="0" w:lastRow="0" w:firstColumn="0" w:lastColumn="0" w:oddVBand="1" w:evenVBand="0" w:oddHBand="0" w:evenHBand="0" w:firstRowFirstColumn="0" w:firstRowLastColumn="0" w:lastRowFirstColumn="0" w:lastRowLastColumn="0"/>
            <w:tcW w:w="1698" w:type="dxa"/>
          </w:tcPr>
          <w:p w14:paraId="1F078F55"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03</w:t>
            </w:r>
          </w:p>
        </w:tc>
        <w:tc>
          <w:tcPr>
            <w:tcW w:w="1698" w:type="dxa"/>
          </w:tcPr>
          <w:p w14:paraId="00127198" w14:textId="77777777" w:rsidR="008524FF" w:rsidRPr="001C04F1" w:rsidRDefault="008524FF" w:rsidP="005D157C">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04</w:t>
            </w:r>
          </w:p>
        </w:tc>
      </w:tr>
      <w:tr w:rsidR="008524FF" w:rsidRPr="001C04F1" w14:paraId="3496DD6B"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1413" w:type="dxa"/>
          </w:tcPr>
          <w:p w14:paraId="37C6558D" w14:textId="77777777" w:rsidR="008524FF" w:rsidRPr="001C04F1" w:rsidRDefault="008524FF" w:rsidP="005D157C">
            <w:pPr>
              <w:rPr>
                <w:rFonts w:ascii="Arial Narrow" w:eastAsia="Arial" w:hAnsi="Arial Narrow" w:cs="Arial"/>
              </w:rPr>
            </w:pPr>
          </w:p>
        </w:tc>
        <w:tc>
          <w:tcPr>
            <w:cnfStyle w:val="000010000000" w:firstRow="0" w:lastRow="0" w:firstColumn="0" w:lastColumn="0" w:oddVBand="1" w:evenVBand="0" w:oddHBand="0" w:evenHBand="0" w:firstRowFirstColumn="0" w:firstRowLastColumn="0" w:lastRowFirstColumn="0" w:lastRowLastColumn="0"/>
            <w:tcW w:w="1417" w:type="dxa"/>
          </w:tcPr>
          <w:p w14:paraId="4ECCD88A"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Baixa</w:t>
            </w:r>
          </w:p>
        </w:tc>
        <w:tc>
          <w:tcPr>
            <w:tcW w:w="1418" w:type="dxa"/>
          </w:tcPr>
          <w:p w14:paraId="239C0991" w14:textId="77777777" w:rsidR="008524FF" w:rsidRPr="001C04F1" w:rsidRDefault="008524FF" w:rsidP="005D157C">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03</w:t>
            </w:r>
          </w:p>
        </w:tc>
        <w:tc>
          <w:tcPr>
            <w:cnfStyle w:val="000010000000" w:firstRow="0" w:lastRow="0" w:firstColumn="0" w:lastColumn="0" w:oddVBand="1" w:evenVBand="0" w:oddHBand="0" w:evenHBand="0" w:firstRowFirstColumn="0" w:firstRowLastColumn="0" w:lastRowFirstColumn="0" w:lastRowLastColumn="0"/>
            <w:tcW w:w="1698" w:type="dxa"/>
          </w:tcPr>
          <w:p w14:paraId="3427B494"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04</w:t>
            </w:r>
          </w:p>
        </w:tc>
        <w:tc>
          <w:tcPr>
            <w:tcW w:w="1698" w:type="dxa"/>
          </w:tcPr>
          <w:p w14:paraId="72474E61" w14:textId="77777777" w:rsidR="008524FF" w:rsidRPr="001C04F1" w:rsidRDefault="008524FF" w:rsidP="005D157C">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05</w:t>
            </w:r>
          </w:p>
        </w:tc>
      </w:tr>
    </w:tbl>
    <w:p w14:paraId="1AB92738"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 xml:space="preserve"> </w:t>
      </w:r>
    </w:p>
    <w:p w14:paraId="4C223E8C"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5.2.15. A priorização para atendimento das solicitações deve seguir aos critérios decorrentes da tabela acima e os tempos para atendimento das mesmas seguem a tabela abaixo:</w:t>
      </w:r>
    </w:p>
    <w:p w14:paraId="58C66B55" w14:textId="77777777" w:rsidR="008524FF" w:rsidRPr="001C04F1" w:rsidRDefault="008524FF" w:rsidP="005D157C">
      <w:pPr>
        <w:spacing w:after="0" w:line="240" w:lineRule="auto"/>
        <w:jc w:val="both"/>
        <w:rPr>
          <w:rFonts w:ascii="Arial Narrow" w:eastAsia="Arial" w:hAnsi="Arial Narrow" w:cs="Arial"/>
          <w:i/>
          <w:iCs/>
          <w:sz w:val="20"/>
          <w:szCs w:val="20"/>
        </w:rPr>
      </w:pPr>
    </w:p>
    <w:p w14:paraId="4F1079FD" w14:textId="77777777" w:rsidR="008524FF" w:rsidRPr="001C04F1" w:rsidRDefault="008524FF" w:rsidP="005D157C">
      <w:pPr>
        <w:spacing w:after="0" w:line="240" w:lineRule="auto"/>
        <w:jc w:val="center"/>
        <w:rPr>
          <w:rFonts w:ascii="Arial Narrow" w:eastAsia="Arial" w:hAnsi="Arial Narrow" w:cs="Arial"/>
          <w:i/>
          <w:iCs/>
          <w:sz w:val="20"/>
          <w:szCs w:val="20"/>
        </w:rPr>
      </w:pPr>
      <w:r w:rsidRPr="001C04F1">
        <w:rPr>
          <w:rFonts w:ascii="Arial Narrow" w:eastAsia="Arial" w:hAnsi="Arial Narrow" w:cs="Arial"/>
          <w:i/>
          <w:iCs/>
          <w:sz w:val="20"/>
          <w:szCs w:val="20"/>
        </w:rPr>
        <w:t>Tabela 05: Tabela de prazos de atendimento</w:t>
      </w:r>
    </w:p>
    <w:tbl>
      <w:tblPr>
        <w:tblStyle w:val="TabeladeLista3-nfase11"/>
        <w:tblW w:w="0" w:type="auto"/>
        <w:jc w:val="center"/>
        <w:tblLayout w:type="fixed"/>
        <w:tblLook w:val="00A0" w:firstRow="1" w:lastRow="0" w:firstColumn="1" w:lastColumn="0" w:noHBand="0" w:noVBand="0"/>
      </w:tblPr>
      <w:tblGrid>
        <w:gridCol w:w="1555"/>
        <w:gridCol w:w="1701"/>
        <w:gridCol w:w="2122"/>
        <w:gridCol w:w="2122"/>
      </w:tblGrid>
      <w:tr w:rsidR="008524FF" w:rsidRPr="001C04F1" w14:paraId="7FE0F603" w14:textId="77777777" w:rsidTr="008524F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555" w:type="dxa"/>
          </w:tcPr>
          <w:p w14:paraId="4624BE25"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color w:val="auto"/>
              </w:rPr>
              <w:t>Prioridade</w:t>
            </w:r>
          </w:p>
        </w:tc>
        <w:tc>
          <w:tcPr>
            <w:cnfStyle w:val="000010000000" w:firstRow="0" w:lastRow="0" w:firstColumn="0" w:lastColumn="0" w:oddVBand="1" w:evenVBand="0" w:oddHBand="0" w:evenHBand="0" w:firstRowFirstColumn="0" w:firstRowLastColumn="0" w:lastRowFirstColumn="0" w:lastRowLastColumn="0"/>
            <w:tcW w:w="1701" w:type="dxa"/>
          </w:tcPr>
          <w:p w14:paraId="0A9F661D" w14:textId="77777777" w:rsidR="008524FF" w:rsidRPr="001C04F1" w:rsidRDefault="008524FF" w:rsidP="005D157C">
            <w:pPr>
              <w:jc w:val="center"/>
              <w:rPr>
                <w:rFonts w:ascii="Arial Narrow" w:eastAsia="Arial" w:hAnsi="Arial Narrow" w:cs="Arial"/>
                <w:b w:val="0"/>
                <w:bCs w:val="0"/>
              </w:rPr>
            </w:pPr>
            <w:r w:rsidRPr="001C04F1">
              <w:rPr>
                <w:rFonts w:ascii="Arial Narrow" w:eastAsia="Arial" w:hAnsi="Arial Narrow" w:cs="Arial"/>
                <w:color w:val="auto"/>
              </w:rPr>
              <w:t>Descrição</w:t>
            </w:r>
          </w:p>
        </w:tc>
        <w:tc>
          <w:tcPr>
            <w:tcW w:w="2122" w:type="dxa"/>
          </w:tcPr>
          <w:p w14:paraId="201D23C1" w14:textId="77777777" w:rsidR="008524FF" w:rsidRPr="001C04F1" w:rsidRDefault="008524FF" w:rsidP="005D157C">
            <w:pPr>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b w:val="0"/>
                <w:bCs w:val="0"/>
              </w:rPr>
            </w:pPr>
            <w:r w:rsidRPr="001C04F1">
              <w:rPr>
                <w:rFonts w:ascii="Arial Narrow" w:eastAsia="Arial" w:hAnsi="Arial Narrow" w:cs="Arial"/>
                <w:color w:val="auto"/>
              </w:rPr>
              <w:t>Primeiro trâmite</w:t>
            </w:r>
          </w:p>
        </w:tc>
        <w:tc>
          <w:tcPr>
            <w:cnfStyle w:val="000010000000" w:firstRow="0" w:lastRow="0" w:firstColumn="0" w:lastColumn="0" w:oddVBand="1" w:evenVBand="0" w:oddHBand="0" w:evenHBand="0" w:firstRowFirstColumn="0" w:firstRowLastColumn="0" w:lastRowFirstColumn="0" w:lastRowLastColumn="0"/>
            <w:tcW w:w="2122" w:type="dxa"/>
          </w:tcPr>
          <w:p w14:paraId="18F165F4" w14:textId="77777777" w:rsidR="008524FF" w:rsidRPr="001C04F1" w:rsidRDefault="008524FF" w:rsidP="005D157C">
            <w:pPr>
              <w:jc w:val="center"/>
              <w:rPr>
                <w:rFonts w:ascii="Arial Narrow" w:eastAsia="Arial" w:hAnsi="Arial Narrow" w:cs="Arial"/>
                <w:b w:val="0"/>
                <w:bCs w:val="0"/>
              </w:rPr>
            </w:pPr>
            <w:r w:rsidRPr="001C04F1">
              <w:rPr>
                <w:rFonts w:ascii="Arial Narrow" w:eastAsia="Arial" w:hAnsi="Arial Narrow" w:cs="Arial"/>
                <w:color w:val="auto"/>
              </w:rPr>
              <w:t>Resolução a partir da solicitação</w:t>
            </w:r>
          </w:p>
        </w:tc>
      </w:tr>
      <w:tr w:rsidR="008524FF" w:rsidRPr="001C04F1" w14:paraId="06B1F6D3"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744AD004"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01</w:t>
            </w:r>
          </w:p>
        </w:tc>
        <w:tc>
          <w:tcPr>
            <w:cnfStyle w:val="000010000000" w:firstRow="0" w:lastRow="0" w:firstColumn="0" w:lastColumn="0" w:oddVBand="1" w:evenVBand="0" w:oddHBand="0" w:evenHBand="0" w:firstRowFirstColumn="0" w:firstRowLastColumn="0" w:lastRowFirstColumn="0" w:lastRowLastColumn="0"/>
            <w:tcW w:w="1701" w:type="dxa"/>
          </w:tcPr>
          <w:p w14:paraId="751B1E43"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Crítica</w:t>
            </w:r>
          </w:p>
        </w:tc>
        <w:tc>
          <w:tcPr>
            <w:tcW w:w="2122" w:type="dxa"/>
          </w:tcPr>
          <w:p w14:paraId="2C64F770" w14:textId="77777777" w:rsidR="008524FF" w:rsidRPr="001C04F1" w:rsidRDefault="008524FF" w:rsidP="005D157C">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 xml:space="preserve">30 min </w:t>
            </w:r>
          </w:p>
        </w:tc>
        <w:tc>
          <w:tcPr>
            <w:cnfStyle w:val="000010000000" w:firstRow="0" w:lastRow="0" w:firstColumn="0" w:lastColumn="0" w:oddVBand="1" w:evenVBand="0" w:oddHBand="0" w:evenHBand="0" w:firstRowFirstColumn="0" w:firstRowLastColumn="0" w:lastRowFirstColumn="0" w:lastRowLastColumn="0"/>
            <w:tcW w:w="2122" w:type="dxa"/>
          </w:tcPr>
          <w:p w14:paraId="38754A58"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04h00min</w:t>
            </w:r>
          </w:p>
        </w:tc>
      </w:tr>
      <w:tr w:rsidR="008524FF" w:rsidRPr="001C04F1" w14:paraId="21A9B30A"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7456C2DB"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02</w:t>
            </w:r>
          </w:p>
        </w:tc>
        <w:tc>
          <w:tcPr>
            <w:cnfStyle w:val="000010000000" w:firstRow="0" w:lastRow="0" w:firstColumn="0" w:lastColumn="0" w:oddVBand="1" w:evenVBand="0" w:oddHBand="0" w:evenHBand="0" w:firstRowFirstColumn="0" w:firstRowLastColumn="0" w:lastRowFirstColumn="0" w:lastRowLastColumn="0"/>
            <w:tcW w:w="1701" w:type="dxa"/>
          </w:tcPr>
          <w:p w14:paraId="3F7E5354"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Alta</w:t>
            </w:r>
          </w:p>
        </w:tc>
        <w:tc>
          <w:tcPr>
            <w:tcW w:w="2122" w:type="dxa"/>
          </w:tcPr>
          <w:p w14:paraId="6C4F9C73" w14:textId="77777777" w:rsidR="008524FF" w:rsidRPr="001C04F1" w:rsidRDefault="008524FF" w:rsidP="005D157C">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02h00min</w:t>
            </w:r>
          </w:p>
        </w:tc>
        <w:tc>
          <w:tcPr>
            <w:cnfStyle w:val="000010000000" w:firstRow="0" w:lastRow="0" w:firstColumn="0" w:lastColumn="0" w:oddVBand="1" w:evenVBand="0" w:oddHBand="0" w:evenHBand="0" w:firstRowFirstColumn="0" w:firstRowLastColumn="0" w:lastRowFirstColumn="0" w:lastRowLastColumn="0"/>
            <w:tcW w:w="2122" w:type="dxa"/>
          </w:tcPr>
          <w:p w14:paraId="4531C6F0"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10h00min</w:t>
            </w:r>
          </w:p>
        </w:tc>
      </w:tr>
      <w:tr w:rsidR="008524FF" w:rsidRPr="001C04F1" w14:paraId="0DA32175"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064655E9"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03</w:t>
            </w:r>
          </w:p>
        </w:tc>
        <w:tc>
          <w:tcPr>
            <w:cnfStyle w:val="000010000000" w:firstRow="0" w:lastRow="0" w:firstColumn="0" w:lastColumn="0" w:oddVBand="1" w:evenVBand="0" w:oddHBand="0" w:evenHBand="0" w:firstRowFirstColumn="0" w:firstRowLastColumn="0" w:lastRowFirstColumn="0" w:lastRowLastColumn="0"/>
            <w:tcW w:w="1701" w:type="dxa"/>
          </w:tcPr>
          <w:p w14:paraId="535A85DD"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Média</w:t>
            </w:r>
          </w:p>
        </w:tc>
        <w:tc>
          <w:tcPr>
            <w:tcW w:w="2122" w:type="dxa"/>
          </w:tcPr>
          <w:p w14:paraId="52CE4E4B" w14:textId="77777777" w:rsidR="008524FF" w:rsidRPr="001C04F1" w:rsidRDefault="008524FF" w:rsidP="005D157C">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04h00min</w:t>
            </w:r>
          </w:p>
        </w:tc>
        <w:tc>
          <w:tcPr>
            <w:cnfStyle w:val="000010000000" w:firstRow="0" w:lastRow="0" w:firstColumn="0" w:lastColumn="0" w:oddVBand="1" w:evenVBand="0" w:oddHBand="0" w:evenHBand="0" w:firstRowFirstColumn="0" w:firstRowLastColumn="0" w:lastRowFirstColumn="0" w:lastRowLastColumn="0"/>
            <w:tcW w:w="2122" w:type="dxa"/>
          </w:tcPr>
          <w:p w14:paraId="4F9E795F"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30h00min</w:t>
            </w:r>
          </w:p>
        </w:tc>
      </w:tr>
      <w:tr w:rsidR="008524FF" w:rsidRPr="001C04F1" w14:paraId="38A6A8BA" w14:textId="77777777" w:rsidTr="008524FF">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46474737"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04</w:t>
            </w:r>
          </w:p>
        </w:tc>
        <w:tc>
          <w:tcPr>
            <w:cnfStyle w:val="000010000000" w:firstRow="0" w:lastRow="0" w:firstColumn="0" w:lastColumn="0" w:oddVBand="1" w:evenVBand="0" w:oddHBand="0" w:evenHBand="0" w:firstRowFirstColumn="0" w:firstRowLastColumn="0" w:lastRowFirstColumn="0" w:lastRowLastColumn="0"/>
            <w:tcW w:w="1701" w:type="dxa"/>
          </w:tcPr>
          <w:p w14:paraId="3783EE49"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Baixa</w:t>
            </w:r>
          </w:p>
        </w:tc>
        <w:tc>
          <w:tcPr>
            <w:tcW w:w="2122" w:type="dxa"/>
          </w:tcPr>
          <w:p w14:paraId="5B59302C" w14:textId="77777777" w:rsidR="008524FF" w:rsidRPr="001C04F1" w:rsidRDefault="008524FF" w:rsidP="005D157C">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08h00min</w:t>
            </w:r>
          </w:p>
        </w:tc>
        <w:tc>
          <w:tcPr>
            <w:cnfStyle w:val="000010000000" w:firstRow="0" w:lastRow="0" w:firstColumn="0" w:lastColumn="0" w:oddVBand="1" w:evenVBand="0" w:oddHBand="0" w:evenHBand="0" w:firstRowFirstColumn="0" w:firstRowLastColumn="0" w:lastRowFirstColumn="0" w:lastRowLastColumn="0"/>
            <w:tcW w:w="2122" w:type="dxa"/>
          </w:tcPr>
          <w:p w14:paraId="0799F708"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80h00min</w:t>
            </w:r>
          </w:p>
        </w:tc>
      </w:tr>
      <w:tr w:rsidR="008524FF" w:rsidRPr="001C04F1" w14:paraId="662B5B9A" w14:textId="77777777" w:rsidTr="008524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6CA3B199"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05</w:t>
            </w:r>
          </w:p>
        </w:tc>
        <w:tc>
          <w:tcPr>
            <w:cnfStyle w:val="000010000000" w:firstRow="0" w:lastRow="0" w:firstColumn="0" w:lastColumn="0" w:oddVBand="1" w:evenVBand="0" w:oddHBand="0" w:evenHBand="0" w:firstRowFirstColumn="0" w:firstRowLastColumn="0" w:lastRowFirstColumn="0" w:lastRowLastColumn="0"/>
            <w:tcW w:w="1701" w:type="dxa"/>
          </w:tcPr>
          <w:p w14:paraId="5EE1261A"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Planejada</w:t>
            </w:r>
          </w:p>
        </w:tc>
        <w:tc>
          <w:tcPr>
            <w:tcW w:w="2122" w:type="dxa"/>
          </w:tcPr>
          <w:p w14:paraId="7E7FA675" w14:textId="77777777" w:rsidR="008524FF" w:rsidRPr="001C04F1" w:rsidRDefault="008524FF" w:rsidP="005D157C">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rPr>
            </w:pPr>
            <w:r w:rsidRPr="001C04F1">
              <w:rPr>
                <w:rFonts w:ascii="Arial Narrow" w:eastAsia="Arial" w:hAnsi="Arial Narrow" w:cs="Arial"/>
              </w:rPr>
              <w:t>-</w:t>
            </w:r>
          </w:p>
        </w:tc>
        <w:tc>
          <w:tcPr>
            <w:cnfStyle w:val="000010000000" w:firstRow="0" w:lastRow="0" w:firstColumn="0" w:lastColumn="0" w:oddVBand="1" w:evenVBand="0" w:oddHBand="0" w:evenHBand="0" w:firstRowFirstColumn="0" w:firstRowLastColumn="0" w:lastRowFirstColumn="0" w:lastRowLastColumn="0"/>
            <w:tcW w:w="2122" w:type="dxa"/>
          </w:tcPr>
          <w:p w14:paraId="0221CFBE"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w:t>
            </w:r>
          </w:p>
        </w:tc>
      </w:tr>
    </w:tbl>
    <w:p w14:paraId="286609E7"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 xml:space="preserve"> </w:t>
      </w:r>
    </w:p>
    <w:p w14:paraId="6D969D0F"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5.2.16. No mínimo, 90% dos chamados iniciados dentro do horário de atendimento definido acima, devem ter as tratativas técnicas iniciadas pela equipe técnica dentro dos primeiros 30 minutos a partir do momento de abertura do chamado pelo usuário.</w:t>
      </w:r>
    </w:p>
    <w:p w14:paraId="461446DA" w14:textId="77777777" w:rsidR="008524FF" w:rsidRPr="001C04F1" w:rsidRDefault="008524FF" w:rsidP="005D157C">
      <w:pPr>
        <w:spacing w:after="0" w:line="240" w:lineRule="auto"/>
        <w:jc w:val="both"/>
        <w:rPr>
          <w:rFonts w:ascii="Arial Narrow" w:eastAsia="Arial" w:hAnsi="Arial Narrow" w:cs="Arial"/>
          <w:sz w:val="20"/>
          <w:szCs w:val="20"/>
        </w:rPr>
      </w:pPr>
    </w:p>
    <w:p w14:paraId="12EF0386"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 xml:space="preserve">5.2.17. Chamados do tipo Dúvidas só poderão ser encerrados pela equipe técnica quando da resolução do problema ou pela ausência de resposta por parte do usuário por período de tempo superior a 5 minutos. Os usuários são responsáveis por enviar toda a documentação solicitada pela equipe técnica, dentro do período de atendimento, sob pena do encerramento do chamado ocorrer por inatividade do usuário. </w:t>
      </w:r>
    </w:p>
    <w:p w14:paraId="7666D57D" w14:textId="77777777" w:rsidR="008524FF" w:rsidRPr="001C04F1" w:rsidRDefault="008524FF" w:rsidP="005D157C">
      <w:pPr>
        <w:spacing w:after="0" w:line="240" w:lineRule="auto"/>
        <w:jc w:val="both"/>
        <w:rPr>
          <w:rFonts w:ascii="Arial Narrow" w:hAnsi="Arial Narrow"/>
          <w:color w:val="000000" w:themeColor="text1"/>
          <w:sz w:val="20"/>
          <w:szCs w:val="20"/>
        </w:rPr>
      </w:pPr>
    </w:p>
    <w:p w14:paraId="621903E2"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5.2.18. Para efeito de controle dos tempos de resolução, serão contados em horas corridas a partir da data e hora de registro do chamado.</w:t>
      </w:r>
    </w:p>
    <w:p w14:paraId="74B6EF75" w14:textId="77777777" w:rsidR="008524FF" w:rsidRPr="001C04F1" w:rsidRDefault="008524FF" w:rsidP="005D157C">
      <w:pPr>
        <w:spacing w:after="0" w:line="240" w:lineRule="auto"/>
        <w:jc w:val="both"/>
        <w:rPr>
          <w:rFonts w:ascii="Arial Narrow" w:eastAsia="Arial" w:hAnsi="Arial Narrow" w:cs="Arial"/>
          <w:sz w:val="20"/>
          <w:szCs w:val="20"/>
        </w:rPr>
      </w:pPr>
    </w:p>
    <w:p w14:paraId="290D4D19"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 xml:space="preserve">5.2.19. O primeiro trâmite determina o entendimento da solicitação e confirmação das características da priorização. Entre o momento da abertura da solicitação e o prazo do primeiro trâmite, a CONTRATADA pode solicitar a alteração da prioridade da </w:t>
      </w:r>
      <w:r w:rsidRPr="001C04F1">
        <w:rPr>
          <w:rFonts w:ascii="Arial Narrow" w:eastAsia="Arial" w:hAnsi="Arial Narrow" w:cs="Arial"/>
          <w:sz w:val="20"/>
          <w:szCs w:val="20"/>
        </w:rPr>
        <w:lastRenderedPageBreak/>
        <w:t>solicitação, caso entenda de forma diferente das CONTRATANTES, sempre em comum acordo com esta. Após o prazo limite do primeiro trâmite, a prioridade não pode ser mais alterada.</w:t>
      </w:r>
    </w:p>
    <w:p w14:paraId="7E5379A4" w14:textId="77777777" w:rsidR="008524FF" w:rsidRPr="001C04F1" w:rsidRDefault="008524FF" w:rsidP="005D157C">
      <w:pPr>
        <w:spacing w:after="0" w:line="240" w:lineRule="auto"/>
        <w:jc w:val="both"/>
        <w:rPr>
          <w:rFonts w:ascii="Arial Narrow" w:eastAsia="Arial" w:hAnsi="Arial Narrow" w:cs="Arial"/>
          <w:sz w:val="20"/>
          <w:szCs w:val="20"/>
        </w:rPr>
      </w:pPr>
    </w:p>
    <w:p w14:paraId="636E864E"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5.2.20. O não cumprimento dos atendimentos dentro dos parâmetros desta cláusula decorrerão em penalidades previstas no acordo de nível de serviços previstos no item 7.</w:t>
      </w:r>
    </w:p>
    <w:p w14:paraId="222356BF" w14:textId="77777777" w:rsidR="008524FF" w:rsidRPr="001C04F1" w:rsidRDefault="008524FF" w:rsidP="005D157C">
      <w:pPr>
        <w:spacing w:after="0" w:line="240" w:lineRule="auto"/>
        <w:jc w:val="both"/>
        <w:rPr>
          <w:rFonts w:ascii="Arial Narrow" w:eastAsia="Arial" w:hAnsi="Arial Narrow" w:cs="Arial"/>
          <w:sz w:val="20"/>
          <w:szCs w:val="20"/>
        </w:rPr>
      </w:pPr>
    </w:p>
    <w:p w14:paraId="40C3B341" w14:textId="77777777" w:rsidR="008524FF" w:rsidRPr="001C04F1" w:rsidRDefault="008524FF" w:rsidP="005D157C">
      <w:pPr>
        <w:spacing w:after="0" w:line="240" w:lineRule="auto"/>
        <w:jc w:val="both"/>
        <w:rPr>
          <w:rFonts w:ascii="Arial Narrow" w:hAnsi="Arial Narrow" w:cs="Arial"/>
          <w:color w:val="000000" w:themeColor="text1"/>
          <w:sz w:val="20"/>
          <w:szCs w:val="20"/>
          <w:lang w:eastAsia="pt-BR"/>
        </w:rPr>
      </w:pPr>
      <w:r w:rsidRPr="001C04F1">
        <w:rPr>
          <w:rFonts w:ascii="Arial Narrow" w:hAnsi="Arial Narrow" w:cs="Arial"/>
          <w:sz w:val="20"/>
          <w:szCs w:val="20"/>
          <w:lang w:eastAsia="pt-BR"/>
        </w:rPr>
        <w:t>5.2.21. Será de inteira responsabilidade da CONTRATADA o real e efetivo dimensionamento do quantitativo de sua equipe técnica que entenda compatível para o perfeito cumprimento das obrigações objeto desta licitação.</w:t>
      </w:r>
    </w:p>
    <w:p w14:paraId="2EC0A499" w14:textId="77777777" w:rsidR="008524FF" w:rsidRPr="001C04F1" w:rsidRDefault="008524FF" w:rsidP="005D157C">
      <w:pPr>
        <w:spacing w:after="0" w:line="240" w:lineRule="auto"/>
        <w:jc w:val="both"/>
        <w:rPr>
          <w:rFonts w:ascii="Arial Narrow" w:hAnsi="Arial Narrow" w:cs="Arial"/>
          <w:color w:val="000000" w:themeColor="text1"/>
          <w:sz w:val="20"/>
          <w:szCs w:val="20"/>
          <w:lang w:eastAsia="pt-BR"/>
        </w:rPr>
      </w:pPr>
    </w:p>
    <w:p w14:paraId="2F774F36"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5.2.22. Os encargos decorrentes da montagem e do funcionamento da equipe de técnica de atendimento ao usuário serão assumidos pela CONTRATADA, vencedora da licitação, sem qualquer ônus para as CONTRATANTES.</w:t>
      </w:r>
    </w:p>
    <w:p w14:paraId="0F2684FD" w14:textId="77777777" w:rsidR="008524FF" w:rsidRPr="001C04F1" w:rsidRDefault="008524FF" w:rsidP="005D157C">
      <w:pPr>
        <w:pStyle w:val="CorpoB"/>
        <w:jc w:val="both"/>
        <w:rPr>
          <w:rFonts w:ascii="Arial Narrow" w:eastAsia="Arial" w:hAnsi="Arial Narrow" w:cs="Arial"/>
          <w:color w:val="auto"/>
          <w:sz w:val="20"/>
          <w:szCs w:val="20"/>
          <w:lang w:val="pt-BR"/>
        </w:rPr>
      </w:pPr>
    </w:p>
    <w:p w14:paraId="53C8A47E" w14:textId="77777777" w:rsidR="008524FF" w:rsidRPr="001C04F1" w:rsidRDefault="008524FF" w:rsidP="005D157C">
      <w:pPr>
        <w:pStyle w:val="CorpoB"/>
        <w:jc w:val="both"/>
        <w:rPr>
          <w:rFonts w:ascii="Arial Narrow" w:eastAsia="Arial" w:hAnsi="Arial Narrow" w:cs="Arial"/>
          <w:color w:val="auto"/>
          <w:sz w:val="20"/>
          <w:szCs w:val="20"/>
          <w:bdr w:val="none" w:sz="0" w:space="0" w:color="auto"/>
          <w:lang w:val="pt-BR" w:eastAsia="en-US"/>
        </w:rPr>
      </w:pPr>
      <w:r w:rsidRPr="001C04F1">
        <w:rPr>
          <w:rFonts w:ascii="Arial Narrow" w:eastAsia="Arial" w:hAnsi="Arial Narrow" w:cs="Arial"/>
          <w:color w:val="auto"/>
          <w:sz w:val="20"/>
          <w:szCs w:val="20"/>
          <w:lang w:val="pt-BR"/>
        </w:rPr>
        <w:t xml:space="preserve">5.2.23. A </w:t>
      </w:r>
      <w:r w:rsidRPr="001C04F1">
        <w:rPr>
          <w:rFonts w:ascii="Arial Narrow" w:eastAsia="Arial" w:hAnsi="Arial Narrow" w:cs="Arial"/>
          <w:color w:val="auto"/>
          <w:sz w:val="20"/>
          <w:szCs w:val="20"/>
          <w:bdr w:val="none" w:sz="0" w:space="0" w:color="auto"/>
          <w:lang w:val="pt-BR" w:eastAsia="en-US"/>
        </w:rPr>
        <w:t>equipe técnica mínima para a prestação dos serviços de suporte e manutenção corretiva deverá atender inicialmente até 60.000 (sessenta mil) usuários na base da plataforma. Acima desse quantitativo, a cada aumento de 5 mil usuários alcançado, o valor do suporte será aumentado proporcionalmente ao preço ofertado na proposta de preço, considerando o preço mensal por usuário calculado com base no valor mensal ofertado, devendo a CONTRATADA redimensionar proporcionalmente a sua equipe para o perfeito atendimento aos usuários da plataforma.</w:t>
      </w:r>
    </w:p>
    <w:p w14:paraId="535B53A8" w14:textId="0600E07F" w:rsidR="008524FF" w:rsidRPr="001C04F1" w:rsidRDefault="008524FF" w:rsidP="005D157C">
      <w:pPr>
        <w:spacing w:after="0" w:line="240" w:lineRule="auto"/>
        <w:jc w:val="both"/>
        <w:rPr>
          <w:rFonts w:ascii="Arial Narrow" w:eastAsia="Arial" w:hAnsi="Arial Narrow" w:cs="Arial"/>
          <w:sz w:val="20"/>
          <w:szCs w:val="20"/>
        </w:rPr>
      </w:pPr>
    </w:p>
    <w:p w14:paraId="6AB10FEC" w14:textId="77777777" w:rsidR="001C6575" w:rsidRPr="001C04F1" w:rsidRDefault="001C6575" w:rsidP="005D157C">
      <w:pPr>
        <w:spacing w:after="0" w:line="240" w:lineRule="auto"/>
        <w:jc w:val="both"/>
        <w:rPr>
          <w:rFonts w:ascii="Arial Narrow" w:eastAsia="Arial" w:hAnsi="Arial Narrow" w:cs="Arial"/>
          <w:color w:val="000000" w:themeColor="text1"/>
          <w:sz w:val="20"/>
          <w:szCs w:val="20"/>
        </w:rPr>
      </w:pPr>
    </w:p>
    <w:p w14:paraId="71A544B8" w14:textId="77777777" w:rsidR="008524FF" w:rsidRPr="001C04F1" w:rsidRDefault="008524FF" w:rsidP="005D157C">
      <w:pPr>
        <w:spacing w:after="0" w:line="240" w:lineRule="auto"/>
        <w:jc w:val="both"/>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5.3. Normas de Funcionamento:</w:t>
      </w:r>
    </w:p>
    <w:p w14:paraId="6C4A4E3D"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79A85CB0" w14:textId="77777777" w:rsidR="008524FF" w:rsidRPr="001C04F1" w:rsidRDefault="008524FF" w:rsidP="005D157C">
      <w:pPr>
        <w:pStyle w:val="PargrafodaLista"/>
        <w:numPr>
          <w:ilvl w:val="0"/>
          <w:numId w:val="6"/>
        </w:numPr>
        <w:pBdr>
          <w:top w:val="nil"/>
          <w:left w:val="nil"/>
          <w:bottom w:val="nil"/>
          <w:right w:val="nil"/>
          <w:between w:val="nil"/>
          <w:bar w:val="nil"/>
        </w:pBdr>
        <w:spacing w:before="0" w:beforeAutospacing="0" w:after="0" w:afterAutospacing="0"/>
        <w:jc w:val="both"/>
        <w:rPr>
          <w:rFonts w:ascii="Arial Narrow" w:eastAsia="Arial" w:hAnsi="Arial Narrow" w:cs="Arial"/>
          <w:color w:val="auto"/>
          <w:sz w:val="20"/>
          <w:szCs w:val="20"/>
        </w:rPr>
      </w:pPr>
      <w:r w:rsidRPr="001C04F1">
        <w:rPr>
          <w:rFonts w:ascii="Arial Narrow" w:eastAsia="Arial" w:hAnsi="Arial Narrow" w:cs="Arial"/>
          <w:color w:val="auto"/>
          <w:sz w:val="20"/>
          <w:szCs w:val="20"/>
        </w:rPr>
        <w:t>a operacionalização, dimensionamento e funcionamento da equipe de suporte ao usuário e ao gestor do contrato são de responsabilidade da CONTRATADA.</w:t>
      </w:r>
    </w:p>
    <w:p w14:paraId="60F480E1" w14:textId="38D4D3ED" w:rsidR="008524FF" w:rsidRPr="001C04F1" w:rsidRDefault="008524FF" w:rsidP="001C6575">
      <w:pPr>
        <w:pStyle w:val="PargrafodaLista"/>
        <w:numPr>
          <w:ilvl w:val="0"/>
          <w:numId w:val="6"/>
        </w:numPr>
        <w:pBdr>
          <w:top w:val="nil"/>
          <w:left w:val="nil"/>
          <w:bottom w:val="nil"/>
          <w:right w:val="nil"/>
          <w:between w:val="nil"/>
          <w:bar w:val="nil"/>
        </w:pBdr>
        <w:spacing w:before="0" w:beforeAutospacing="0" w:after="0" w:afterAutospacing="0"/>
        <w:jc w:val="both"/>
        <w:rPr>
          <w:rFonts w:ascii="Arial Narrow" w:eastAsia="Arial" w:hAnsi="Arial Narrow" w:cs="Arial"/>
          <w:color w:val="auto"/>
          <w:sz w:val="20"/>
          <w:szCs w:val="20"/>
        </w:rPr>
      </w:pPr>
      <w:r w:rsidRPr="001C04F1">
        <w:rPr>
          <w:rFonts w:ascii="Arial Narrow" w:eastAsia="Arial" w:hAnsi="Arial Narrow" w:cs="Arial"/>
          <w:color w:val="auto"/>
          <w:sz w:val="20"/>
          <w:szCs w:val="20"/>
        </w:rPr>
        <w:t xml:space="preserve">os serviços de atendimento ao gestor do contrato poderão ser prestados por reuniões virtuais ou, esporadicamente, em reuniões presenciais na sede das CONTRATANTES em Brasília, DF, </w:t>
      </w:r>
    </w:p>
    <w:p w14:paraId="424ED438" w14:textId="77777777" w:rsidR="001C6575" w:rsidRPr="001C04F1" w:rsidRDefault="008524FF" w:rsidP="001C6575">
      <w:pPr>
        <w:pStyle w:val="PargrafodaLista"/>
        <w:numPr>
          <w:ilvl w:val="0"/>
          <w:numId w:val="6"/>
        </w:numPr>
        <w:pBdr>
          <w:top w:val="nil"/>
          <w:left w:val="nil"/>
          <w:bottom w:val="nil"/>
          <w:right w:val="nil"/>
          <w:between w:val="nil"/>
          <w:bar w:val="nil"/>
        </w:pBdr>
        <w:spacing w:before="0" w:beforeAutospacing="0" w:after="0" w:afterAutospacing="0"/>
        <w:jc w:val="both"/>
        <w:rPr>
          <w:rFonts w:ascii="Arial Narrow" w:eastAsia="Arial" w:hAnsi="Arial Narrow" w:cs="Arial"/>
          <w:color w:val="auto"/>
          <w:sz w:val="20"/>
          <w:szCs w:val="20"/>
        </w:rPr>
      </w:pPr>
      <w:r w:rsidRPr="001C04F1">
        <w:rPr>
          <w:rFonts w:ascii="Arial Narrow" w:eastAsia="Arial" w:hAnsi="Arial Narrow" w:cs="Arial"/>
          <w:color w:val="auto"/>
          <w:sz w:val="20"/>
          <w:szCs w:val="20"/>
        </w:rPr>
        <w:t xml:space="preserve">o desempenho da equipe técnica de atendimento ao usuário será permanentemente avaliado pelas CONTRATANTES para aplicação do Acordo de Nível de Serviços. </w:t>
      </w:r>
      <w:bookmarkEnd w:id="9"/>
    </w:p>
    <w:p w14:paraId="6270445C" w14:textId="77777777" w:rsidR="001C6575" w:rsidRPr="001C04F1" w:rsidRDefault="001C6575" w:rsidP="001C6575">
      <w:pPr>
        <w:pBdr>
          <w:top w:val="nil"/>
          <w:left w:val="nil"/>
          <w:bottom w:val="nil"/>
          <w:right w:val="nil"/>
          <w:between w:val="nil"/>
          <w:bar w:val="nil"/>
        </w:pBdr>
        <w:spacing w:after="0"/>
        <w:jc w:val="both"/>
        <w:rPr>
          <w:rFonts w:ascii="Arial Narrow" w:eastAsia="Arial" w:hAnsi="Arial Narrow" w:cs="Arial"/>
          <w:b/>
          <w:bCs/>
          <w:sz w:val="20"/>
          <w:szCs w:val="20"/>
        </w:rPr>
      </w:pPr>
    </w:p>
    <w:p w14:paraId="09F16871" w14:textId="20BBDF3F" w:rsidR="008524FF" w:rsidRPr="001C04F1" w:rsidRDefault="008524FF" w:rsidP="001C6575">
      <w:pPr>
        <w:pBdr>
          <w:top w:val="nil"/>
          <w:left w:val="nil"/>
          <w:bottom w:val="nil"/>
          <w:right w:val="nil"/>
          <w:between w:val="nil"/>
          <w:bar w:val="nil"/>
        </w:pBdr>
        <w:spacing w:after="0"/>
        <w:jc w:val="both"/>
        <w:rPr>
          <w:rFonts w:ascii="Arial Narrow" w:eastAsia="Arial" w:hAnsi="Arial Narrow" w:cs="Arial"/>
          <w:sz w:val="20"/>
          <w:szCs w:val="20"/>
        </w:rPr>
      </w:pPr>
      <w:r w:rsidRPr="001C04F1">
        <w:rPr>
          <w:rFonts w:ascii="Arial Narrow" w:eastAsia="Arial" w:hAnsi="Arial Narrow" w:cs="Arial"/>
          <w:b/>
          <w:bCs/>
          <w:sz w:val="20"/>
          <w:szCs w:val="20"/>
        </w:rPr>
        <w:t xml:space="preserve">6. HOSPEDAGEM - Software as a Service: </w:t>
      </w:r>
      <w:r w:rsidRPr="001C04F1">
        <w:rPr>
          <w:rFonts w:ascii="Arial Narrow" w:eastAsia="Arial" w:hAnsi="Arial Narrow" w:cs="Arial"/>
          <w:sz w:val="20"/>
          <w:szCs w:val="20"/>
        </w:rPr>
        <w:t>Entende-se por Software as a Service (SaaS) a forma de distribuição e comercialização da plataforma na qual o fornecedor se responsabiliza pela manutenção, suporte do ambiente e por toda infraestrutura envolvida com a hospedagem da plataforma.</w:t>
      </w:r>
    </w:p>
    <w:p w14:paraId="0D406F8D" w14:textId="77777777" w:rsidR="008524FF" w:rsidRPr="001C04F1" w:rsidRDefault="008524FF" w:rsidP="005D157C">
      <w:pPr>
        <w:pStyle w:val="CorpoB"/>
        <w:jc w:val="both"/>
        <w:rPr>
          <w:rFonts w:ascii="Arial Narrow" w:eastAsia="Arial" w:hAnsi="Arial Narrow" w:cs="Arial"/>
          <w:sz w:val="20"/>
          <w:szCs w:val="20"/>
          <w:lang w:val="pt-BR"/>
        </w:rPr>
      </w:pPr>
    </w:p>
    <w:p w14:paraId="7C04260C" w14:textId="77777777" w:rsidR="008524FF" w:rsidRPr="001C04F1" w:rsidRDefault="008524FF" w:rsidP="005D157C">
      <w:pPr>
        <w:pStyle w:val="CorpoB"/>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6.1. O preço dos serviços de hospedagem será pago mensalmente após a efetiva implantação da plataforma e inclui todos os custos de hardware e software envolvidos. </w:t>
      </w:r>
    </w:p>
    <w:p w14:paraId="4634928B" w14:textId="77777777" w:rsidR="008524FF" w:rsidRPr="001C04F1" w:rsidRDefault="008524FF" w:rsidP="005D157C">
      <w:pPr>
        <w:pStyle w:val="CorpoB"/>
        <w:jc w:val="both"/>
        <w:rPr>
          <w:rFonts w:ascii="Arial Narrow" w:eastAsia="Arial" w:hAnsi="Arial Narrow" w:cs="Arial"/>
          <w:sz w:val="20"/>
          <w:szCs w:val="20"/>
          <w:lang w:val="pt-BR"/>
        </w:rPr>
      </w:pPr>
    </w:p>
    <w:p w14:paraId="69E6C5D2" w14:textId="77777777" w:rsidR="008524FF" w:rsidRPr="001C04F1" w:rsidRDefault="008524FF" w:rsidP="005D157C">
      <w:pPr>
        <w:pStyle w:val="CorpoB"/>
        <w:jc w:val="both"/>
        <w:rPr>
          <w:rFonts w:ascii="Arial Narrow" w:eastAsia="Arial" w:hAnsi="Arial Narrow" w:cs="Arial"/>
          <w:b/>
          <w:bCs/>
          <w:sz w:val="20"/>
          <w:szCs w:val="20"/>
          <w:lang w:val="pt-BR"/>
        </w:rPr>
      </w:pPr>
      <w:r w:rsidRPr="001C04F1">
        <w:rPr>
          <w:rFonts w:ascii="Arial Narrow" w:eastAsia="Arial" w:hAnsi="Arial Narrow" w:cs="Arial"/>
          <w:sz w:val="20"/>
          <w:szCs w:val="20"/>
          <w:lang w:val="pt-BR"/>
        </w:rPr>
        <w:t>6.2. É de responsabilidade da CONTRATADA dimensionar a infraestrutura necessária para suportar a plataforma e o quantitativo de usuários estimado, incluindo os possíveis aumentos.</w:t>
      </w:r>
    </w:p>
    <w:p w14:paraId="553FF5A2" w14:textId="77777777" w:rsidR="008524FF" w:rsidRPr="001C04F1" w:rsidRDefault="008524FF" w:rsidP="005D157C">
      <w:pPr>
        <w:spacing w:after="0" w:line="240" w:lineRule="auto"/>
        <w:rPr>
          <w:rFonts w:ascii="Arial Narrow" w:eastAsia="Arial" w:hAnsi="Arial Narrow" w:cs="Arial"/>
          <w:b/>
          <w:bCs/>
          <w:sz w:val="20"/>
          <w:szCs w:val="20"/>
        </w:rPr>
      </w:pPr>
    </w:p>
    <w:p w14:paraId="11BF3AB8" w14:textId="77777777" w:rsidR="008524FF" w:rsidRPr="001C04F1" w:rsidRDefault="008524FF"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sz w:val="20"/>
          <w:szCs w:val="20"/>
        </w:rPr>
        <w:t>7. ACORDO DE NÍVEL DE SERVIÇO – ANS</w:t>
      </w:r>
    </w:p>
    <w:p w14:paraId="703C69C6" w14:textId="77777777" w:rsidR="008524FF" w:rsidRPr="001C04F1" w:rsidRDefault="008524FF" w:rsidP="005D157C">
      <w:pPr>
        <w:spacing w:after="0" w:line="240" w:lineRule="auto"/>
        <w:rPr>
          <w:rFonts w:ascii="Arial Narrow" w:eastAsia="Arial" w:hAnsi="Arial Narrow" w:cs="Arial"/>
          <w:b/>
          <w:bCs/>
          <w:sz w:val="20"/>
          <w:szCs w:val="20"/>
        </w:rPr>
      </w:pPr>
    </w:p>
    <w:p w14:paraId="58B2D554"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Acordo de Nível de Serviço (ANS) é um acordo firmado entre as CONTRATANTES e a CONTRATADA que determina como os serviços de suporte, manutenção evolutiva e disponibilidade devem se comportar para manter o nível de qualidade mínimo para os negócios das CONTRANTANTES. O não cumprimento dos ANSs pela CONTRATADA está sujeito a ônus indicados neste Termo.</w:t>
      </w:r>
    </w:p>
    <w:p w14:paraId="5FAECFDB" w14:textId="77777777" w:rsidR="008524FF" w:rsidRPr="001C04F1" w:rsidRDefault="008524FF" w:rsidP="005D157C">
      <w:pPr>
        <w:spacing w:after="0" w:line="240" w:lineRule="auto"/>
        <w:rPr>
          <w:rFonts w:ascii="Arial Narrow" w:eastAsia="Arial" w:hAnsi="Arial Narrow" w:cs="Arial"/>
          <w:b/>
          <w:bCs/>
          <w:color w:val="000000" w:themeColor="text1"/>
          <w:sz w:val="20"/>
          <w:szCs w:val="20"/>
        </w:rPr>
      </w:pPr>
    </w:p>
    <w:p w14:paraId="5068E451"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 xml:space="preserve">7.1. </w:t>
      </w:r>
      <w:r w:rsidRPr="001C04F1">
        <w:rPr>
          <w:rFonts w:ascii="Arial Narrow" w:eastAsia="Arial" w:hAnsi="Arial Narrow" w:cs="Arial"/>
          <w:b/>
          <w:bCs/>
          <w:color w:val="000000" w:themeColor="text1"/>
          <w:sz w:val="20"/>
          <w:szCs w:val="20"/>
        </w:rPr>
        <w:t>Índice de atendimento ao usuário</w:t>
      </w:r>
    </w:p>
    <w:p w14:paraId="630BD682" w14:textId="77777777" w:rsidR="008524FF" w:rsidRPr="001C04F1" w:rsidRDefault="008524FF" w:rsidP="005D157C">
      <w:pPr>
        <w:spacing w:after="0" w:line="240" w:lineRule="auto"/>
        <w:ind w:left="360"/>
        <w:rPr>
          <w:rFonts w:ascii="Arial Narrow" w:eastAsia="Arial" w:hAnsi="Arial Narrow" w:cs="Arial"/>
          <w:color w:val="000000" w:themeColor="text1"/>
          <w:sz w:val="20"/>
          <w:szCs w:val="20"/>
        </w:rPr>
      </w:pPr>
    </w:p>
    <w:p w14:paraId="58312652"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 xml:space="preserve">7.1.2. </w:t>
      </w:r>
      <w:r w:rsidRPr="001C04F1">
        <w:rPr>
          <w:rFonts w:ascii="Arial Narrow" w:eastAsia="Arial" w:hAnsi="Arial Narrow" w:cs="Arial"/>
          <w:color w:val="000000" w:themeColor="text1"/>
          <w:sz w:val="20"/>
          <w:szCs w:val="20"/>
        </w:rPr>
        <w:t xml:space="preserve">O não atingimento das metas estabelecidas no </w:t>
      </w:r>
      <w:r w:rsidRPr="001C04F1">
        <w:rPr>
          <w:rFonts w:ascii="Arial Narrow" w:eastAsia="Arial" w:hAnsi="Arial Narrow" w:cs="Arial"/>
          <w:sz w:val="20"/>
          <w:szCs w:val="20"/>
        </w:rPr>
        <w:t xml:space="preserve">item 5.2.15. (tabela de Prazos de Atendimento) </w:t>
      </w:r>
      <w:r w:rsidRPr="001C04F1">
        <w:rPr>
          <w:rFonts w:ascii="Arial Narrow" w:eastAsia="Arial" w:hAnsi="Arial Narrow" w:cs="Arial"/>
          <w:color w:val="000000" w:themeColor="text1"/>
          <w:sz w:val="20"/>
          <w:szCs w:val="20"/>
        </w:rPr>
        <w:t>resultarão em penalidades escaláveis de acordo com a tabela abaixo, acarretando em desconto no custo mensal atrelado ao pagamento do valor relacionado a equipe técnica de atendimento ao usuário.</w:t>
      </w:r>
    </w:p>
    <w:p w14:paraId="7098039C"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12CF6020" w14:textId="5DB7BF9E"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7.1.3. Nos casos de atendimento ao usuário, em 90% (noventa por cento) dos acionamentos, os mesmos deverão ser resolvidos no prazo acordado, conforme</w:t>
      </w:r>
      <w:r w:rsidRPr="001C04F1">
        <w:rPr>
          <w:rFonts w:ascii="Arial Narrow" w:eastAsia="Arial" w:hAnsi="Arial Narrow" w:cs="Arial"/>
          <w:color w:val="FF0000"/>
          <w:sz w:val="20"/>
          <w:szCs w:val="20"/>
        </w:rPr>
        <w:t xml:space="preserve"> </w:t>
      </w:r>
      <w:r w:rsidRPr="001C04F1">
        <w:rPr>
          <w:rFonts w:ascii="Arial Narrow" w:eastAsia="Arial" w:hAnsi="Arial Narrow" w:cs="Arial"/>
          <w:sz w:val="20"/>
          <w:szCs w:val="20"/>
        </w:rPr>
        <w:t>item 5.2.15. (tabela de Prazos de Atendimento), a contar da hora de formalização junto a CONTRATADA. Quando os atendimentos dependerem de ações executadas pela equipe das contratantes, os prazos serão suspensos a partir do encaminhamento, voltando a contagem tão logo sejam devolvidos pela área responsável.</w:t>
      </w:r>
    </w:p>
    <w:p w14:paraId="6D3EFFAA" w14:textId="77777777" w:rsidR="000C2A99" w:rsidRPr="001C04F1" w:rsidRDefault="000C2A99" w:rsidP="005D157C">
      <w:pPr>
        <w:spacing w:after="0" w:line="240" w:lineRule="auto"/>
        <w:jc w:val="both"/>
        <w:rPr>
          <w:rFonts w:ascii="Arial Narrow" w:eastAsia="Arial" w:hAnsi="Arial Narrow" w:cs="Arial"/>
          <w:sz w:val="20"/>
          <w:szCs w:val="20"/>
        </w:rPr>
      </w:pPr>
    </w:p>
    <w:p w14:paraId="10887330" w14:textId="77777777" w:rsidR="000C2A99" w:rsidRPr="001C04F1" w:rsidRDefault="000C2A99" w:rsidP="005D157C">
      <w:pPr>
        <w:spacing w:after="0" w:line="240" w:lineRule="auto"/>
        <w:jc w:val="both"/>
        <w:rPr>
          <w:rFonts w:ascii="Arial Narrow" w:eastAsia="Arial" w:hAnsi="Arial Narrow" w:cs="Arial"/>
          <w:sz w:val="20"/>
          <w:szCs w:val="20"/>
        </w:rPr>
      </w:pPr>
    </w:p>
    <w:p w14:paraId="1800DA1F" w14:textId="77777777" w:rsidR="00207CAA" w:rsidRPr="001C04F1" w:rsidRDefault="00207CAA" w:rsidP="005D157C">
      <w:pPr>
        <w:spacing w:after="0" w:line="240" w:lineRule="auto"/>
        <w:jc w:val="both"/>
        <w:rPr>
          <w:rFonts w:ascii="Arial Narrow" w:eastAsia="Arial" w:hAnsi="Arial Narrow" w:cs="Arial"/>
          <w:color w:val="000000" w:themeColor="text1"/>
          <w:sz w:val="20"/>
          <w:szCs w:val="20"/>
        </w:rPr>
      </w:pPr>
    </w:p>
    <w:p w14:paraId="38A76732" w14:textId="77777777" w:rsidR="008524FF" w:rsidRPr="001C04F1" w:rsidRDefault="008524FF" w:rsidP="005D157C">
      <w:pPr>
        <w:pStyle w:val="CorpoB"/>
        <w:jc w:val="both"/>
        <w:rPr>
          <w:rFonts w:ascii="Arial Narrow" w:eastAsia="Arial" w:hAnsi="Arial Narrow" w:cs="Arial"/>
          <w:color w:val="000000" w:themeColor="text1"/>
          <w:sz w:val="20"/>
          <w:szCs w:val="20"/>
          <w:lang w:val="pt-BR"/>
        </w:rPr>
      </w:pPr>
    </w:p>
    <w:tbl>
      <w:tblPr>
        <w:tblStyle w:val="TabeladeLista3-nfase11"/>
        <w:tblW w:w="0" w:type="auto"/>
        <w:jc w:val="center"/>
        <w:tblLook w:val="04A0" w:firstRow="1" w:lastRow="0" w:firstColumn="1" w:lastColumn="0" w:noHBand="0" w:noVBand="1"/>
      </w:tblPr>
      <w:tblGrid>
        <w:gridCol w:w="3539"/>
        <w:gridCol w:w="4239"/>
      </w:tblGrid>
      <w:tr w:rsidR="008524FF" w:rsidRPr="001C04F1" w14:paraId="325E3D02" w14:textId="77777777" w:rsidTr="008524FF">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100" w:firstRow="0" w:lastRow="0" w:firstColumn="1" w:lastColumn="0" w:oddVBand="0" w:evenVBand="0" w:oddHBand="0" w:evenHBand="0" w:firstRowFirstColumn="1" w:firstRowLastColumn="0" w:lastRowFirstColumn="0" w:lastRowLastColumn="0"/>
            <w:tcW w:w="3539" w:type="dxa"/>
            <w:tcMar>
              <w:top w:w="80" w:type="dxa"/>
              <w:left w:w="80" w:type="dxa"/>
              <w:bottom w:w="80" w:type="dxa"/>
              <w:right w:w="80" w:type="dxa"/>
            </w:tcMar>
            <w:vAlign w:val="center"/>
          </w:tcPr>
          <w:p w14:paraId="092EAC27" w14:textId="77777777" w:rsidR="008524FF" w:rsidRPr="001C04F1" w:rsidRDefault="008524FF" w:rsidP="005D157C">
            <w:pPr>
              <w:pStyle w:val="Corpo"/>
              <w:tabs>
                <w:tab w:val="left" w:pos="1440"/>
                <w:tab w:val="left" w:pos="2880"/>
              </w:tabs>
              <w:jc w:val="center"/>
              <w:outlineLvl w:val="0"/>
              <w:rPr>
                <w:rFonts w:ascii="Arial Narrow" w:eastAsia="Arial" w:hAnsi="Arial Narrow" w:cs="Arial"/>
                <w:color w:val="FFFFFF" w:themeColor="background1"/>
                <w:sz w:val="20"/>
                <w:szCs w:val="20"/>
                <w:lang w:val="pt-BR"/>
              </w:rPr>
            </w:pPr>
            <w:r w:rsidRPr="001C04F1">
              <w:rPr>
                <w:rFonts w:ascii="Arial Narrow" w:eastAsia="Arial" w:hAnsi="Arial Narrow" w:cs="Arial"/>
                <w:color w:val="FFFFFF" w:themeColor="background1"/>
                <w:sz w:val="20"/>
                <w:szCs w:val="20"/>
                <w:lang w:val="pt-BR"/>
              </w:rPr>
              <w:t>Índice de sucesso</w:t>
            </w:r>
          </w:p>
        </w:tc>
        <w:tc>
          <w:tcPr>
            <w:tcW w:w="4239" w:type="dxa"/>
            <w:tcMar>
              <w:top w:w="80" w:type="dxa"/>
              <w:left w:w="80" w:type="dxa"/>
              <w:bottom w:w="80" w:type="dxa"/>
              <w:right w:w="80" w:type="dxa"/>
            </w:tcMar>
            <w:vAlign w:val="center"/>
          </w:tcPr>
          <w:p w14:paraId="5E8F167A" w14:textId="77777777" w:rsidR="008524FF" w:rsidRPr="001C04F1" w:rsidRDefault="008524FF" w:rsidP="005D157C">
            <w:pPr>
              <w:pStyle w:val="Corpo"/>
              <w:tabs>
                <w:tab w:val="left" w:pos="1440"/>
                <w:tab w:val="left" w:pos="2880"/>
              </w:tabs>
              <w:jc w:val="center"/>
              <w:outlineLvl w:val="0"/>
              <w:cnfStyle w:val="100000000000" w:firstRow="1" w:lastRow="0" w:firstColumn="0" w:lastColumn="0" w:oddVBand="0" w:evenVBand="0" w:oddHBand="0" w:evenHBand="0" w:firstRowFirstColumn="0" w:firstRowLastColumn="0" w:lastRowFirstColumn="0" w:lastRowLastColumn="0"/>
              <w:rPr>
                <w:rFonts w:ascii="Arial Narrow" w:eastAsia="Arial" w:hAnsi="Arial Narrow" w:cs="Arial"/>
                <w:color w:val="FFFFFF" w:themeColor="background1"/>
                <w:sz w:val="20"/>
                <w:szCs w:val="20"/>
                <w:lang w:val="pt-BR"/>
              </w:rPr>
            </w:pPr>
            <w:r w:rsidRPr="001C04F1">
              <w:rPr>
                <w:rFonts w:ascii="Arial Narrow" w:eastAsia="Arial" w:hAnsi="Arial Narrow" w:cs="Arial"/>
                <w:color w:val="FFFFFF" w:themeColor="background1"/>
                <w:sz w:val="20"/>
                <w:szCs w:val="20"/>
                <w:lang w:val="pt-BR"/>
              </w:rPr>
              <w:t>Índice de desconto</w:t>
            </w:r>
          </w:p>
        </w:tc>
      </w:tr>
      <w:tr w:rsidR="008524FF" w:rsidRPr="001C04F1" w14:paraId="3EB38277" w14:textId="77777777" w:rsidTr="008524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39" w:type="dxa"/>
            <w:tcMar>
              <w:top w:w="80" w:type="dxa"/>
              <w:left w:w="80" w:type="dxa"/>
              <w:bottom w:w="80" w:type="dxa"/>
              <w:right w:w="80" w:type="dxa"/>
            </w:tcMar>
            <w:vAlign w:val="center"/>
          </w:tcPr>
          <w:p w14:paraId="645744C6" w14:textId="77777777" w:rsidR="008524FF" w:rsidRPr="001C04F1" w:rsidRDefault="008524FF" w:rsidP="005D157C">
            <w:pPr>
              <w:pStyle w:val="Corpo"/>
              <w:tabs>
                <w:tab w:val="left" w:pos="1440"/>
                <w:tab w:val="left" w:pos="2880"/>
              </w:tabs>
              <w:jc w:val="center"/>
              <w:outlineLvl w:val="0"/>
              <w:rPr>
                <w:rFonts w:ascii="Arial Narrow" w:eastAsia="Arial" w:hAnsi="Arial Narrow" w:cs="Arial"/>
                <w:b w:val="0"/>
                <w:bCs w:val="0"/>
                <w:color w:val="000000" w:themeColor="text1"/>
                <w:sz w:val="20"/>
                <w:szCs w:val="20"/>
                <w:lang w:val="pt-BR"/>
              </w:rPr>
            </w:pPr>
            <w:r w:rsidRPr="001C04F1">
              <w:rPr>
                <w:rFonts w:ascii="Arial Narrow" w:eastAsia="Arial" w:hAnsi="Arial Narrow" w:cs="Arial"/>
                <w:b w:val="0"/>
                <w:bCs w:val="0"/>
                <w:color w:val="000000" w:themeColor="text1"/>
                <w:sz w:val="20"/>
                <w:szCs w:val="20"/>
                <w:lang w:val="pt-BR"/>
              </w:rPr>
              <w:t>90%</w:t>
            </w:r>
          </w:p>
        </w:tc>
        <w:tc>
          <w:tcPr>
            <w:tcW w:w="4239" w:type="dxa"/>
            <w:tcMar>
              <w:top w:w="80" w:type="dxa"/>
              <w:left w:w="80" w:type="dxa"/>
              <w:bottom w:w="80" w:type="dxa"/>
              <w:right w:w="80" w:type="dxa"/>
            </w:tcMar>
            <w:vAlign w:val="center"/>
          </w:tcPr>
          <w:p w14:paraId="02F651F9" w14:textId="77777777" w:rsidR="008524FF" w:rsidRPr="001C04F1" w:rsidRDefault="008524FF" w:rsidP="005D157C">
            <w:pPr>
              <w:pStyle w:val="Corpo"/>
              <w:tabs>
                <w:tab w:val="left" w:pos="1440"/>
                <w:tab w:val="left" w:pos="2880"/>
              </w:tabs>
              <w:jc w:val="center"/>
              <w:outlineLvl w:val="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5%</w:t>
            </w:r>
          </w:p>
        </w:tc>
      </w:tr>
      <w:tr w:rsidR="008524FF" w:rsidRPr="001C04F1" w14:paraId="1019F004" w14:textId="77777777" w:rsidTr="008524FF">
        <w:trPr>
          <w:trHeight w:val="310"/>
          <w:jc w:val="center"/>
        </w:trPr>
        <w:tc>
          <w:tcPr>
            <w:cnfStyle w:val="001000000000" w:firstRow="0" w:lastRow="0" w:firstColumn="1" w:lastColumn="0" w:oddVBand="0" w:evenVBand="0" w:oddHBand="0" w:evenHBand="0" w:firstRowFirstColumn="0" w:firstRowLastColumn="0" w:lastRowFirstColumn="0" w:lastRowLastColumn="0"/>
            <w:tcW w:w="3539" w:type="dxa"/>
            <w:tcMar>
              <w:top w:w="80" w:type="dxa"/>
              <w:left w:w="80" w:type="dxa"/>
              <w:bottom w:w="80" w:type="dxa"/>
              <w:right w:w="80" w:type="dxa"/>
            </w:tcMar>
            <w:vAlign w:val="center"/>
          </w:tcPr>
          <w:p w14:paraId="07A0F43D" w14:textId="77777777" w:rsidR="008524FF" w:rsidRPr="001C04F1" w:rsidRDefault="008524FF" w:rsidP="005D157C">
            <w:pPr>
              <w:pStyle w:val="Corpo"/>
              <w:tabs>
                <w:tab w:val="left" w:pos="1440"/>
                <w:tab w:val="left" w:pos="2880"/>
              </w:tabs>
              <w:jc w:val="center"/>
              <w:outlineLvl w:val="0"/>
              <w:rPr>
                <w:rFonts w:ascii="Arial Narrow" w:eastAsia="Arial" w:hAnsi="Arial Narrow" w:cs="Arial"/>
                <w:b w:val="0"/>
                <w:bCs w:val="0"/>
                <w:color w:val="000000" w:themeColor="text1"/>
                <w:sz w:val="20"/>
                <w:szCs w:val="20"/>
                <w:lang w:val="pt-BR"/>
              </w:rPr>
            </w:pPr>
            <w:r w:rsidRPr="001C04F1">
              <w:rPr>
                <w:rFonts w:ascii="Arial Narrow" w:eastAsia="Arial" w:hAnsi="Arial Narrow" w:cs="Arial"/>
                <w:b w:val="0"/>
                <w:bCs w:val="0"/>
                <w:color w:val="000000" w:themeColor="text1"/>
                <w:sz w:val="20"/>
                <w:szCs w:val="20"/>
                <w:lang w:val="pt-BR"/>
              </w:rPr>
              <w:t>80%</w:t>
            </w:r>
          </w:p>
        </w:tc>
        <w:tc>
          <w:tcPr>
            <w:tcW w:w="4239" w:type="dxa"/>
            <w:tcMar>
              <w:top w:w="80" w:type="dxa"/>
              <w:left w:w="80" w:type="dxa"/>
              <w:bottom w:w="80" w:type="dxa"/>
              <w:right w:w="80" w:type="dxa"/>
            </w:tcMar>
            <w:vAlign w:val="center"/>
          </w:tcPr>
          <w:p w14:paraId="44C68CF2" w14:textId="77777777" w:rsidR="008524FF" w:rsidRPr="001C04F1" w:rsidRDefault="008524FF" w:rsidP="005D157C">
            <w:pPr>
              <w:pStyle w:val="Corpo"/>
              <w:tabs>
                <w:tab w:val="left" w:pos="1440"/>
                <w:tab w:val="left" w:pos="2880"/>
              </w:tabs>
              <w:jc w:val="center"/>
              <w:outlineLvl w:val="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10%</w:t>
            </w:r>
          </w:p>
        </w:tc>
      </w:tr>
      <w:tr w:rsidR="008524FF" w:rsidRPr="001C04F1" w14:paraId="2B202A03" w14:textId="77777777" w:rsidTr="008524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39" w:type="dxa"/>
            <w:tcMar>
              <w:top w:w="80" w:type="dxa"/>
              <w:left w:w="80" w:type="dxa"/>
              <w:bottom w:w="80" w:type="dxa"/>
              <w:right w:w="80" w:type="dxa"/>
            </w:tcMar>
            <w:vAlign w:val="center"/>
          </w:tcPr>
          <w:p w14:paraId="4E198399" w14:textId="77777777" w:rsidR="008524FF" w:rsidRPr="001C04F1" w:rsidRDefault="008524FF" w:rsidP="005D157C">
            <w:pPr>
              <w:pStyle w:val="Corpo"/>
              <w:tabs>
                <w:tab w:val="left" w:pos="1440"/>
                <w:tab w:val="left" w:pos="2880"/>
              </w:tabs>
              <w:jc w:val="center"/>
              <w:outlineLvl w:val="0"/>
              <w:rPr>
                <w:rFonts w:ascii="Arial Narrow" w:eastAsia="Arial" w:hAnsi="Arial Narrow" w:cs="Arial"/>
                <w:b w:val="0"/>
                <w:bCs w:val="0"/>
                <w:color w:val="000000" w:themeColor="text1"/>
                <w:sz w:val="20"/>
                <w:szCs w:val="20"/>
                <w:lang w:val="pt-BR"/>
              </w:rPr>
            </w:pPr>
            <w:r w:rsidRPr="001C04F1">
              <w:rPr>
                <w:rFonts w:ascii="Arial Narrow" w:eastAsia="Arial" w:hAnsi="Arial Narrow" w:cs="Arial"/>
                <w:b w:val="0"/>
                <w:bCs w:val="0"/>
                <w:color w:val="000000" w:themeColor="text1"/>
                <w:sz w:val="20"/>
                <w:szCs w:val="20"/>
                <w:lang w:val="pt-BR"/>
              </w:rPr>
              <w:t>70%</w:t>
            </w:r>
          </w:p>
        </w:tc>
        <w:tc>
          <w:tcPr>
            <w:tcW w:w="4239" w:type="dxa"/>
            <w:tcMar>
              <w:top w:w="80" w:type="dxa"/>
              <w:left w:w="80" w:type="dxa"/>
              <w:bottom w:w="80" w:type="dxa"/>
              <w:right w:w="80" w:type="dxa"/>
            </w:tcMar>
            <w:vAlign w:val="center"/>
          </w:tcPr>
          <w:p w14:paraId="43DA5C9F" w14:textId="77777777" w:rsidR="008524FF" w:rsidRPr="001C04F1" w:rsidRDefault="008524FF" w:rsidP="005D157C">
            <w:pPr>
              <w:pStyle w:val="Corpo"/>
              <w:tabs>
                <w:tab w:val="left" w:pos="1440"/>
                <w:tab w:val="left" w:pos="2880"/>
              </w:tabs>
              <w:jc w:val="center"/>
              <w:outlineLvl w:val="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w:t>
            </w:r>
          </w:p>
        </w:tc>
      </w:tr>
      <w:tr w:rsidR="008524FF" w:rsidRPr="001C04F1" w14:paraId="6604A803" w14:textId="77777777" w:rsidTr="008524FF">
        <w:trPr>
          <w:trHeight w:val="310"/>
          <w:jc w:val="center"/>
        </w:trPr>
        <w:tc>
          <w:tcPr>
            <w:cnfStyle w:val="001000000000" w:firstRow="0" w:lastRow="0" w:firstColumn="1" w:lastColumn="0" w:oddVBand="0" w:evenVBand="0" w:oddHBand="0" w:evenHBand="0" w:firstRowFirstColumn="0" w:firstRowLastColumn="0" w:lastRowFirstColumn="0" w:lastRowLastColumn="0"/>
            <w:tcW w:w="3539" w:type="dxa"/>
            <w:tcMar>
              <w:top w:w="80" w:type="dxa"/>
              <w:left w:w="80" w:type="dxa"/>
              <w:bottom w:w="80" w:type="dxa"/>
              <w:right w:w="80" w:type="dxa"/>
            </w:tcMar>
            <w:vAlign w:val="center"/>
          </w:tcPr>
          <w:p w14:paraId="0BF87E4C" w14:textId="77777777" w:rsidR="008524FF" w:rsidRPr="001C04F1" w:rsidRDefault="008524FF" w:rsidP="005D157C">
            <w:pPr>
              <w:pStyle w:val="Corpo"/>
              <w:tabs>
                <w:tab w:val="left" w:pos="1440"/>
                <w:tab w:val="left" w:pos="2880"/>
              </w:tabs>
              <w:jc w:val="center"/>
              <w:outlineLvl w:val="0"/>
              <w:rPr>
                <w:rFonts w:ascii="Arial Narrow" w:eastAsia="Arial" w:hAnsi="Arial Narrow" w:cs="Arial"/>
                <w:b w:val="0"/>
                <w:bCs w:val="0"/>
                <w:color w:val="000000" w:themeColor="text1"/>
                <w:sz w:val="20"/>
                <w:szCs w:val="20"/>
                <w:lang w:val="pt-BR"/>
              </w:rPr>
            </w:pPr>
            <w:r w:rsidRPr="001C04F1">
              <w:rPr>
                <w:rFonts w:ascii="Arial Narrow" w:eastAsia="Arial" w:hAnsi="Arial Narrow" w:cs="Arial"/>
                <w:b w:val="0"/>
                <w:bCs w:val="0"/>
                <w:color w:val="000000" w:themeColor="text1"/>
                <w:sz w:val="20"/>
                <w:szCs w:val="20"/>
                <w:lang w:val="pt-BR"/>
              </w:rPr>
              <w:t>60%</w:t>
            </w:r>
          </w:p>
        </w:tc>
        <w:tc>
          <w:tcPr>
            <w:tcW w:w="4239" w:type="dxa"/>
            <w:tcMar>
              <w:top w:w="80" w:type="dxa"/>
              <w:left w:w="80" w:type="dxa"/>
              <w:bottom w:w="80" w:type="dxa"/>
              <w:right w:w="80" w:type="dxa"/>
            </w:tcMar>
            <w:vAlign w:val="center"/>
          </w:tcPr>
          <w:p w14:paraId="5711EED8" w14:textId="77777777" w:rsidR="008524FF" w:rsidRPr="001C04F1" w:rsidRDefault="008524FF" w:rsidP="005D157C">
            <w:pPr>
              <w:pStyle w:val="Corpo"/>
              <w:tabs>
                <w:tab w:val="left" w:pos="1440"/>
                <w:tab w:val="left" w:pos="2880"/>
              </w:tabs>
              <w:jc w:val="center"/>
              <w:outlineLvl w:val="0"/>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20%</w:t>
            </w:r>
          </w:p>
        </w:tc>
      </w:tr>
      <w:tr w:rsidR="008524FF" w:rsidRPr="001C04F1" w14:paraId="46850A1C" w14:textId="77777777" w:rsidTr="008524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539" w:type="dxa"/>
            <w:tcMar>
              <w:top w:w="80" w:type="dxa"/>
              <w:left w:w="80" w:type="dxa"/>
              <w:bottom w:w="80" w:type="dxa"/>
              <w:right w:w="80" w:type="dxa"/>
            </w:tcMar>
            <w:vAlign w:val="center"/>
          </w:tcPr>
          <w:p w14:paraId="5BAE693C" w14:textId="77777777" w:rsidR="008524FF" w:rsidRPr="001C04F1" w:rsidRDefault="008524FF" w:rsidP="005D157C">
            <w:pPr>
              <w:pStyle w:val="Corpo"/>
              <w:tabs>
                <w:tab w:val="left" w:pos="1440"/>
                <w:tab w:val="left" w:pos="2880"/>
              </w:tabs>
              <w:jc w:val="center"/>
              <w:outlineLvl w:val="0"/>
              <w:rPr>
                <w:rFonts w:ascii="Arial Narrow" w:eastAsia="Arial" w:hAnsi="Arial Narrow" w:cs="Arial"/>
                <w:b w:val="0"/>
                <w:bCs w:val="0"/>
                <w:color w:val="000000" w:themeColor="text1"/>
                <w:sz w:val="20"/>
                <w:szCs w:val="20"/>
                <w:lang w:val="pt-BR"/>
              </w:rPr>
            </w:pPr>
            <w:r w:rsidRPr="001C04F1">
              <w:rPr>
                <w:rFonts w:ascii="Arial Narrow" w:eastAsia="Arial" w:hAnsi="Arial Narrow" w:cs="Arial"/>
                <w:b w:val="0"/>
                <w:bCs w:val="0"/>
                <w:color w:val="000000" w:themeColor="text1"/>
                <w:sz w:val="20"/>
                <w:szCs w:val="20"/>
                <w:lang w:val="pt-BR"/>
              </w:rPr>
              <w:t>50%</w:t>
            </w:r>
          </w:p>
        </w:tc>
        <w:tc>
          <w:tcPr>
            <w:tcW w:w="4239" w:type="dxa"/>
            <w:tcMar>
              <w:top w:w="80" w:type="dxa"/>
              <w:left w:w="80" w:type="dxa"/>
              <w:bottom w:w="80" w:type="dxa"/>
              <w:right w:w="80" w:type="dxa"/>
            </w:tcMar>
            <w:vAlign w:val="center"/>
          </w:tcPr>
          <w:p w14:paraId="4D07FD16" w14:textId="77777777" w:rsidR="008524FF" w:rsidRPr="001C04F1" w:rsidRDefault="008524FF" w:rsidP="005D157C">
            <w:pPr>
              <w:pStyle w:val="Corpo"/>
              <w:tabs>
                <w:tab w:val="left" w:pos="1440"/>
                <w:tab w:val="left" w:pos="2880"/>
              </w:tabs>
              <w:jc w:val="center"/>
              <w:outlineLvl w:val="0"/>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25%</w:t>
            </w:r>
          </w:p>
        </w:tc>
      </w:tr>
    </w:tbl>
    <w:p w14:paraId="78E1BB32" w14:textId="77777777" w:rsidR="008524FF" w:rsidRPr="001C04F1" w:rsidRDefault="008524FF" w:rsidP="005D157C">
      <w:pPr>
        <w:spacing w:after="0" w:line="240" w:lineRule="auto"/>
        <w:rPr>
          <w:rFonts w:ascii="Arial Narrow" w:eastAsia="Arial" w:hAnsi="Arial Narrow" w:cs="Arial"/>
          <w:sz w:val="20"/>
          <w:szCs w:val="20"/>
        </w:rPr>
      </w:pPr>
    </w:p>
    <w:p w14:paraId="06D76401"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7.1.3.1. Caso a CONTRATADA atinja o índice de sucesso de 50% ou menos, será aplicada advertência nos termos do contrato, sem prejuízo do desconto acima. Caso o índice de sucesso fique abaixo de 70% por três vezes, consecutivas ou não, durante a vigência do contrato, será motivo para a rescisão do contrato.</w:t>
      </w:r>
    </w:p>
    <w:p w14:paraId="10243124" w14:textId="77777777" w:rsidR="008524FF" w:rsidRPr="001C04F1" w:rsidRDefault="008524FF" w:rsidP="005D157C">
      <w:pPr>
        <w:spacing w:after="0" w:line="240" w:lineRule="auto"/>
        <w:jc w:val="both"/>
        <w:rPr>
          <w:rFonts w:ascii="Arial Narrow" w:eastAsia="Arial" w:hAnsi="Arial Narrow" w:cs="Arial"/>
          <w:sz w:val="20"/>
          <w:szCs w:val="20"/>
        </w:rPr>
      </w:pPr>
    </w:p>
    <w:p w14:paraId="577DDD16" w14:textId="77777777" w:rsidR="008524FF" w:rsidRPr="001C04F1" w:rsidRDefault="008524FF" w:rsidP="005D157C">
      <w:pPr>
        <w:spacing w:after="0" w:line="240" w:lineRule="auto"/>
        <w:jc w:val="both"/>
        <w:rPr>
          <w:rFonts w:ascii="Arial Narrow" w:eastAsia="Arial Narrow" w:hAnsi="Arial Narrow" w:cs="Arial Narrow"/>
          <w:color w:val="000000" w:themeColor="text1"/>
          <w:sz w:val="20"/>
          <w:szCs w:val="20"/>
        </w:rPr>
      </w:pPr>
      <w:r w:rsidRPr="001C04F1">
        <w:rPr>
          <w:rFonts w:ascii="Arial Narrow" w:eastAsia="Arial" w:hAnsi="Arial Narrow" w:cs="Arial"/>
          <w:sz w:val="20"/>
          <w:szCs w:val="20"/>
        </w:rPr>
        <w:t>7.1.4. A CONTRATADA deverá enviar, junto com a fatura mensal, o relatório de atendimento com data, hora e o tempo de realização do respectivo atendimento.</w:t>
      </w:r>
    </w:p>
    <w:p w14:paraId="129778E0" w14:textId="77777777" w:rsidR="008524FF" w:rsidRPr="001C04F1" w:rsidRDefault="008524FF" w:rsidP="005D157C">
      <w:pPr>
        <w:spacing w:after="0" w:line="240" w:lineRule="auto"/>
        <w:rPr>
          <w:rFonts w:ascii="Arial Narrow" w:eastAsia="Arial" w:hAnsi="Arial Narrow" w:cs="Arial"/>
          <w:sz w:val="20"/>
          <w:szCs w:val="20"/>
        </w:rPr>
      </w:pPr>
    </w:p>
    <w:p w14:paraId="5804E1B8" w14:textId="77777777" w:rsidR="008524FF" w:rsidRPr="001C04F1" w:rsidRDefault="008524FF" w:rsidP="005D157C">
      <w:pPr>
        <w:pStyle w:val="PargrafodaLista"/>
        <w:numPr>
          <w:ilvl w:val="0"/>
          <w:numId w:val="5"/>
        </w:numPr>
        <w:pBdr>
          <w:top w:val="nil"/>
          <w:left w:val="nil"/>
          <w:bottom w:val="nil"/>
          <w:right w:val="nil"/>
          <w:between w:val="nil"/>
          <w:bar w:val="nil"/>
        </w:pBdr>
        <w:spacing w:before="0" w:beforeAutospacing="0" w:after="0" w:afterAutospacing="0"/>
        <w:jc w:val="both"/>
        <w:rPr>
          <w:rFonts w:ascii="Arial Narrow" w:eastAsia="Arial" w:hAnsi="Arial Narrow" w:cs="Arial"/>
          <w:sz w:val="20"/>
          <w:szCs w:val="20"/>
        </w:rPr>
      </w:pPr>
      <w:r w:rsidRPr="001C04F1">
        <w:rPr>
          <w:rFonts w:ascii="Arial Narrow" w:eastAsia="Arial" w:hAnsi="Arial Narrow" w:cs="Arial"/>
          <w:sz w:val="20"/>
          <w:szCs w:val="20"/>
        </w:rPr>
        <w:t>As CONTRATANTES poderão a qualquer momento, durante a execução do contrato, solicitar outras informações a respeito do relatório de atendimento apresentado.</w:t>
      </w:r>
    </w:p>
    <w:p w14:paraId="4E544076" w14:textId="77777777" w:rsidR="008524FF" w:rsidRPr="001C04F1" w:rsidRDefault="008524FF" w:rsidP="005D157C">
      <w:pPr>
        <w:pStyle w:val="PargrafodaLista"/>
        <w:numPr>
          <w:ilvl w:val="0"/>
          <w:numId w:val="5"/>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As demandas serão consideradas cumpridas quando o problema apontado estiver solucionado, com o aceite das CONTRATANTES e a Plataforma operando com todas as suas funcionalidades.</w:t>
      </w:r>
    </w:p>
    <w:p w14:paraId="1139C8EF" w14:textId="77777777" w:rsidR="008524FF" w:rsidRPr="001C04F1" w:rsidRDefault="008524FF" w:rsidP="005D157C">
      <w:pPr>
        <w:pStyle w:val="PargrafodaLista"/>
        <w:numPr>
          <w:ilvl w:val="0"/>
          <w:numId w:val="5"/>
        </w:numPr>
        <w:pBdr>
          <w:top w:val="nil"/>
          <w:left w:val="nil"/>
          <w:bottom w:val="nil"/>
          <w:right w:val="nil"/>
          <w:between w:val="nil"/>
          <w:bar w:val="nil"/>
        </w:pBdr>
        <w:spacing w:before="0" w:beforeAutospacing="0" w:after="0" w:afterAutospacing="0"/>
        <w:jc w:val="both"/>
        <w:rPr>
          <w:rFonts w:ascii="Arial Narrow" w:hAnsi="Arial Narrow"/>
          <w:sz w:val="20"/>
          <w:szCs w:val="20"/>
        </w:rPr>
      </w:pPr>
      <w:r w:rsidRPr="001C04F1">
        <w:rPr>
          <w:rFonts w:ascii="Arial Narrow" w:eastAsia="Arial" w:hAnsi="Arial Narrow" w:cs="Arial"/>
          <w:sz w:val="20"/>
          <w:szCs w:val="20"/>
        </w:rPr>
        <w:t>Cabe às CONTRATANTES o aceite dos serviços prestados. Em caso do não aceite, as CONTRATANTES terão de apresentar uma justificativa técnica, em até 2 (dois) dias úteis, com evidências documentais para a não aceitação.</w:t>
      </w:r>
    </w:p>
    <w:p w14:paraId="70DE3909" w14:textId="77777777" w:rsidR="008524FF" w:rsidRPr="001C04F1" w:rsidRDefault="008524FF" w:rsidP="005D157C">
      <w:pPr>
        <w:spacing w:after="0" w:line="240" w:lineRule="auto"/>
        <w:rPr>
          <w:rFonts w:ascii="Arial Narrow" w:eastAsia="Arial" w:hAnsi="Arial Narrow" w:cs="Arial"/>
          <w:color w:val="000000" w:themeColor="text1"/>
          <w:sz w:val="20"/>
          <w:szCs w:val="20"/>
        </w:rPr>
      </w:pPr>
    </w:p>
    <w:p w14:paraId="183F01A9"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sz w:val="20"/>
          <w:szCs w:val="20"/>
        </w:rPr>
        <w:t xml:space="preserve">7.1.5. A CONTRATADA deverá garantir um índice mínimo de disponibilidade da Plataforma de 99,50% ao mês. </w:t>
      </w:r>
    </w:p>
    <w:p w14:paraId="442F7FBE" w14:textId="77777777" w:rsidR="008524FF" w:rsidRPr="001C04F1" w:rsidRDefault="008524FF" w:rsidP="005D157C">
      <w:pPr>
        <w:spacing w:after="0" w:line="240" w:lineRule="auto"/>
        <w:rPr>
          <w:rFonts w:ascii="Arial Narrow" w:eastAsia="Arial" w:hAnsi="Arial Narrow" w:cs="Arial"/>
          <w:sz w:val="20"/>
          <w:szCs w:val="20"/>
        </w:rPr>
      </w:pPr>
    </w:p>
    <w:tbl>
      <w:tblPr>
        <w:tblStyle w:val="Tabelacomgrade"/>
        <w:tblW w:w="8610" w:type="dxa"/>
        <w:jc w:val="center"/>
        <w:tblLayout w:type="fixed"/>
        <w:tblLook w:val="04A0" w:firstRow="1" w:lastRow="0" w:firstColumn="1" w:lastColumn="0" w:noHBand="0" w:noVBand="1"/>
      </w:tblPr>
      <w:tblGrid>
        <w:gridCol w:w="8610"/>
      </w:tblGrid>
      <w:tr w:rsidR="008524FF" w:rsidRPr="001C04F1" w14:paraId="7878794A" w14:textId="77777777" w:rsidTr="008524FF">
        <w:trPr>
          <w:jc w:val="center"/>
        </w:trPr>
        <w:tc>
          <w:tcPr>
            <w:tcW w:w="8610" w:type="dxa"/>
          </w:tcPr>
          <w:p w14:paraId="6D448392" w14:textId="77777777" w:rsidR="008524FF" w:rsidRPr="001C04F1" w:rsidRDefault="008524FF" w:rsidP="005D157C">
            <w:pPr>
              <w:jc w:val="center"/>
              <w:rPr>
                <w:rFonts w:ascii="Arial Narrow" w:eastAsia="Arial" w:hAnsi="Arial Narrow" w:cs="Arial"/>
                <w:b/>
                <w:bCs/>
              </w:rPr>
            </w:pPr>
            <w:r w:rsidRPr="001C04F1">
              <w:rPr>
                <w:rFonts w:ascii="Arial Narrow" w:eastAsia="Arial" w:hAnsi="Arial Narrow" w:cs="Arial"/>
                <w:b/>
                <w:bCs/>
              </w:rPr>
              <w:t>IND01: índice de disponibilidade da solução</w:t>
            </w:r>
          </w:p>
        </w:tc>
      </w:tr>
      <w:tr w:rsidR="008524FF" w:rsidRPr="001C04F1" w14:paraId="514F65F8" w14:textId="77777777" w:rsidTr="008524FF">
        <w:trPr>
          <w:jc w:val="center"/>
        </w:trPr>
        <w:tc>
          <w:tcPr>
            <w:tcW w:w="8610" w:type="dxa"/>
          </w:tcPr>
          <w:p w14:paraId="40D1F276"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Objetivo: Garantir que a solução esteja disponível para o uso no tempo acordado</w:t>
            </w:r>
          </w:p>
        </w:tc>
      </w:tr>
      <w:tr w:rsidR="008524FF" w:rsidRPr="001C04F1" w14:paraId="54D99EBD" w14:textId="77777777" w:rsidTr="008524FF">
        <w:trPr>
          <w:jc w:val="center"/>
        </w:trPr>
        <w:tc>
          <w:tcPr>
            <w:tcW w:w="8610" w:type="dxa"/>
          </w:tcPr>
          <w:p w14:paraId="6E07B169"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 xml:space="preserve">Periodicidade de Medição: Mensal </w:t>
            </w:r>
          </w:p>
          <w:p w14:paraId="382DEC93"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Unidade: Percentual (%)</w:t>
            </w:r>
          </w:p>
        </w:tc>
      </w:tr>
      <w:tr w:rsidR="008524FF" w:rsidRPr="001C04F1" w14:paraId="0F9273B3" w14:textId="77777777" w:rsidTr="008524FF">
        <w:trPr>
          <w:jc w:val="center"/>
        </w:trPr>
        <w:tc>
          <w:tcPr>
            <w:tcW w:w="8610" w:type="dxa"/>
          </w:tcPr>
          <w:p w14:paraId="3BABA29C"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 xml:space="preserve">Requerimentos: </w:t>
            </w:r>
          </w:p>
          <w:p w14:paraId="428A0E5E" w14:textId="77777777" w:rsidR="008524FF" w:rsidRPr="001C04F1" w:rsidRDefault="008524FF" w:rsidP="005D157C">
            <w:pPr>
              <w:pStyle w:val="PargrafodaLista"/>
              <w:numPr>
                <w:ilvl w:val="0"/>
                <w:numId w:val="11"/>
              </w:numPr>
              <w:spacing w:before="0" w:beforeAutospacing="0" w:after="0" w:afterAutospacing="0"/>
              <w:rPr>
                <w:rFonts w:ascii="Arial Narrow" w:eastAsia="Arial" w:hAnsi="Arial Narrow" w:cs="Arial"/>
                <w:color w:val="000000" w:themeColor="text1"/>
                <w:sz w:val="20"/>
                <w:szCs w:val="20"/>
              </w:rPr>
            </w:pPr>
            <w:r w:rsidRPr="001C04F1">
              <w:rPr>
                <w:rFonts w:ascii="Arial Narrow" w:eastAsia="Arial" w:hAnsi="Arial Narrow" w:cs="Arial"/>
                <w:color w:val="auto"/>
                <w:sz w:val="20"/>
                <w:szCs w:val="20"/>
              </w:rPr>
              <w:t>Relatório com o registro de indisponibilidades no mês, calculados em minutos</w:t>
            </w:r>
          </w:p>
          <w:p w14:paraId="455601DE" w14:textId="77777777" w:rsidR="008524FF" w:rsidRPr="001C04F1" w:rsidRDefault="008524FF" w:rsidP="005D157C">
            <w:pPr>
              <w:pStyle w:val="PargrafodaLista"/>
              <w:numPr>
                <w:ilvl w:val="0"/>
                <w:numId w:val="11"/>
              </w:numPr>
              <w:spacing w:before="0" w:beforeAutospacing="0" w:after="0" w:afterAutospacing="0"/>
              <w:rPr>
                <w:rFonts w:ascii="Arial Narrow" w:eastAsia="Arial" w:hAnsi="Arial Narrow" w:cs="Arial"/>
                <w:color w:val="000000" w:themeColor="text1"/>
                <w:sz w:val="20"/>
                <w:szCs w:val="20"/>
              </w:rPr>
            </w:pPr>
            <w:r w:rsidRPr="001C04F1">
              <w:rPr>
                <w:rFonts w:ascii="Arial Narrow" w:eastAsia="Arial" w:hAnsi="Arial Narrow" w:cs="Arial"/>
                <w:color w:val="auto"/>
                <w:sz w:val="20"/>
                <w:szCs w:val="20"/>
              </w:rPr>
              <w:t>Relatório com o registro do total de minutos no mês, calculados em minutos</w:t>
            </w:r>
          </w:p>
        </w:tc>
      </w:tr>
      <w:tr w:rsidR="008524FF" w:rsidRPr="001C04F1" w14:paraId="7B62F7E9" w14:textId="77777777" w:rsidTr="008524FF">
        <w:trPr>
          <w:jc w:val="center"/>
        </w:trPr>
        <w:tc>
          <w:tcPr>
            <w:tcW w:w="8610" w:type="dxa"/>
          </w:tcPr>
          <w:p w14:paraId="006D4989"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Fórmula: IND00 = (TMM - TMI/ TMM) x 100, onde:</w:t>
            </w:r>
          </w:p>
          <w:p w14:paraId="7BAAC663"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TMM = Total de Minutos no Mês</w:t>
            </w:r>
          </w:p>
          <w:p w14:paraId="6189B7F4"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TMI = Total de Minutos Indisponíveis no mês</w:t>
            </w:r>
          </w:p>
        </w:tc>
      </w:tr>
      <w:tr w:rsidR="008524FF" w:rsidRPr="001C04F1" w14:paraId="4F554A8D" w14:textId="77777777" w:rsidTr="008524FF">
        <w:trPr>
          <w:jc w:val="center"/>
        </w:trPr>
        <w:tc>
          <w:tcPr>
            <w:tcW w:w="8610" w:type="dxa"/>
          </w:tcPr>
          <w:p w14:paraId="1ECD918B"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Meta do Indicador: &gt;= 99,50%</w:t>
            </w:r>
          </w:p>
        </w:tc>
      </w:tr>
      <w:tr w:rsidR="008524FF" w:rsidRPr="001C04F1" w14:paraId="2E5F7DCC" w14:textId="77777777" w:rsidTr="008524FF">
        <w:trPr>
          <w:jc w:val="center"/>
        </w:trPr>
        <w:tc>
          <w:tcPr>
            <w:tcW w:w="8610" w:type="dxa"/>
          </w:tcPr>
          <w:p w14:paraId="1619E0E3"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Penalidades:</w:t>
            </w:r>
          </w:p>
          <w:tbl>
            <w:tblPr>
              <w:tblStyle w:val="Tabelacomgrade"/>
              <w:tblW w:w="8363" w:type="dxa"/>
              <w:tblLayout w:type="fixed"/>
              <w:tblLook w:val="04A0" w:firstRow="1" w:lastRow="0" w:firstColumn="1" w:lastColumn="0" w:noHBand="0" w:noVBand="1"/>
            </w:tblPr>
            <w:tblGrid>
              <w:gridCol w:w="2018"/>
              <w:gridCol w:w="6345"/>
            </w:tblGrid>
            <w:tr w:rsidR="008524FF" w:rsidRPr="001C04F1" w14:paraId="15C70742" w14:textId="77777777" w:rsidTr="008524FF">
              <w:tc>
                <w:tcPr>
                  <w:tcW w:w="2018" w:type="dxa"/>
                </w:tcPr>
                <w:p w14:paraId="79D519E3"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Valor de IND01</w:t>
                  </w:r>
                </w:p>
              </w:tc>
              <w:tc>
                <w:tcPr>
                  <w:tcW w:w="6345" w:type="dxa"/>
                </w:tcPr>
                <w:p w14:paraId="7F4F06DB"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Multa sobre o valor da fatura mensal do serviço de Hospedagem em SaaS;</w:t>
                  </w:r>
                </w:p>
              </w:tc>
            </w:tr>
            <w:tr w:rsidR="008524FF" w:rsidRPr="001C04F1" w14:paraId="64AF5093" w14:textId="77777777" w:rsidTr="008524FF">
              <w:tc>
                <w:tcPr>
                  <w:tcW w:w="2018" w:type="dxa"/>
                </w:tcPr>
                <w:p w14:paraId="0F6E20A8"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De 98,00% a 99,49%</w:t>
                  </w:r>
                </w:p>
              </w:tc>
              <w:tc>
                <w:tcPr>
                  <w:tcW w:w="6345" w:type="dxa"/>
                </w:tcPr>
                <w:p w14:paraId="0EE790EB"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10%</w:t>
                  </w:r>
                </w:p>
              </w:tc>
            </w:tr>
            <w:tr w:rsidR="008524FF" w:rsidRPr="001C04F1" w14:paraId="1CE0C4A5" w14:textId="77777777" w:rsidTr="008524FF">
              <w:tc>
                <w:tcPr>
                  <w:tcW w:w="2018" w:type="dxa"/>
                </w:tcPr>
                <w:p w14:paraId="34B30300"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De 95,00% a 97,99%</w:t>
                  </w:r>
                </w:p>
              </w:tc>
              <w:tc>
                <w:tcPr>
                  <w:tcW w:w="6345" w:type="dxa"/>
                </w:tcPr>
                <w:p w14:paraId="5286EA8B"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15%</w:t>
                  </w:r>
                </w:p>
              </w:tc>
            </w:tr>
            <w:tr w:rsidR="008524FF" w:rsidRPr="001C04F1" w14:paraId="4CFEC43B" w14:textId="77777777" w:rsidTr="008524FF">
              <w:tc>
                <w:tcPr>
                  <w:tcW w:w="2018" w:type="dxa"/>
                </w:tcPr>
                <w:p w14:paraId="75E4A1DD"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De 90,00% a 94,99%</w:t>
                  </w:r>
                </w:p>
              </w:tc>
              <w:tc>
                <w:tcPr>
                  <w:tcW w:w="6345" w:type="dxa"/>
                </w:tcPr>
                <w:p w14:paraId="5F2296C4"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20%</w:t>
                  </w:r>
                </w:p>
              </w:tc>
            </w:tr>
            <w:tr w:rsidR="008524FF" w:rsidRPr="001C04F1" w14:paraId="7CAF8A80" w14:textId="77777777" w:rsidTr="008524FF">
              <w:tc>
                <w:tcPr>
                  <w:tcW w:w="2018" w:type="dxa"/>
                </w:tcPr>
                <w:p w14:paraId="64BADBE8"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Menor que 89,99%</w:t>
                  </w:r>
                </w:p>
              </w:tc>
              <w:tc>
                <w:tcPr>
                  <w:tcW w:w="6345" w:type="dxa"/>
                </w:tcPr>
                <w:p w14:paraId="6F933044"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 xml:space="preserve">Caso o valor desse indicador no mês tenha sido inferior a 89,99%, multa de </w:t>
                  </w:r>
                  <w:r w:rsidRPr="001C04F1">
                    <w:rPr>
                      <w:rFonts w:ascii="Arial Narrow" w:eastAsia="Arial" w:hAnsi="Arial Narrow" w:cs="Arial"/>
                      <w:b/>
                      <w:bCs/>
                    </w:rPr>
                    <w:t>30%</w:t>
                  </w:r>
                  <w:r w:rsidRPr="001C04F1">
                    <w:rPr>
                      <w:rFonts w:ascii="Arial Narrow" w:eastAsia="Arial" w:hAnsi="Arial Narrow" w:cs="Arial"/>
                    </w:rPr>
                    <w:t xml:space="preserve"> (trinta por cento) do valor do PREÇO MENSAL DO SERVIÇO, acrescida de multa cumulativa, enquanto perdurar o descumprimento, de </w:t>
                  </w:r>
                  <w:r w:rsidRPr="001C04F1">
                    <w:rPr>
                      <w:rFonts w:ascii="Arial Narrow" w:eastAsia="Arial" w:hAnsi="Arial Narrow" w:cs="Arial"/>
                      <w:b/>
                      <w:bCs/>
                    </w:rPr>
                    <w:t>8%</w:t>
                  </w:r>
                  <w:r w:rsidRPr="001C04F1">
                    <w:rPr>
                      <w:rFonts w:ascii="Arial Narrow" w:eastAsia="Arial" w:hAnsi="Arial Narrow" w:cs="Arial"/>
                    </w:rPr>
                    <w:t xml:space="preserve"> (oito por cento) do valor do PREÇO MENSAL DO SERVIÇO, a cada período de 60 minutos que exceder 130 minutos de indisponibilidade, limitada a 70% do valor do PREÇO MENSAL DO SERVIÇO. </w:t>
                  </w:r>
                </w:p>
              </w:tc>
            </w:tr>
          </w:tbl>
          <w:p w14:paraId="75613C9E"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rPr>
            </w:pPr>
          </w:p>
        </w:tc>
      </w:tr>
    </w:tbl>
    <w:p w14:paraId="2069D374" w14:textId="77777777" w:rsidR="008524FF" w:rsidRPr="001C04F1" w:rsidRDefault="008524FF" w:rsidP="005D157C">
      <w:pPr>
        <w:spacing w:after="0" w:line="240" w:lineRule="auto"/>
        <w:rPr>
          <w:rFonts w:ascii="Arial Narrow" w:eastAsia="Arial" w:hAnsi="Arial Narrow" w:cs="Arial"/>
          <w:sz w:val="20"/>
          <w:szCs w:val="20"/>
        </w:rPr>
      </w:pPr>
    </w:p>
    <w:p w14:paraId="4CEEF84A"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7.1.6. O Total de minutos de indisponibilidade experimentados para aferição do acordo de nível de serviço (ANS) é definido como qualquer período em que os usuários não consigam utilizar os produtos contratados. O total de minutos de indisponibilidade não inclui o tempo em que o Serviço não fica disponível como resultado de: Paradas Programadas para manutenção ou atualizações de rede, hardware ou serviços, negociados com AS CONTRATANTES.</w:t>
      </w:r>
    </w:p>
    <w:p w14:paraId="06B81AB5" w14:textId="77777777" w:rsidR="008524FF" w:rsidRPr="001C04F1" w:rsidRDefault="008524FF" w:rsidP="005D157C">
      <w:pPr>
        <w:spacing w:after="0" w:line="240" w:lineRule="auto"/>
        <w:jc w:val="both"/>
        <w:rPr>
          <w:rFonts w:ascii="Arial Narrow" w:eastAsia="Arial" w:hAnsi="Arial Narrow" w:cs="Arial"/>
          <w:sz w:val="20"/>
          <w:szCs w:val="20"/>
        </w:rPr>
      </w:pPr>
    </w:p>
    <w:p w14:paraId="5FE553D7"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7.1.7. A CONTRATADA deverá enviar, junto com a fatura mensal, o relatório de disponibilidade.</w:t>
      </w:r>
    </w:p>
    <w:p w14:paraId="7BCE40E2" w14:textId="77777777" w:rsidR="008524FF" w:rsidRPr="001C04F1" w:rsidRDefault="008524FF" w:rsidP="005D157C">
      <w:pPr>
        <w:spacing w:after="0" w:line="240" w:lineRule="auto"/>
        <w:jc w:val="both"/>
        <w:rPr>
          <w:rFonts w:ascii="Arial Narrow" w:eastAsia="Arial" w:hAnsi="Arial Narrow" w:cs="Arial"/>
          <w:sz w:val="20"/>
          <w:szCs w:val="20"/>
        </w:rPr>
      </w:pPr>
    </w:p>
    <w:p w14:paraId="329C1FE1"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7.1.7.1. As CONTRATANTES poderão a qualquer momento, durante a execução do contrato, solicitar outras informações a respeito do relatório de disponibilidade apresentado.</w:t>
      </w:r>
    </w:p>
    <w:p w14:paraId="2A7FC54B" w14:textId="77777777" w:rsidR="008524FF" w:rsidRPr="001C04F1" w:rsidRDefault="008524FF" w:rsidP="005D157C">
      <w:pPr>
        <w:spacing w:after="0" w:line="240" w:lineRule="auto"/>
        <w:rPr>
          <w:rFonts w:ascii="Arial Narrow" w:eastAsia="Arial Narrow" w:hAnsi="Arial Narrow" w:cs="Arial Narrow"/>
          <w:color w:val="000000" w:themeColor="text1"/>
          <w:sz w:val="20"/>
          <w:szCs w:val="20"/>
        </w:rPr>
      </w:pPr>
    </w:p>
    <w:p w14:paraId="02C09DD3"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sz w:val="20"/>
          <w:szCs w:val="20"/>
        </w:rPr>
        <w:t xml:space="preserve">7.1.8. Durante a vigência do contrato, 100% das entregas solicitadas através de Ordens de Serviços, deverão ser realizadas no prazo acordado. </w:t>
      </w:r>
    </w:p>
    <w:p w14:paraId="32735762" w14:textId="77777777" w:rsidR="008524FF" w:rsidRPr="001C04F1" w:rsidRDefault="008524FF" w:rsidP="005D157C">
      <w:pPr>
        <w:spacing w:after="0" w:line="240" w:lineRule="auto"/>
        <w:jc w:val="both"/>
        <w:rPr>
          <w:rFonts w:ascii="Arial Narrow" w:eastAsia="Arial" w:hAnsi="Arial Narrow" w:cs="Arial"/>
          <w:sz w:val="20"/>
          <w:szCs w:val="20"/>
        </w:rPr>
      </w:pPr>
    </w:p>
    <w:tbl>
      <w:tblPr>
        <w:tblStyle w:val="Tabelacomgrade"/>
        <w:tblW w:w="8610" w:type="dxa"/>
        <w:jc w:val="center"/>
        <w:tblLayout w:type="fixed"/>
        <w:tblLook w:val="04A0" w:firstRow="1" w:lastRow="0" w:firstColumn="1" w:lastColumn="0" w:noHBand="0" w:noVBand="1"/>
      </w:tblPr>
      <w:tblGrid>
        <w:gridCol w:w="8610"/>
      </w:tblGrid>
      <w:tr w:rsidR="008524FF" w:rsidRPr="001C04F1" w14:paraId="358CDF41" w14:textId="77777777" w:rsidTr="008524FF">
        <w:trPr>
          <w:jc w:val="center"/>
        </w:trPr>
        <w:tc>
          <w:tcPr>
            <w:tcW w:w="8610" w:type="dxa"/>
          </w:tcPr>
          <w:p w14:paraId="0DEC1922" w14:textId="77777777" w:rsidR="008524FF" w:rsidRPr="001C04F1" w:rsidRDefault="008524FF" w:rsidP="005D157C">
            <w:pPr>
              <w:jc w:val="center"/>
              <w:rPr>
                <w:rFonts w:ascii="Arial Narrow" w:eastAsia="Arial" w:hAnsi="Arial Narrow" w:cs="Arial"/>
                <w:b/>
                <w:bCs/>
                <w:color w:val="000000" w:themeColor="text1"/>
              </w:rPr>
            </w:pPr>
            <w:r w:rsidRPr="001C04F1">
              <w:rPr>
                <w:rFonts w:ascii="Arial Narrow" w:eastAsia="Arial" w:hAnsi="Arial Narrow" w:cs="Arial"/>
                <w:b/>
                <w:bCs/>
              </w:rPr>
              <w:t>IND02</w:t>
            </w:r>
            <w:r w:rsidRPr="001C04F1">
              <w:rPr>
                <w:rFonts w:ascii="Arial Narrow" w:eastAsia="Arial" w:hAnsi="Arial Narrow" w:cs="Arial"/>
                <w:b/>
                <w:bCs/>
                <w:color w:val="000000" w:themeColor="text1"/>
              </w:rPr>
              <w:t>: índice de entregas de manutenção evolutiva no prazo</w:t>
            </w:r>
          </w:p>
        </w:tc>
      </w:tr>
      <w:tr w:rsidR="008524FF" w:rsidRPr="001C04F1" w14:paraId="39D2E7A0" w14:textId="77777777" w:rsidTr="008524FF">
        <w:trPr>
          <w:jc w:val="center"/>
        </w:trPr>
        <w:tc>
          <w:tcPr>
            <w:tcW w:w="8610" w:type="dxa"/>
          </w:tcPr>
          <w:p w14:paraId="785D9966"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Objetivo: Garantir que as entregas sejam feitas no prazo acordado no cronograma de manutenção evolutiva</w:t>
            </w:r>
          </w:p>
        </w:tc>
      </w:tr>
      <w:tr w:rsidR="008524FF" w:rsidRPr="001C04F1" w14:paraId="19984C63" w14:textId="77777777" w:rsidTr="008524FF">
        <w:trPr>
          <w:jc w:val="center"/>
        </w:trPr>
        <w:tc>
          <w:tcPr>
            <w:tcW w:w="8610" w:type="dxa"/>
          </w:tcPr>
          <w:p w14:paraId="6B0CAB7B"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Periodicidade de Medição: Mensal</w:t>
            </w:r>
          </w:p>
          <w:p w14:paraId="601B7D07"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Unidade: Percentual (%)</w:t>
            </w:r>
          </w:p>
        </w:tc>
      </w:tr>
      <w:tr w:rsidR="008524FF" w:rsidRPr="001C04F1" w14:paraId="11BBFBF4" w14:textId="77777777" w:rsidTr="008524FF">
        <w:trPr>
          <w:jc w:val="center"/>
        </w:trPr>
        <w:tc>
          <w:tcPr>
            <w:tcW w:w="8610" w:type="dxa"/>
          </w:tcPr>
          <w:p w14:paraId="02B73973"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 xml:space="preserve">Requerimentos: </w:t>
            </w:r>
          </w:p>
          <w:p w14:paraId="4A23AF31" w14:textId="77777777" w:rsidR="008524FF" w:rsidRPr="001C04F1" w:rsidRDefault="008524FF" w:rsidP="005D157C">
            <w:pPr>
              <w:pStyle w:val="PargrafodaLista"/>
              <w:numPr>
                <w:ilvl w:val="0"/>
                <w:numId w:val="10"/>
              </w:numPr>
              <w:spacing w:before="0" w:beforeAutospacing="0" w:after="0" w:afterAutospacing="0"/>
              <w:rPr>
                <w:rFonts w:ascii="Arial Narrow" w:eastAsia="Arial" w:hAnsi="Arial Narrow" w:cs="Arial"/>
                <w:color w:val="000000" w:themeColor="text1"/>
                <w:sz w:val="20"/>
                <w:szCs w:val="20"/>
              </w:rPr>
            </w:pPr>
            <w:r w:rsidRPr="001C04F1">
              <w:rPr>
                <w:rFonts w:ascii="Arial Narrow" w:eastAsia="Arial" w:hAnsi="Arial Narrow" w:cs="Arial"/>
                <w:sz w:val="20"/>
                <w:szCs w:val="20"/>
              </w:rPr>
              <w:t xml:space="preserve">Total de entregas no mês </w:t>
            </w:r>
          </w:p>
          <w:p w14:paraId="5604D068" w14:textId="77777777" w:rsidR="008524FF" w:rsidRPr="001C04F1" w:rsidRDefault="008524FF" w:rsidP="005D157C">
            <w:pPr>
              <w:pStyle w:val="PargrafodaLista"/>
              <w:numPr>
                <w:ilvl w:val="0"/>
                <w:numId w:val="10"/>
              </w:numPr>
              <w:spacing w:before="0" w:beforeAutospacing="0" w:after="0" w:afterAutospacing="0"/>
              <w:rPr>
                <w:rFonts w:ascii="Arial Narrow" w:eastAsia="Arial" w:hAnsi="Arial Narrow" w:cs="Arial"/>
                <w:color w:val="000000" w:themeColor="text1"/>
                <w:sz w:val="20"/>
                <w:szCs w:val="20"/>
              </w:rPr>
            </w:pPr>
            <w:r w:rsidRPr="001C04F1">
              <w:rPr>
                <w:rFonts w:ascii="Arial Narrow" w:eastAsia="Arial" w:hAnsi="Arial Narrow" w:cs="Arial"/>
                <w:sz w:val="20"/>
                <w:szCs w:val="20"/>
              </w:rPr>
              <w:t>Total de entregas aceitas no prazo, no mês</w:t>
            </w:r>
          </w:p>
        </w:tc>
      </w:tr>
      <w:tr w:rsidR="008524FF" w:rsidRPr="001C04F1" w14:paraId="253FBF6D" w14:textId="77777777" w:rsidTr="008524FF">
        <w:trPr>
          <w:jc w:val="center"/>
        </w:trPr>
        <w:tc>
          <w:tcPr>
            <w:tcW w:w="8610" w:type="dxa"/>
          </w:tcPr>
          <w:p w14:paraId="73BD6EC5"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Fórmula: IND02 = (TEA/ TEM) x 100, onde:</w:t>
            </w:r>
          </w:p>
          <w:p w14:paraId="454F5F12"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TEM = Total de entregas no mês</w:t>
            </w:r>
          </w:p>
          <w:p w14:paraId="10FF17C6"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TEA = Total de entregas aceitas no prazo, no mês</w:t>
            </w:r>
          </w:p>
        </w:tc>
      </w:tr>
      <w:tr w:rsidR="008524FF" w:rsidRPr="001C04F1" w14:paraId="19826735" w14:textId="77777777" w:rsidTr="008524FF">
        <w:trPr>
          <w:jc w:val="center"/>
        </w:trPr>
        <w:tc>
          <w:tcPr>
            <w:tcW w:w="8610" w:type="dxa"/>
          </w:tcPr>
          <w:p w14:paraId="199F90CA"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Meta do Indicador: = 100,00%</w:t>
            </w:r>
          </w:p>
        </w:tc>
      </w:tr>
      <w:tr w:rsidR="008524FF" w:rsidRPr="001C04F1" w14:paraId="7B2D04A3" w14:textId="77777777" w:rsidTr="008524FF">
        <w:trPr>
          <w:jc w:val="center"/>
        </w:trPr>
        <w:tc>
          <w:tcPr>
            <w:tcW w:w="8610" w:type="dxa"/>
          </w:tcPr>
          <w:p w14:paraId="3ABE1D38" w14:textId="77777777" w:rsidR="008524FF" w:rsidRPr="001C04F1" w:rsidRDefault="008524FF" w:rsidP="005D157C">
            <w:pPr>
              <w:rPr>
                <w:rFonts w:ascii="Arial Narrow" w:eastAsia="Arial" w:hAnsi="Arial Narrow" w:cs="Arial"/>
              </w:rPr>
            </w:pPr>
            <w:r w:rsidRPr="001C04F1">
              <w:rPr>
                <w:rFonts w:ascii="Arial Narrow" w:eastAsia="Arial" w:hAnsi="Arial Narrow" w:cs="Arial"/>
              </w:rPr>
              <w:t>Penalidades:</w:t>
            </w:r>
          </w:p>
          <w:tbl>
            <w:tblPr>
              <w:tblStyle w:val="Tabelacomgrade"/>
              <w:tblW w:w="8243" w:type="dxa"/>
              <w:tblLayout w:type="fixed"/>
              <w:tblLook w:val="04A0" w:firstRow="1" w:lastRow="0" w:firstColumn="1" w:lastColumn="0" w:noHBand="0" w:noVBand="1"/>
            </w:tblPr>
            <w:tblGrid>
              <w:gridCol w:w="2595"/>
              <w:gridCol w:w="5648"/>
            </w:tblGrid>
            <w:tr w:rsidR="008524FF" w:rsidRPr="001C04F1" w14:paraId="04F706C1" w14:textId="77777777" w:rsidTr="008524FF">
              <w:tc>
                <w:tcPr>
                  <w:tcW w:w="2595" w:type="dxa"/>
                </w:tcPr>
                <w:p w14:paraId="2A73B354"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Valor de IND02</w:t>
                  </w:r>
                </w:p>
              </w:tc>
              <w:tc>
                <w:tcPr>
                  <w:tcW w:w="5648" w:type="dxa"/>
                </w:tcPr>
                <w:p w14:paraId="33B36A05"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Multa sobre o valor apurado no mês</w:t>
                  </w:r>
                </w:p>
              </w:tc>
            </w:tr>
            <w:tr w:rsidR="008524FF" w:rsidRPr="001C04F1" w14:paraId="0FE89D50" w14:textId="77777777" w:rsidTr="008524FF">
              <w:tc>
                <w:tcPr>
                  <w:tcW w:w="2595" w:type="dxa"/>
                </w:tcPr>
                <w:p w14:paraId="13CAD1CA"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Menor que 99,99%</w:t>
                  </w:r>
                </w:p>
              </w:tc>
              <w:tc>
                <w:tcPr>
                  <w:tcW w:w="5648" w:type="dxa"/>
                </w:tcPr>
                <w:p w14:paraId="66DEE448" w14:textId="77777777" w:rsidR="008524FF" w:rsidRPr="001C04F1" w:rsidRDefault="008524FF" w:rsidP="005D157C">
                  <w:pPr>
                    <w:jc w:val="center"/>
                    <w:rPr>
                      <w:rFonts w:ascii="Arial Narrow" w:eastAsia="Arial" w:hAnsi="Arial Narrow" w:cs="Arial"/>
                    </w:rPr>
                  </w:pPr>
                  <w:r w:rsidRPr="001C04F1">
                    <w:rPr>
                      <w:rFonts w:ascii="Arial Narrow" w:eastAsia="Arial" w:hAnsi="Arial Narrow" w:cs="Arial"/>
                    </w:rPr>
                    <w:t>5%</w:t>
                  </w:r>
                </w:p>
              </w:tc>
            </w:tr>
          </w:tbl>
          <w:p w14:paraId="69E7C2E7" w14:textId="77777777" w:rsidR="008524FF" w:rsidRPr="001C04F1" w:rsidRDefault="008524FF" w:rsidP="005D157C">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rPr>
            </w:pPr>
          </w:p>
        </w:tc>
      </w:tr>
    </w:tbl>
    <w:p w14:paraId="0917D090" w14:textId="77777777" w:rsidR="008524FF" w:rsidRPr="001C04F1" w:rsidRDefault="008524FF" w:rsidP="005D157C">
      <w:pPr>
        <w:spacing w:after="0" w:line="240" w:lineRule="auto"/>
        <w:rPr>
          <w:rFonts w:ascii="Arial Narrow" w:eastAsia="Arial" w:hAnsi="Arial Narrow" w:cs="Arial"/>
          <w:sz w:val="20"/>
          <w:szCs w:val="20"/>
        </w:rPr>
      </w:pPr>
    </w:p>
    <w:p w14:paraId="71A8D4CA" w14:textId="77777777" w:rsidR="008524FF" w:rsidRPr="001C04F1" w:rsidRDefault="008524FF" w:rsidP="005D157C">
      <w:pPr>
        <w:spacing w:after="0" w:line="240" w:lineRule="auto"/>
        <w:rPr>
          <w:rFonts w:ascii="Arial Narrow" w:eastAsia="Arial" w:hAnsi="Arial Narrow" w:cs="Arial"/>
          <w:sz w:val="20"/>
          <w:szCs w:val="20"/>
        </w:rPr>
      </w:pPr>
      <w:r w:rsidRPr="001C04F1">
        <w:rPr>
          <w:rFonts w:ascii="Arial Narrow" w:eastAsia="Arial" w:hAnsi="Arial Narrow" w:cs="Arial"/>
          <w:sz w:val="20"/>
          <w:szCs w:val="20"/>
        </w:rPr>
        <w:t>7.1.9. Caso haja atraso justificado em alguma entrega, esta será replanejada e o novo prazo será objeto de apuração do indicador IND02.</w:t>
      </w:r>
    </w:p>
    <w:p w14:paraId="74F8373A" w14:textId="77777777" w:rsidR="008524FF" w:rsidRPr="001C04F1" w:rsidRDefault="008524FF" w:rsidP="005D157C">
      <w:pPr>
        <w:spacing w:after="0" w:line="240" w:lineRule="auto"/>
        <w:rPr>
          <w:rFonts w:ascii="Arial Narrow" w:eastAsia="Arial" w:hAnsi="Arial Narrow" w:cs="Arial"/>
          <w:sz w:val="20"/>
          <w:szCs w:val="20"/>
        </w:rPr>
      </w:pPr>
    </w:p>
    <w:p w14:paraId="716B90FF" w14:textId="77777777" w:rsidR="008524FF" w:rsidRPr="001C04F1" w:rsidRDefault="008524FF" w:rsidP="005D157C">
      <w:pPr>
        <w:spacing w:after="0" w:line="240" w:lineRule="auto"/>
        <w:jc w:val="both"/>
        <w:rPr>
          <w:rFonts w:ascii="Arial Narrow" w:eastAsia="Arial" w:hAnsi="Arial Narrow" w:cs="Arial"/>
          <w:sz w:val="20"/>
          <w:szCs w:val="20"/>
        </w:rPr>
      </w:pPr>
      <w:r w:rsidRPr="001C04F1">
        <w:rPr>
          <w:rFonts w:ascii="Arial Narrow" w:eastAsia="Arial" w:hAnsi="Arial Narrow" w:cs="Arial"/>
          <w:sz w:val="20"/>
          <w:szCs w:val="20"/>
        </w:rPr>
        <w:t>7.1.10. As penalidades previstas no Acordo de Nível de Serviços poderão ser cumuladas com as demais penalidades previstas em contrato para as hipóteses de incumprimento parcial e total do contrato.</w:t>
      </w:r>
    </w:p>
    <w:p w14:paraId="46A67A40" w14:textId="77777777" w:rsidR="008524FF" w:rsidRPr="001C04F1" w:rsidRDefault="008524FF" w:rsidP="005D157C">
      <w:pPr>
        <w:spacing w:after="0" w:line="240" w:lineRule="auto"/>
        <w:rPr>
          <w:rFonts w:ascii="Arial Narrow" w:eastAsia="Arial" w:hAnsi="Arial Narrow" w:cs="Arial"/>
          <w:sz w:val="20"/>
          <w:szCs w:val="20"/>
        </w:rPr>
      </w:pPr>
    </w:p>
    <w:p w14:paraId="7BACCD93" w14:textId="77777777" w:rsidR="008524FF" w:rsidRPr="001C04F1" w:rsidRDefault="008524FF" w:rsidP="005D157C">
      <w:pPr>
        <w:pStyle w:val="CorpoA"/>
        <w:spacing w:after="0" w:line="240" w:lineRule="auto"/>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8. HABILITAÇÃO</w:t>
      </w:r>
    </w:p>
    <w:p w14:paraId="2F5788EC" w14:textId="77777777" w:rsidR="008524FF" w:rsidRPr="001C04F1" w:rsidRDefault="008524FF" w:rsidP="005D157C">
      <w:pPr>
        <w:pStyle w:val="CorpoA"/>
        <w:spacing w:after="0" w:line="240" w:lineRule="auto"/>
        <w:jc w:val="both"/>
        <w:rPr>
          <w:rFonts w:ascii="Arial Narrow" w:eastAsia="Arial" w:hAnsi="Arial Narrow" w:cs="Arial"/>
          <w:b/>
          <w:bCs/>
          <w:sz w:val="20"/>
          <w:szCs w:val="20"/>
          <w:lang w:val="pt-BR"/>
        </w:rPr>
      </w:pPr>
    </w:p>
    <w:p w14:paraId="4C2C9DC6" w14:textId="77777777" w:rsidR="008524FF" w:rsidRPr="001C04F1" w:rsidRDefault="008524FF" w:rsidP="005D157C">
      <w:pPr>
        <w:pStyle w:val="CorpoA"/>
        <w:spacing w:after="0" w:line="240" w:lineRule="auto"/>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 xml:space="preserve">8.1. QUALIFICAÇÃO TÉCNICA </w:t>
      </w:r>
    </w:p>
    <w:p w14:paraId="66AD9F2D" w14:textId="77777777" w:rsidR="008524FF" w:rsidRPr="001C04F1" w:rsidRDefault="008524FF" w:rsidP="005D157C">
      <w:pPr>
        <w:pStyle w:val="CorpoA"/>
        <w:spacing w:after="0" w:line="240" w:lineRule="auto"/>
        <w:jc w:val="both"/>
        <w:rPr>
          <w:rFonts w:ascii="Arial Narrow" w:eastAsia="Arial" w:hAnsi="Arial Narrow" w:cs="Arial"/>
          <w:b/>
          <w:bCs/>
          <w:sz w:val="20"/>
          <w:szCs w:val="20"/>
          <w:lang w:val="pt-BR"/>
        </w:rPr>
      </w:pPr>
    </w:p>
    <w:p w14:paraId="2DC070EB"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8.1.1. Comprovação de aptidão para o desempenho de atividade pertinente e compatível com o objeto da licitação, por meio da apresentação de 01 (um) ou mais atestados fornecidos por pessoa jurídica, de direito público ou privado, no qual conste a prestação de serviço e/ou a realização de fornecimento da mesma natureza ou similar ao objeto aqui licitado. O atestado deve ser datado e assinado e deverá conter informações que permitam a identificação correta da(s) CONTRATANTE(S) e do prestador do serviço, tais como:</w:t>
      </w:r>
    </w:p>
    <w:p w14:paraId="4AB8AC9B" w14:textId="77777777" w:rsidR="008524FF" w:rsidRPr="001C04F1" w:rsidRDefault="008524FF" w:rsidP="005D157C">
      <w:pPr>
        <w:pStyle w:val="CorpoAA"/>
        <w:rPr>
          <w:rFonts w:ascii="Arial Narrow" w:eastAsia="Arial" w:hAnsi="Arial Narrow" w:cs="Arial"/>
          <w:sz w:val="20"/>
          <w:szCs w:val="20"/>
          <w:lang w:val="pt-BR"/>
        </w:rPr>
      </w:pPr>
    </w:p>
    <w:p w14:paraId="29C289DB" w14:textId="77777777" w:rsidR="008524FF" w:rsidRPr="001C04F1" w:rsidRDefault="008524FF" w:rsidP="005D157C">
      <w:pPr>
        <w:pStyle w:val="CorpoAA"/>
        <w:numPr>
          <w:ilvl w:val="0"/>
          <w:numId w:val="28"/>
        </w:numPr>
        <w:rPr>
          <w:rFonts w:ascii="Arial Narrow" w:eastAsia="Arial" w:hAnsi="Arial Narrow" w:cs="Arial"/>
          <w:sz w:val="20"/>
          <w:szCs w:val="20"/>
          <w:lang w:val="pt-BR"/>
        </w:rPr>
      </w:pPr>
      <w:r w:rsidRPr="001C04F1">
        <w:rPr>
          <w:rFonts w:ascii="Arial Narrow" w:eastAsia="Arial" w:hAnsi="Arial Narrow" w:cs="Arial"/>
          <w:sz w:val="20"/>
          <w:szCs w:val="20"/>
          <w:lang w:val="pt-BR"/>
        </w:rPr>
        <w:t>Nome, CNPJ e endereço do emitente da certidão;</w:t>
      </w:r>
    </w:p>
    <w:p w14:paraId="272F5E57" w14:textId="77777777" w:rsidR="008524FF" w:rsidRPr="001C04F1" w:rsidRDefault="008524FF" w:rsidP="005D157C">
      <w:pPr>
        <w:pStyle w:val="CorpoAA"/>
        <w:numPr>
          <w:ilvl w:val="0"/>
          <w:numId w:val="28"/>
        </w:numPr>
        <w:rPr>
          <w:rFonts w:ascii="Arial Narrow" w:eastAsia="Arial" w:hAnsi="Arial Narrow" w:cs="Arial"/>
          <w:sz w:val="20"/>
          <w:szCs w:val="20"/>
          <w:lang w:val="pt-BR"/>
        </w:rPr>
      </w:pPr>
      <w:r w:rsidRPr="001C04F1">
        <w:rPr>
          <w:rFonts w:ascii="Arial Narrow" w:eastAsia="Arial" w:hAnsi="Arial Narrow" w:cs="Arial"/>
          <w:sz w:val="20"/>
          <w:szCs w:val="20"/>
          <w:lang w:val="pt-BR"/>
        </w:rPr>
        <w:t>Nome, CNPJ e endereço da empresa que prestou o serviço ao emitente;</w:t>
      </w:r>
    </w:p>
    <w:p w14:paraId="5F4309E4" w14:textId="77777777" w:rsidR="008524FF" w:rsidRPr="001C04F1" w:rsidRDefault="008524FF" w:rsidP="005D157C">
      <w:pPr>
        <w:pStyle w:val="CorpoAA"/>
        <w:numPr>
          <w:ilvl w:val="0"/>
          <w:numId w:val="28"/>
        </w:numPr>
        <w:rPr>
          <w:rFonts w:ascii="Arial Narrow" w:eastAsia="Arial" w:hAnsi="Arial Narrow" w:cs="Arial"/>
          <w:sz w:val="20"/>
          <w:szCs w:val="20"/>
          <w:lang w:val="pt-BR"/>
        </w:rPr>
      </w:pPr>
      <w:r w:rsidRPr="001C04F1">
        <w:rPr>
          <w:rFonts w:ascii="Arial Narrow" w:eastAsia="Arial" w:hAnsi="Arial Narrow" w:cs="Arial"/>
          <w:sz w:val="20"/>
          <w:szCs w:val="20"/>
          <w:lang w:val="pt-BR"/>
        </w:rPr>
        <w:t>Identificação do signatário (nome, cargo ou função que exerce junto à emitente).</w:t>
      </w:r>
    </w:p>
    <w:p w14:paraId="29DF6B50" w14:textId="77777777" w:rsidR="008524FF" w:rsidRPr="001C04F1" w:rsidRDefault="008524FF" w:rsidP="005D157C">
      <w:pPr>
        <w:pStyle w:val="CorpoAA"/>
        <w:rPr>
          <w:rFonts w:ascii="Arial Narrow" w:eastAsia="Arial" w:hAnsi="Arial Narrow" w:cs="Arial"/>
          <w:sz w:val="20"/>
          <w:szCs w:val="20"/>
          <w:lang w:val="pt-BR"/>
        </w:rPr>
      </w:pPr>
    </w:p>
    <w:p w14:paraId="7B249CB9" w14:textId="77777777" w:rsidR="008524FF" w:rsidRPr="001C04F1" w:rsidRDefault="008524FF" w:rsidP="005D157C">
      <w:pPr>
        <w:spacing w:after="0" w:line="240" w:lineRule="auto"/>
        <w:jc w:val="both"/>
        <w:rPr>
          <w:rFonts w:ascii="Arial Narrow" w:eastAsia="Arial" w:hAnsi="Arial Narrow" w:cs="Arial"/>
          <w:b/>
          <w:bCs/>
          <w:color w:val="00B050"/>
          <w:sz w:val="20"/>
          <w:szCs w:val="20"/>
        </w:rPr>
      </w:pPr>
      <w:r w:rsidRPr="001C04F1">
        <w:rPr>
          <w:rFonts w:ascii="Arial Narrow" w:eastAsia="Arial" w:hAnsi="Arial Narrow" w:cs="Arial"/>
          <w:sz w:val="20"/>
          <w:szCs w:val="20"/>
        </w:rPr>
        <w:t>8.1.2. Entende-se por atividade pertinente e compatível com o objeto da licitação o fornecimento anterior de plataforma gamificada de rede social fechada e verticalizada que permita a criação, gestão, alimentação a ativação de comunidades com o público interno e externo.</w:t>
      </w:r>
    </w:p>
    <w:p w14:paraId="469D5C0B" w14:textId="77777777" w:rsidR="008524FF" w:rsidRPr="001C04F1" w:rsidRDefault="008524FF" w:rsidP="005D157C">
      <w:pPr>
        <w:pStyle w:val="CorpoAA"/>
        <w:jc w:val="both"/>
        <w:rPr>
          <w:rFonts w:ascii="Arial Narrow" w:eastAsia="Arial" w:hAnsi="Arial Narrow" w:cs="Arial"/>
          <w:b/>
          <w:bCs/>
          <w:sz w:val="20"/>
          <w:szCs w:val="20"/>
          <w:lang w:val="pt-BR"/>
        </w:rPr>
      </w:pPr>
    </w:p>
    <w:p w14:paraId="1DE0EF22" w14:textId="77777777" w:rsidR="008524FF" w:rsidRPr="001C04F1" w:rsidRDefault="008524FF" w:rsidP="005D157C">
      <w:pPr>
        <w:pStyle w:val="CorpoA"/>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8.1.3. A Comissão Permanente de Licitação (CPL) se reserva ao direito de promover diligências por meio de contatos com o cliente para certificar-se da exatidão das informações constantes dos atestados e/ou certificados apresentados pelos licitantes. </w:t>
      </w:r>
    </w:p>
    <w:p w14:paraId="5942BCB9" w14:textId="77777777" w:rsidR="008524FF" w:rsidRPr="001C04F1" w:rsidRDefault="008524FF" w:rsidP="005D157C">
      <w:pPr>
        <w:pStyle w:val="CorpoA"/>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8.1.4. Qualquer informação incompleta ou inverídica constante nos documentos de capacitação técnica, mediante simples conferência ou diligência, implicará inabilitação da respectiva Licitante. </w:t>
      </w:r>
    </w:p>
    <w:p w14:paraId="704EE915" w14:textId="77777777" w:rsidR="008524FF" w:rsidRPr="001C04F1" w:rsidRDefault="008524FF" w:rsidP="005D157C">
      <w:pPr>
        <w:pStyle w:val="CorpoB"/>
        <w:jc w:val="both"/>
        <w:rPr>
          <w:rFonts w:ascii="Arial Narrow" w:eastAsia="Arial" w:hAnsi="Arial Narrow" w:cs="Arial"/>
          <w:sz w:val="20"/>
          <w:szCs w:val="20"/>
          <w:lang w:val="pt-BR"/>
        </w:rPr>
      </w:pPr>
    </w:p>
    <w:p w14:paraId="1E50CFB4" w14:textId="49545AB8" w:rsidR="008524FF" w:rsidRPr="001C04F1" w:rsidRDefault="008524FF" w:rsidP="005D157C">
      <w:pPr>
        <w:pStyle w:val="CorpoA"/>
        <w:spacing w:after="0" w:line="240" w:lineRule="auto"/>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9. DA QUALIFICAÇÃO ECONÔMICO-FINANCEIRA</w:t>
      </w:r>
    </w:p>
    <w:p w14:paraId="44292461" w14:textId="77777777" w:rsidR="000C2A99" w:rsidRPr="001C04F1" w:rsidRDefault="000C2A99" w:rsidP="005D157C">
      <w:pPr>
        <w:pStyle w:val="CorpoA"/>
        <w:spacing w:after="0" w:line="240" w:lineRule="auto"/>
        <w:rPr>
          <w:rFonts w:ascii="Arial Narrow" w:eastAsia="Arial" w:hAnsi="Arial Narrow" w:cs="Arial"/>
          <w:b/>
          <w:bCs/>
          <w:sz w:val="20"/>
          <w:szCs w:val="20"/>
          <w:lang w:val="pt-BR"/>
        </w:rPr>
      </w:pPr>
    </w:p>
    <w:p w14:paraId="1D3CF6A6"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9.1. Para fins de habilitação econômico-financeira, a licitante deverá apresentar:</w:t>
      </w:r>
    </w:p>
    <w:p w14:paraId="46CEF201"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w:t>
      </w:r>
    </w:p>
    <w:p w14:paraId="5D9C3406" w14:textId="77777777" w:rsidR="000C2A99" w:rsidRPr="001C04F1" w:rsidRDefault="000C2A99" w:rsidP="005D157C">
      <w:pPr>
        <w:pStyle w:val="CorpoA"/>
        <w:shd w:val="clear" w:color="auto" w:fill="FFFFFF" w:themeFill="background1"/>
        <w:spacing w:after="0" w:line="240" w:lineRule="auto"/>
        <w:jc w:val="both"/>
        <w:rPr>
          <w:rFonts w:ascii="Arial Narrow" w:eastAsia="Arial" w:hAnsi="Arial Narrow" w:cs="Arial"/>
          <w:sz w:val="20"/>
          <w:szCs w:val="20"/>
          <w:lang w:val="pt-BR"/>
        </w:rPr>
      </w:pPr>
    </w:p>
    <w:p w14:paraId="18D71702" w14:textId="77777777" w:rsidR="000C2A99" w:rsidRPr="001C04F1" w:rsidRDefault="000C2A99" w:rsidP="005D157C">
      <w:pPr>
        <w:pStyle w:val="CorpoA"/>
        <w:shd w:val="clear" w:color="auto" w:fill="FFFFFF" w:themeFill="background1"/>
        <w:spacing w:after="0" w:line="240" w:lineRule="auto"/>
        <w:jc w:val="both"/>
        <w:rPr>
          <w:rFonts w:ascii="Arial Narrow" w:eastAsia="Arial" w:hAnsi="Arial Narrow" w:cs="Arial"/>
          <w:sz w:val="20"/>
          <w:szCs w:val="20"/>
          <w:lang w:val="pt-BR"/>
        </w:rPr>
      </w:pPr>
    </w:p>
    <w:p w14:paraId="14FC838A" w14:textId="5045676D" w:rsidR="00C5386C" w:rsidRPr="00B004B7" w:rsidRDefault="00C5386C" w:rsidP="00C5386C">
      <w:pPr>
        <w:tabs>
          <w:tab w:val="left" w:pos="0"/>
        </w:tabs>
        <w:adjustRightInd w:val="0"/>
        <w:spacing w:after="0" w:line="240" w:lineRule="auto"/>
        <w:jc w:val="both"/>
        <w:rPr>
          <w:rFonts w:ascii="Arial Narrow" w:eastAsia="Times New Roman" w:hAnsi="Arial Narrow" w:cs="Arial"/>
          <w:color w:val="000000"/>
          <w:sz w:val="20"/>
          <w:szCs w:val="20"/>
          <w:lang w:eastAsia="pt-BR"/>
        </w:rPr>
      </w:pPr>
      <w:r>
        <w:rPr>
          <w:rFonts w:ascii="Arial Narrow" w:eastAsia="Times New Roman" w:hAnsi="Arial Narrow" w:cs="Arial"/>
          <w:color w:val="000000"/>
          <w:sz w:val="20"/>
          <w:szCs w:val="20"/>
          <w:lang w:eastAsia="pt-BR"/>
        </w:rPr>
        <w:t>9</w:t>
      </w:r>
      <w:r w:rsidRPr="00B004B7">
        <w:rPr>
          <w:rFonts w:ascii="Arial Narrow" w:eastAsia="Times New Roman" w:hAnsi="Arial Narrow" w:cs="Arial"/>
          <w:color w:val="000000"/>
          <w:sz w:val="20"/>
          <w:szCs w:val="20"/>
          <w:lang w:eastAsia="pt-BR"/>
        </w:rPr>
        <w:t>.1.</w:t>
      </w:r>
      <w:r>
        <w:rPr>
          <w:rFonts w:ascii="Arial Narrow" w:eastAsia="Times New Roman" w:hAnsi="Arial Narrow" w:cs="Arial"/>
          <w:color w:val="000000"/>
          <w:sz w:val="20"/>
          <w:szCs w:val="20"/>
          <w:lang w:eastAsia="pt-BR"/>
        </w:rPr>
        <w:t>1.</w:t>
      </w:r>
      <w:r w:rsidRPr="00B004B7">
        <w:rPr>
          <w:rFonts w:ascii="Arial Narrow" w:eastAsia="Times New Roman" w:hAnsi="Arial Narrow" w:cs="Arial"/>
          <w:color w:val="000000"/>
          <w:sz w:val="20"/>
          <w:szCs w:val="20"/>
          <w:lang w:eastAsia="pt-BR"/>
        </w:rPr>
        <w:t xml:space="preserve"> Certidão Negativa de Falência, Concordata ou recuperação judicial, expedida pelo distribuidor da sede da pessoa jurídica no prazo de validade. </w:t>
      </w:r>
    </w:p>
    <w:p w14:paraId="364EF10B" w14:textId="77777777" w:rsidR="00C5386C" w:rsidRDefault="00C5386C" w:rsidP="00C5386C">
      <w:pPr>
        <w:tabs>
          <w:tab w:val="left" w:pos="0"/>
        </w:tabs>
        <w:adjustRightInd w:val="0"/>
        <w:spacing w:after="0" w:line="240" w:lineRule="auto"/>
        <w:jc w:val="both"/>
        <w:rPr>
          <w:rFonts w:ascii="Arial Narrow" w:eastAsia="Times New Roman" w:hAnsi="Arial Narrow" w:cs="Arial"/>
          <w:color w:val="000000"/>
          <w:sz w:val="20"/>
          <w:szCs w:val="20"/>
          <w:highlight w:val="yellow"/>
          <w:lang w:eastAsia="pt-BR"/>
        </w:rPr>
      </w:pPr>
    </w:p>
    <w:p w14:paraId="0D81F769" w14:textId="6419BE26"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Pr>
          <w:rFonts w:ascii="Arial Narrow" w:eastAsia="Times New Roman" w:hAnsi="Arial Narrow" w:cs="Arial"/>
          <w:iCs/>
          <w:color w:val="000000"/>
          <w:sz w:val="20"/>
          <w:szCs w:val="20"/>
          <w:lang w:eastAsia="pt-BR"/>
        </w:rPr>
        <w:t xml:space="preserve">9.1. </w:t>
      </w:r>
      <w:r w:rsidRPr="00B004B7">
        <w:rPr>
          <w:rFonts w:ascii="Arial Narrow" w:eastAsia="Times New Roman" w:hAnsi="Arial Narrow" w:cs="Arial"/>
          <w:iCs/>
          <w:color w:val="000000"/>
          <w:sz w:val="20"/>
          <w:szCs w:val="20"/>
          <w:lang w:eastAsia="pt-BR"/>
        </w:rPr>
        <w:t xml:space="preserve">2. O Balanço Patrimonial e a Demonstração do Resultado do Exercício, do último exercício social encerrado e exigíveis na forma da Lei que a rege, registrados na Junta Comercial da sede ou do domicílio do licitante devendo constar das páginas correspondentes do livro Diário com seus respectivos Termos de Abertura e Encerramento, ou apresentados via SPED Escrituração Contábil Digital com seus respectivos Termos de Abertura e Encerramento, acompanhado do Recibo de Entrega de Escrituração Contábil Digital , emitidos pelo Programa Gerador e Validador da Escrituração Contábil Digital. </w:t>
      </w:r>
    </w:p>
    <w:p w14:paraId="4DFD2467" w14:textId="77777777"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036A522C" w14:textId="41564732"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Pr>
          <w:rFonts w:ascii="Arial Narrow" w:eastAsia="Times New Roman" w:hAnsi="Arial Narrow" w:cs="Arial"/>
          <w:iCs/>
          <w:color w:val="000000"/>
          <w:sz w:val="20"/>
          <w:szCs w:val="20"/>
          <w:lang w:eastAsia="pt-BR"/>
        </w:rPr>
        <w:t>9</w:t>
      </w:r>
      <w:r w:rsidRPr="00B004B7">
        <w:rPr>
          <w:rFonts w:ascii="Arial Narrow" w:eastAsia="Times New Roman" w:hAnsi="Arial Narrow" w:cs="Arial"/>
          <w:iCs/>
          <w:color w:val="000000"/>
          <w:sz w:val="20"/>
          <w:szCs w:val="20"/>
          <w:lang w:eastAsia="pt-BR"/>
        </w:rPr>
        <w:t>.</w:t>
      </w:r>
      <w:r>
        <w:rPr>
          <w:rFonts w:ascii="Arial Narrow" w:eastAsia="Times New Roman" w:hAnsi="Arial Narrow" w:cs="Arial"/>
          <w:iCs/>
          <w:color w:val="000000"/>
          <w:sz w:val="20"/>
          <w:szCs w:val="20"/>
          <w:lang w:eastAsia="pt-BR"/>
        </w:rPr>
        <w:t>1.3</w:t>
      </w:r>
      <w:r w:rsidRPr="00B004B7">
        <w:rPr>
          <w:rFonts w:ascii="Arial Narrow" w:eastAsia="Times New Roman" w:hAnsi="Arial Narrow" w:cs="Arial"/>
          <w:iCs/>
          <w:color w:val="000000"/>
          <w:sz w:val="20"/>
          <w:szCs w:val="20"/>
          <w:lang w:eastAsia="pt-BR"/>
        </w:rPr>
        <w:t>.O Balanço Patrimonial e a Demonstração do Resultado do Exercício devem comprovar a situação financeira da empresa através de cálculo apresentado pelo licitante, conforme Modelo de Cálculo, abaixo:</w:t>
      </w:r>
    </w:p>
    <w:p w14:paraId="20DF11CA" w14:textId="77777777"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28BA47E1" w14:textId="77777777"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400"/>
        <w:gridCol w:w="5530"/>
      </w:tblGrid>
      <w:tr w:rsidR="00C5386C" w:rsidRPr="00B004B7" w14:paraId="6D0E14F3" w14:textId="77777777" w:rsidTr="00E33E62">
        <w:trPr>
          <w:trHeight w:val="20"/>
          <w:jc w:val="center"/>
        </w:trPr>
        <w:tc>
          <w:tcPr>
            <w:tcW w:w="9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43FE2"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LG =</w:t>
            </w:r>
          </w:p>
        </w:tc>
        <w:tc>
          <w:tcPr>
            <w:tcW w:w="5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F37CF8"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Ativo Circulante + Realizável a Longo Prazo</w:t>
            </w:r>
          </w:p>
        </w:tc>
      </w:tr>
      <w:tr w:rsidR="00C5386C" w:rsidRPr="00B004B7" w14:paraId="26DF20BA" w14:textId="77777777" w:rsidTr="00E33E62">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46ACD5"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13947"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Passivo Circulante + Exigível a Longo Prazo</w:t>
            </w:r>
          </w:p>
        </w:tc>
      </w:tr>
      <w:tr w:rsidR="00C5386C" w:rsidRPr="00B004B7" w14:paraId="375EE84E" w14:textId="77777777" w:rsidTr="00E33E62">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7416E"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SG =</w:t>
            </w: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60C34"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Ativo Total</w:t>
            </w:r>
          </w:p>
        </w:tc>
      </w:tr>
      <w:tr w:rsidR="00C5386C" w:rsidRPr="00B004B7" w14:paraId="4E8D3526" w14:textId="77777777" w:rsidTr="00E33E6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F02C1C4"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05658"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Passivo Circulante + Exigível a Longo Prazo</w:t>
            </w:r>
          </w:p>
        </w:tc>
      </w:tr>
      <w:tr w:rsidR="00C5386C" w:rsidRPr="00B004B7" w14:paraId="6D6C5827" w14:textId="77777777" w:rsidTr="00E33E62">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CE213"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LC =</w:t>
            </w: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9C2A1"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Ativo Circulante</w:t>
            </w:r>
          </w:p>
        </w:tc>
      </w:tr>
      <w:tr w:rsidR="00C5386C" w:rsidRPr="00B004B7" w14:paraId="2D5914D1" w14:textId="77777777" w:rsidTr="00E33E6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07EBCD0"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p>
        </w:tc>
        <w:tc>
          <w:tcPr>
            <w:tcW w:w="3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E6016" w14:textId="77777777" w:rsidR="00C5386C" w:rsidRPr="00B004B7" w:rsidRDefault="00C5386C" w:rsidP="00E33E62">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sidRPr="00B004B7">
              <w:rPr>
                <w:rFonts w:ascii="Arial Narrow" w:eastAsia="Times New Roman" w:hAnsi="Arial Narrow" w:cs="Arial"/>
                <w:iCs/>
                <w:color w:val="000000"/>
                <w:sz w:val="20"/>
                <w:szCs w:val="20"/>
                <w:lang w:eastAsia="pt-BR"/>
              </w:rPr>
              <w:t>Passivo Circulante</w:t>
            </w:r>
          </w:p>
        </w:tc>
      </w:tr>
    </w:tbl>
    <w:p w14:paraId="4D80742F" w14:textId="77777777"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53F61C3E" w14:textId="700B3F20"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Pr>
          <w:rFonts w:ascii="Arial Narrow" w:eastAsia="Times New Roman" w:hAnsi="Arial Narrow" w:cs="Arial"/>
          <w:iCs/>
          <w:color w:val="000000"/>
          <w:sz w:val="20"/>
          <w:szCs w:val="20"/>
          <w:lang w:eastAsia="pt-BR"/>
        </w:rPr>
        <w:t>9</w:t>
      </w:r>
      <w:r w:rsidRPr="00B004B7">
        <w:rPr>
          <w:rFonts w:ascii="Arial Narrow" w:eastAsia="Times New Roman" w:hAnsi="Arial Narrow" w:cs="Arial"/>
          <w:iCs/>
          <w:color w:val="000000"/>
          <w:sz w:val="20"/>
          <w:szCs w:val="20"/>
          <w:lang w:eastAsia="pt-BR"/>
        </w:rPr>
        <w:t>.</w:t>
      </w:r>
      <w:r>
        <w:rPr>
          <w:rFonts w:ascii="Arial Narrow" w:eastAsia="Times New Roman" w:hAnsi="Arial Narrow" w:cs="Arial"/>
          <w:iCs/>
          <w:color w:val="000000"/>
          <w:sz w:val="20"/>
          <w:szCs w:val="20"/>
          <w:lang w:eastAsia="pt-BR"/>
        </w:rPr>
        <w:t>1.</w:t>
      </w:r>
      <w:r w:rsidRPr="00B004B7">
        <w:rPr>
          <w:rFonts w:ascii="Arial Narrow" w:eastAsia="Times New Roman" w:hAnsi="Arial Narrow" w:cs="Arial"/>
          <w:iCs/>
          <w:color w:val="000000"/>
          <w:sz w:val="20"/>
          <w:szCs w:val="20"/>
          <w:lang w:eastAsia="pt-BR"/>
        </w:rPr>
        <w:t xml:space="preserve">4. Somente serão habilitadas as licitantes cujo demonstrativo contábil, apresentado no formato acima referido, permita verificar Índice de Liquidez Corrente (LC) maior ou igual a 1,0 (um), Índice de Liquidez Geral (LG) maior ou igual a 1,0 e Índice de Solvência Geral (SG) maior ou igual a 1,0 obtidos a partir das fórmulas acima indicadas. </w:t>
      </w:r>
    </w:p>
    <w:p w14:paraId="23A66951" w14:textId="77777777"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42230664" w14:textId="5AD23B8F"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r>
        <w:rPr>
          <w:rFonts w:ascii="Arial Narrow" w:eastAsia="Times New Roman" w:hAnsi="Arial Narrow" w:cs="Arial"/>
          <w:iCs/>
          <w:color w:val="000000"/>
          <w:sz w:val="20"/>
          <w:szCs w:val="20"/>
          <w:lang w:eastAsia="pt-BR"/>
        </w:rPr>
        <w:t>9</w:t>
      </w:r>
      <w:r w:rsidRPr="00B004B7">
        <w:rPr>
          <w:rFonts w:ascii="Arial Narrow" w:eastAsia="Times New Roman" w:hAnsi="Arial Narrow" w:cs="Arial"/>
          <w:iCs/>
          <w:color w:val="000000"/>
          <w:sz w:val="20"/>
          <w:szCs w:val="20"/>
          <w:lang w:eastAsia="pt-BR"/>
        </w:rPr>
        <w:t>.</w:t>
      </w:r>
      <w:r>
        <w:rPr>
          <w:rFonts w:ascii="Arial Narrow" w:eastAsia="Times New Roman" w:hAnsi="Arial Narrow" w:cs="Arial"/>
          <w:iCs/>
          <w:color w:val="000000"/>
          <w:sz w:val="20"/>
          <w:szCs w:val="20"/>
          <w:lang w:eastAsia="pt-BR"/>
        </w:rPr>
        <w:t>1.</w:t>
      </w:r>
      <w:r w:rsidRPr="00B004B7">
        <w:rPr>
          <w:rFonts w:ascii="Arial Narrow" w:eastAsia="Times New Roman" w:hAnsi="Arial Narrow" w:cs="Arial"/>
          <w:iCs/>
          <w:color w:val="000000"/>
          <w:sz w:val="20"/>
          <w:szCs w:val="20"/>
          <w:lang w:eastAsia="pt-BR"/>
        </w:rPr>
        <w:t xml:space="preserve">5. Serão habilitados os licitantes cuja escrituração contábil acima referida comprove capital social mínimo integralizado ou patrimônio líquido não inferior a </w:t>
      </w:r>
      <w:r w:rsidRPr="00B004B7">
        <w:rPr>
          <w:rFonts w:ascii="Arial Narrow" w:eastAsia="Times New Roman" w:hAnsi="Arial Narrow" w:cs="Arial"/>
          <w:b/>
          <w:bCs/>
          <w:iCs/>
          <w:color w:val="000000"/>
          <w:sz w:val="20"/>
          <w:szCs w:val="20"/>
          <w:lang w:eastAsia="pt-BR"/>
        </w:rPr>
        <w:t xml:space="preserve">R$ 260.000,00 (duzentos e sessenta mil reais) </w:t>
      </w:r>
      <w:r w:rsidRPr="00B004B7">
        <w:rPr>
          <w:rFonts w:ascii="Arial Narrow" w:eastAsia="Times New Roman" w:hAnsi="Arial Narrow" w:cs="Arial"/>
          <w:iCs/>
          <w:color w:val="000000"/>
          <w:sz w:val="20"/>
          <w:szCs w:val="20"/>
          <w:lang w:eastAsia="pt-BR"/>
        </w:rPr>
        <w:t xml:space="preserve">até a data de publicação deste edital. </w:t>
      </w:r>
    </w:p>
    <w:p w14:paraId="54B90C7C" w14:textId="77777777" w:rsidR="00C5386C" w:rsidRPr="00B004B7" w:rsidRDefault="00C5386C" w:rsidP="00C5386C">
      <w:pPr>
        <w:tabs>
          <w:tab w:val="left" w:pos="0"/>
        </w:tabs>
        <w:adjustRightInd w:val="0"/>
        <w:spacing w:after="0" w:line="240" w:lineRule="auto"/>
        <w:jc w:val="both"/>
        <w:rPr>
          <w:rFonts w:ascii="Arial Narrow" w:eastAsia="Times New Roman" w:hAnsi="Arial Narrow" w:cs="Arial"/>
          <w:iCs/>
          <w:color w:val="000000"/>
          <w:sz w:val="20"/>
          <w:szCs w:val="20"/>
          <w:lang w:eastAsia="pt-BR"/>
        </w:rPr>
      </w:pPr>
    </w:p>
    <w:p w14:paraId="5A83B1F8" w14:textId="2942C13C" w:rsidR="008524FF" w:rsidRPr="001C04F1" w:rsidRDefault="00C5386C"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Pr>
          <w:rFonts w:ascii="Arial Narrow" w:eastAsia="Arial" w:hAnsi="Arial Narrow" w:cs="Arial"/>
          <w:sz w:val="20"/>
          <w:szCs w:val="20"/>
          <w:lang w:val="pt-BR"/>
        </w:rPr>
        <w:t>9.1</w:t>
      </w:r>
      <w:r w:rsidR="008524FF" w:rsidRPr="001C04F1">
        <w:rPr>
          <w:rFonts w:ascii="Arial Narrow" w:eastAsia="Arial" w:hAnsi="Arial Narrow" w:cs="Arial"/>
          <w:sz w:val="20"/>
          <w:szCs w:val="20"/>
          <w:lang w:val="pt-BR"/>
        </w:rPr>
        <w:t>.4. Na hipótese de comprovação do capital social integralizado mínimo, admitir-se-á o documento na forma da lei com tal modificação desde que registrados no órgão competente até a data de publicação deste edital.</w:t>
      </w:r>
    </w:p>
    <w:p w14:paraId="094F550F" w14:textId="77777777" w:rsidR="008524FF" w:rsidRPr="001C04F1" w:rsidRDefault="008524FF" w:rsidP="005D157C">
      <w:pPr>
        <w:spacing w:after="0" w:line="240" w:lineRule="auto"/>
        <w:rPr>
          <w:rFonts w:ascii="Arial Narrow" w:eastAsia="Arial" w:hAnsi="Arial Narrow" w:cs="Arial"/>
          <w:sz w:val="20"/>
          <w:szCs w:val="20"/>
        </w:rPr>
      </w:pPr>
    </w:p>
    <w:p w14:paraId="437ECB62" w14:textId="75B82E08" w:rsidR="008524FF" w:rsidRPr="001C04F1" w:rsidRDefault="008524FF" w:rsidP="005D157C">
      <w:pPr>
        <w:pStyle w:val="CorpoA"/>
        <w:spacing w:after="0" w:line="240" w:lineRule="auto"/>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 xml:space="preserve">10. OBRIGAÇÕES DA CONTRATADA </w:t>
      </w:r>
    </w:p>
    <w:p w14:paraId="35CAD434" w14:textId="77777777" w:rsidR="000C2A99" w:rsidRPr="001C04F1" w:rsidRDefault="000C2A99" w:rsidP="005D157C">
      <w:pPr>
        <w:pStyle w:val="CorpoA"/>
        <w:spacing w:after="0" w:line="240" w:lineRule="auto"/>
        <w:rPr>
          <w:rFonts w:ascii="Arial Narrow" w:eastAsia="Arial" w:hAnsi="Arial Narrow" w:cs="Arial"/>
          <w:b/>
          <w:bCs/>
          <w:sz w:val="20"/>
          <w:szCs w:val="20"/>
          <w:lang w:val="pt-BR"/>
        </w:rPr>
      </w:pPr>
    </w:p>
    <w:p w14:paraId="724D4B83" w14:textId="77777777" w:rsidR="008524FF" w:rsidRPr="001C04F1" w:rsidRDefault="008524FF" w:rsidP="005D157C">
      <w:pPr>
        <w:pStyle w:val="CorpoAA"/>
        <w:jc w:val="both"/>
        <w:rPr>
          <w:rFonts w:ascii="Arial Narrow" w:eastAsia="Arial" w:hAnsi="Arial Narrow" w:cs="Arial"/>
          <w:sz w:val="20"/>
          <w:szCs w:val="20"/>
          <w:lang w:val="pt-BR"/>
        </w:rPr>
      </w:pPr>
      <w:bookmarkStart w:id="10" w:name="_Hlk65859396"/>
      <w:r w:rsidRPr="001C04F1">
        <w:rPr>
          <w:rFonts w:ascii="Arial Narrow" w:eastAsia="Arial" w:hAnsi="Arial Narrow" w:cs="Arial"/>
          <w:sz w:val="20"/>
          <w:szCs w:val="20"/>
          <w:lang w:val="pt-BR"/>
        </w:rPr>
        <w:t>10.1. Cumprir o objeto contratado nos termos e condições constantes do Contrato, do Edital e seus anexos, bem como da respectiva proposta de preços da CONTRATADA, cabendo-lhe ainda a coordenação dos serviços de implementação e de equipe técnica, responsabilizando-se, legal, administrativa e tecnicamente por eles.</w:t>
      </w:r>
    </w:p>
    <w:p w14:paraId="1A56C36C" w14:textId="77777777" w:rsidR="008524FF" w:rsidRPr="001C04F1" w:rsidRDefault="008524FF" w:rsidP="005D157C">
      <w:pPr>
        <w:pStyle w:val="CorpoAA"/>
        <w:jc w:val="both"/>
        <w:rPr>
          <w:rFonts w:ascii="Arial Narrow" w:eastAsia="Arial" w:hAnsi="Arial Narrow" w:cs="Arial"/>
          <w:sz w:val="20"/>
          <w:szCs w:val="20"/>
          <w:lang w:val="pt-BR"/>
        </w:rPr>
      </w:pPr>
    </w:p>
    <w:p w14:paraId="0D93D031"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10.2. Cumprir o prazo OU o cronograma de execução e/ou entrega dos serviços e/ou materiais e equipamentos definidos no contrato.</w:t>
      </w:r>
    </w:p>
    <w:p w14:paraId="7AA6A5FD" w14:textId="77777777" w:rsidR="008524FF" w:rsidRPr="001C04F1" w:rsidRDefault="008524FF" w:rsidP="005D157C">
      <w:pPr>
        <w:pStyle w:val="CorpoAA"/>
        <w:jc w:val="both"/>
        <w:rPr>
          <w:rFonts w:ascii="Arial Narrow" w:eastAsia="Arial" w:hAnsi="Arial Narrow" w:cs="Arial"/>
          <w:sz w:val="20"/>
          <w:szCs w:val="20"/>
          <w:lang w:val="pt-BR"/>
        </w:rPr>
      </w:pPr>
    </w:p>
    <w:p w14:paraId="663AD1F8"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10.4. Cientificar, imediatamente e por escrito, as CONTRATANTES, qualquer anormalidade que verificar durante a execução dos serviços e/ou fornecimentos. </w:t>
      </w:r>
    </w:p>
    <w:p w14:paraId="7996090E"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 </w:t>
      </w:r>
    </w:p>
    <w:p w14:paraId="0BE668DB"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10.4. Prestar esclarecimentos, imediatamente e por escrito, às CONTRATANTES, sempre que por estes solicitado.</w:t>
      </w:r>
    </w:p>
    <w:p w14:paraId="21515C52" w14:textId="77777777" w:rsidR="008524FF" w:rsidRPr="001C04F1" w:rsidRDefault="008524FF" w:rsidP="005D157C">
      <w:pPr>
        <w:pStyle w:val="CorpoAA"/>
        <w:jc w:val="both"/>
        <w:rPr>
          <w:rFonts w:ascii="Arial Narrow" w:eastAsia="Arial" w:hAnsi="Arial Narrow" w:cs="Arial"/>
          <w:sz w:val="20"/>
          <w:szCs w:val="20"/>
          <w:lang w:val="pt-BR"/>
        </w:rPr>
      </w:pPr>
    </w:p>
    <w:p w14:paraId="40CE3340" w14:textId="77777777" w:rsidR="008524FF" w:rsidRPr="001C04F1" w:rsidRDefault="008524FF" w:rsidP="005D157C">
      <w:pPr>
        <w:pStyle w:val="CorpoAA"/>
        <w:jc w:val="both"/>
        <w:rPr>
          <w:rFonts w:ascii="Arial Narrow" w:eastAsia="Arial" w:hAnsi="Arial Narrow" w:cs="Arial"/>
          <w:color w:val="auto"/>
          <w:sz w:val="20"/>
          <w:szCs w:val="20"/>
          <w:lang w:val="pt-BR"/>
        </w:rPr>
      </w:pPr>
      <w:r w:rsidRPr="001C04F1">
        <w:rPr>
          <w:rFonts w:ascii="Arial Narrow" w:eastAsia="Arial" w:hAnsi="Arial Narrow" w:cs="Arial"/>
          <w:color w:val="auto"/>
          <w:sz w:val="20"/>
          <w:szCs w:val="20"/>
          <w:lang w:val="pt-BR"/>
        </w:rPr>
        <w:t>10.5. Ao término do contrato, bem como nos casos de falência, recuperação judicial ou encerramento das atividades da CONTRATADA, esta deverá assegurar que todos os dados e todos os esquemas utilizados pelos bancos de dados, informações, aplicações e documentações correspondentes, desenvolvidas durante a sua vigência, sejam transferidos em formato a ser definido pelas CONTRATANTES, conforme cronograma definido no planejamento de saída, a ser aprovado pelas CONTRATANTES, bem como todo o suporte técnico, orientação e acompanhamento durante a transição da operação para uma outra solução, por um período mínimo de 90 (noventa) dias, de forma que seja possível e concluída a migração para uma NOVA CONTRATADA ou para base de dados própria das CONTRATANTES.</w:t>
      </w:r>
    </w:p>
    <w:bookmarkEnd w:id="10"/>
    <w:p w14:paraId="4190FDA2" w14:textId="77777777" w:rsidR="008524FF" w:rsidRPr="001C04F1" w:rsidRDefault="008524FF" w:rsidP="005D157C">
      <w:pPr>
        <w:spacing w:after="0" w:line="240" w:lineRule="auto"/>
        <w:rPr>
          <w:rFonts w:ascii="Arial Narrow" w:eastAsia="Arial" w:hAnsi="Arial Narrow" w:cs="Arial"/>
          <w:sz w:val="20"/>
          <w:szCs w:val="20"/>
        </w:rPr>
      </w:pPr>
    </w:p>
    <w:p w14:paraId="725F1274" w14:textId="73BC93A7" w:rsidR="008524FF" w:rsidRPr="001C04F1" w:rsidRDefault="008524FF" w:rsidP="005D157C">
      <w:pPr>
        <w:pStyle w:val="CorpoA"/>
        <w:spacing w:after="0" w:line="240" w:lineRule="auto"/>
        <w:rPr>
          <w:rFonts w:ascii="Arial Narrow" w:eastAsia="Arial" w:hAnsi="Arial Narrow" w:cs="Arial"/>
          <w:b/>
          <w:bCs/>
          <w:color w:val="000000" w:themeColor="text1"/>
          <w:sz w:val="20"/>
          <w:szCs w:val="20"/>
          <w:lang w:val="pt-BR"/>
        </w:rPr>
      </w:pPr>
      <w:r w:rsidRPr="001C04F1">
        <w:rPr>
          <w:rFonts w:ascii="Arial Narrow" w:eastAsia="Arial" w:hAnsi="Arial Narrow" w:cs="Arial"/>
          <w:b/>
          <w:bCs/>
          <w:color w:val="000000" w:themeColor="text1"/>
          <w:sz w:val="20"/>
          <w:szCs w:val="20"/>
          <w:lang w:val="pt-BR"/>
        </w:rPr>
        <w:t>11. OBRIGAÇÕES DAS CONTRATANTES</w:t>
      </w:r>
    </w:p>
    <w:p w14:paraId="247956F2" w14:textId="77777777" w:rsidR="00207CAA" w:rsidRPr="001C04F1" w:rsidRDefault="00207CAA" w:rsidP="005D157C">
      <w:pPr>
        <w:pStyle w:val="CorpoA"/>
        <w:spacing w:after="0" w:line="240" w:lineRule="auto"/>
        <w:rPr>
          <w:rFonts w:ascii="Arial Narrow" w:eastAsia="Arial" w:hAnsi="Arial Narrow" w:cs="Arial"/>
          <w:b/>
          <w:bCs/>
          <w:color w:val="000000" w:themeColor="text1"/>
          <w:sz w:val="20"/>
          <w:szCs w:val="20"/>
          <w:lang w:val="pt-BR"/>
        </w:rPr>
      </w:pPr>
    </w:p>
    <w:p w14:paraId="4453EDD7" w14:textId="77777777" w:rsidR="008524FF" w:rsidRPr="001C04F1" w:rsidRDefault="008524FF" w:rsidP="005D157C">
      <w:pPr>
        <w:pStyle w:val="CorpoAA"/>
        <w:jc w:val="both"/>
        <w:rPr>
          <w:rFonts w:ascii="Arial Narrow" w:eastAsia="Arial" w:hAnsi="Arial Narrow" w:cs="Arial"/>
          <w:color w:val="000000" w:themeColor="text1"/>
          <w:sz w:val="20"/>
          <w:szCs w:val="20"/>
          <w:lang w:val="pt-BR"/>
        </w:rPr>
      </w:pPr>
      <w:bookmarkStart w:id="11" w:name="_Hlk65859634"/>
      <w:r w:rsidRPr="001C04F1">
        <w:rPr>
          <w:rFonts w:ascii="Arial Narrow" w:eastAsia="Arial" w:hAnsi="Arial Narrow" w:cs="Arial"/>
          <w:color w:val="000000" w:themeColor="text1"/>
          <w:sz w:val="20"/>
          <w:szCs w:val="20"/>
          <w:lang w:val="pt-BR"/>
        </w:rPr>
        <w:t>11.1. Efetuar os pagamentos devidos à CONTRATADA de acordo com o estabelecido neste Termo de Referência.</w:t>
      </w:r>
    </w:p>
    <w:p w14:paraId="62D83B21" w14:textId="77777777" w:rsidR="008524FF" w:rsidRPr="001C04F1" w:rsidRDefault="008524FF" w:rsidP="005D157C">
      <w:pPr>
        <w:pStyle w:val="CorpoAA"/>
        <w:jc w:val="both"/>
        <w:rPr>
          <w:rFonts w:ascii="Arial Narrow" w:eastAsia="Arial" w:hAnsi="Arial Narrow" w:cs="Arial"/>
          <w:color w:val="000000" w:themeColor="text1"/>
          <w:sz w:val="20"/>
          <w:szCs w:val="20"/>
          <w:lang w:val="pt-BR"/>
        </w:rPr>
      </w:pPr>
    </w:p>
    <w:p w14:paraId="1C613BA7" w14:textId="77777777" w:rsidR="008524FF" w:rsidRPr="001C04F1" w:rsidRDefault="008524FF" w:rsidP="005D157C">
      <w:pPr>
        <w:pStyle w:val="CorpoAA"/>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lastRenderedPageBreak/>
        <w:t>11.2. Fornecer e colocar à disposição da CONTRATADA todos os elementos e informações que se fizerem necessários à execução dos serviços e/ou fornecimentos.</w:t>
      </w:r>
    </w:p>
    <w:p w14:paraId="593A4743" w14:textId="77777777" w:rsidR="008524FF" w:rsidRPr="001C04F1" w:rsidRDefault="008524FF" w:rsidP="005D157C">
      <w:pPr>
        <w:pStyle w:val="CorpoAA"/>
        <w:jc w:val="both"/>
        <w:rPr>
          <w:rFonts w:ascii="Arial Narrow" w:eastAsia="Arial" w:hAnsi="Arial Narrow" w:cs="Arial"/>
          <w:color w:val="000000" w:themeColor="text1"/>
          <w:sz w:val="20"/>
          <w:szCs w:val="20"/>
          <w:lang w:val="pt-BR"/>
        </w:rPr>
      </w:pPr>
    </w:p>
    <w:p w14:paraId="2BCCCE20" w14:textId="77777777" w:rsidR="008524FF" w:rsidRPr="001C04F1" w:rsidRDefault="008524FF" w:rsidP="005D157C">
      <w:pPr>
        <w:pStyle w:val="CorpoAA"/>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11.3. Informar a CONTRATADA, por escrito, as razões que motivaram eventual rejeição dos serviços e/ou fornecimentos contratados.</w:t>
      </w:r>
    </w:p>
    <w:p w14:paraId="6B0C73F8" w14:textId="77777777" w:rsidR="008524FF" w:rsidRPr="001C04F1" w:rsidRDefault="008524FF" w:rsidP="005D157C">
      <w:pPr>
        <w:pStyle w:val="CorpoAA"/>
        <w:jc w:val="both"/>
        <w:rPr>
          <w:rFonts w:ascii="Arial Narrow" w:eastAsia="Arial" w:hAnsi="Arial Narrow" w:cs="Arial"/>
          <w:color w:val="000000" w:themeColor="text1"/>
          <w:sz w:val="20"/>
          <w:szCs w:val="20"/>
          <w:lang w:val="pt-BR"/>
        </w:rPr>
      </w:pPr>
    </w:p>
    <w:p w14:paraId="57C9E2D5"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color w:val="000000" w:themeColor="text1"/>
          <w:sz w:val="20"/>
          <w:szCs w:val="20"/>
          <w:lang w:val="pt-BR"/>
        </w:rPr>
        <w:t>11.4. Notificar, formal e tempestivamente a CONTRATADA sobre as irregularidades observadas no cumprimento do contrato.</w:t>
      </w:r>
    </w:p>
    <w:bookmarkEnd w:id="11"/>
    <w:p w14:paraId="1C692F17" w14:textId="77777777" w:rsidR="00207CAA" w:rsidRPr="001C04F1" w:rsidRDefault="00207CAA" w:rsidP="005D157C">
      <w:pPr>
        <w:pStyle w:val="CorpoA"/>
        <w:spacing w:after="0" w:line="240" w:lineRule="auto"/>
        <w:jc w:val="both"/>
        <w:rPr>
          <w:rFonts w:ascii="Arial Narrow" w:eastAsia="Arial" w:hAnsi="Arial Narrow" w:cs="Arial"/>
          <w:b/>
          <w:bCs/>
          <w:sz w:val="20"/>
          <w:szCs w:val="20"/>
          <w:lang w:val="pt-BR"/>
        </w:rPr>
      </w:pPr>
    </w:p>
    <w:p w14:paraId="3B2C0864" w14:textId="20EF6E5A" w:rsidR="008524FF" w:rsidRPr="001C04F1" w:rsidRDefault="008524FF" w:rsidP="005D157C">
      <w:pPr>
        <w:pStyle w:val="CorpoA"/>
        <w:spacing w:after="0" w:line="240" w:lineRule="auto"/>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12. VIGÊNCIA, VALOR CONTRATUAL, LIMITES DE ACRÉSCIMOS E FONTES DE RECURSOS</w:t>
      </w:r>
    </w:p>
    <w:p w14:paraId="234AAEE2" w14:textId="77777777" w:rsidR="008524FF" w:rsidRPr="001C04F1" w:rsidRDefault="008524FF" w:rsidP="005D157C">
      <w:pPr>
        <w:pStyle w:val="CorpoA"/>
        <w:spacing w:after="0" w:line="240" w:lineRule="auto"/>
        <w:rPr>
          <w:rFonts w:ascii="Arial Narrow" w:eastAsia="Arial" w:hAnsi="Arial Narrow" w:cs="Arial"/>
          <w:b/>
          <w:bCs/>
          <w:sz w:val="20"/>
          <w:szCs w:val="20"/>
          <w:lang w:val="pt-BR"/>
        </w:rPr>
      </w:pPr>
    </w:p>
    <w:p w14:paraId="0323E3AE" w14:textId="77777777" w:rsidR="008524FF" w:rsidRPr="001C04F1" w:rsidRDefault="008524FF" w:rsidP="005D157C">
      <w:pPr>
        <w:pStyle w:val="format1"/>
        <w:tabs>
          <w:tab w:val="left" w:pos="709"/>
          <w:tab w:val="left" w:pos="851"/>
        </w:tabs>
        <w:rPr>
          <w:rFonts w:ascii="Arial Narrow" w:eastAsia="Arial" w:hAnsi="Arial Narrow" w:cs="Arial"/>
          <w:sz w:val="20"/>
          <w:szCs w:val="20"/>
          <w:lang w:val="pt-BR"/>
        </w:rPr>
      </w:pPr>
      <w:r w:rsidRPr="001C04F1">
        <w:rPr>
          <w:rFonts w:ascii="Arial Narrow" w:eastAsia="Arial" w:hAnsi="Arial Narrow" w:cs="Arial"/>
          <w:sz w:val="20"/>
          <w:szCs w:val="20"/>
          <w:lang w:val="pt-BR"/>
        </w:rPr>
        <w:t>12.1. O prazo de vigência da contratação será de 12 (doze) meses, prorrogáveis por iguais e sucessivos períodos, mediante termo aditivo, especialmente quanto aos serviços de manutenção evolutiva e corretiva, suporte e hospedagem, não podendo ultrapassar, inclusive, com suas eventuais prorrogações, o limite máximo de 60 (sessenta meses).</w:t>
      </w:r>
    </w:p>
    <w:p w14:paraId="12E239F1" w14:textId="77777777" w:rsidR="008524FF" w:rsidRPr="001C04F1" w:rsidRDefault="008524FF" w:rsidP="005D157C">
      <w:pPr>
        <w:pStyle w:val="format1"/>
        <w:tabs>
          <w:tab w:val="left" w:pos="709"/>
          <w:tab w:val="left" w:pos="851"/>
        </w:tabs>
        <w:rPr>
          <w:rFonts w:ascii="Arial Narrow" w:eastAsia="Arial" w:hAnsi="Arial Narrow" w:cs="Arial"/>
          <w:sz w:val="20"/>
          <w:szCs w:val="20"/>
          <w:lang w:val="pt-BR"/>
        </w:rPr>
      </w:pPr>
    </w:p>
    <w:p w14:paraId="0BD5A115" w14:textId="6A3E24CC" w:rsidR="008524FF" w:rsidRPr="001C04F1" w:rsidRDefault="008524FF" w:rsidP="005D157C">
      <w:pPr>
        <w:pStyle w:val="CorpoA"/>
        <w:tabs>
          <w:tab w:val="left" w:pos="720"/>
          <w:tab w:val="left" w:pos="1418"/>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12.1.1. Se as CONTRATANTES optarem pela prorrogação do contrato que vier a ser assinado, serão consignadas nos próximos exercícios, as dotações necessárias ao atendimento dos pagamentos previstos.</w:t>
      </w:r>
    </w:p>
    <w:p w14:paraId="6D169C0B" w14:textId="77777777" w:rsidR="00207CAA" w:rsidRPr="001C04F1" w:rsidRDefault="00207CAA" w:rsidP="005D157C">
      <w:pPr>
        <w:pStyle w:val="CorpoA"/>
        <w:tabs>
          <w:tab w:val="left" w:pos="720"/>
          <w:tab w:val="left" w:pos="1418"/>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p>
    <w:p w14:paraId="1D915489" w14:textId="77777777" w:rsidR="008524FF" w:rsidRPr="001C04F1" w:rsidRDefault="008524FF"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color w:val="auto"/>
          <w:sz w:val="20"/>
          <w:szCs w:val="20"/>
          <w:lang w:val="pt-BR"/>
        </w:rPr>
      </w:pPr>
      <w:bookmarkStart w:id="12" w:name="_Hlk65859861"/>
      <w:r w:rsidRPr="001C04F1">
        <w:rPr>
          <w:rFonts w:ascii="Arial Narrow" w:eastAsia="Arial" w:hAnsi="Arial Narrow" w:cs="Arial"/>
          <w:color w:val="auto"/>
          <w:sz w:val="20"/>
          <w:szCs w:val="20"/>
          <w:lang w:val="pt-BR"/>
        </w:rPr>
        <w:t>12.2. O valor global do contrato será dividido entre SESI/DN e SENAI/DN, sendo 50% (cinquenta por cento) para o SESI/DN e 50% (cinquenta por cento) para o SENAI/DN.</w:t>
      </w:r>
    </w:p>
    <w:p w14:paraId="2382C14B" w14:textId="77777777" w:rsidR="00207CAA" w:rsidRPr="001C04F1" w:rsidRDefault="00207CAA"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color w:val="auto"/>
          <w:sz w:val="20"/>
          <w:szCs w:val="20"/>
          <w:lang w:val="pt-BR"/>
        </w:rPr>
      </w:pPr>
    </w:p>
    <w:p w14:paraId="6B64BE32" w14:textId="0A404845" w:rsidR="008524FF" w:rsidRPr="001C04F1" w:rsidRDefault="008524FF"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12.2.1. Poderão as CONTRATANTES solicitar que o faturamento de manutenções evolutivas específicas seja feito exclusivamente para um dos CONTRATANTES apenas. </w:t>
      </w:r>
    </w:p>
    <w:p w14:paraId="5F213A68" w14:textId="77777777" w:rsidR="00207CAA" w:rsidRPr="001C04F1" w:rsidRDefault="00207CAA"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p>
    <w:bookmarkEnd w:id="12"/>
    <w:p w14:paraId="0B4ECCFF" w14:textId="18CAA297" w:rsidR="008524FF" w:rsidRPr="001C04F1" w:rsidRDefault="008524FF"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trike/>
          <w:sz w:val="20"/>
          <w:szCs w:val="20"/>
          <w:lang w:val="pt-BR"/>
        </w:rPr>
      </w:pPr>
      <w:r w:rsidRPr="001C04F1">
        <w:rPr>
          <w:rFonts w:ascii="Arial Narrow" w:eastAsia="Arial" w:hAnsi="Arial Narrow" w:cs="Arial"/>
          <w:sz w:val="20"/>
          <w:szCs w:val="20"/>
          <w:lang w:val="pt-BR"/>
        </w:rPr>
        <w:t>12.3. No interesse das CONTRATANTES, a CONTRATADA fica obrigada a aceitar os acréscimos que se fizerem necessários nos serviços, nas mesmas condições contratuais, até o limite de 25% (vinte e cinco por cento) do valor inicial atualizado do contrato, conforme disposto no art. 30 do RLC do SESI e do SENAI.</w:t>
      </w:r>
      <w:r w:rsidRPr="001C04F1">
        <w:rPr>
          <w:rFonts w:ascii="Arial Narrow" w:eastAsia="Arial" w:hAnsi="Arial Narrow" w:cs="Arial"/>
          <w:strike/>
          <w:sz w:val="20"/>
          <w:szCs w:val="20"/>
          <w:lang w:val="pt-BR"/>
        </w:rPr>
        <w:t xml:space="preserve"> </w:t>
      </w:r>
    </w:p>
    <w:p w14:paraId="282DB59B" w14:textId="77777777" w:rsidR="00207CAA" w:rsidRPr="001C04F1" w:rsidRDefault="00207CAA"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p>
    <w:p w14:paraId="691B031D" w14:textId="30CC4988" w:rsidR="008524FF" w:rsidRPr="001C04F1" w:rsidRDefault="008524FF"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12.4. As despesas com esta contratação correrão por conta do seguinte Código Orçamentário, seguindo o critério de rateio:</w:t>
      </w:r>
    </w:p>
    <w:p w14:paraId="4C535D61" w14:textId="77777777" w:rsidR="008524FF" w:rsidRPr="001C04F1" w:rsidRDefault="008524FF" w:rsidP="005D157C">
      <w:pPr>
        <w:pStyle w:val="PargrafodaLista"/>
        <w:numPr>
          <w:ilvl w:val="0"/>
          <w:numId w:val="20"/>
        </w:numPr>
        <w:pBdr>
          <w:top w:val="nil"/>
          <w:left w:val="nil"/>
          <w:bottom w:val="nil"/>
          <w:right w:val="nil"/>
          <w:between w:val="nil"/>
          <w:bar w:val="nil"/>
        </w:pBdr>
        <w:spacing w:before="0" w:beforeAutospacing="0" w:after="0" w:afterAutospacing="0"/>
        <w:jc w:val="both"/>
        <w:rPr>
          <w:rFonts w:ascii="Arial Narrow" w:eastAsia="Arial" w:hAnsi="Arial Narrow" w:cs="Arial"/>
          <w:b/>
          <w:bCs/>
          <w:sz w:val="20"/>
          <w:szCs w:val="20"/>
        </w:rPr>
      </w:pPr>
      <w:r w:rsidRPr="001C04F1">
        <w:rPr>
          <w:rFonts w:ascii="Arial Narrow" w:eastAsia="Arial" w:hAnsi="Arial Narrow" w:cs="Arial"/>
          <w:b/>
          <w:bCs/>
          <w:sz w:val="20"/>
          <w:szCs w:val="20"/>
        </w:rPr>
        <w:t>SESI e SENAI</w:t>
      </w:r>
    </w:p>
    <w:p w14:paraId="35323705" w14:textId="77777777" w:rsidR="008524FF" w:rsidRPr="001C04F1" w:rsidRDefault="008524FF" w:rsidP="005D157C">
      <w:pPr>
        <w:pStyle w:val="PargrafodaLista"/>
        <w:spacing w:before="0" w:beforeAutospacing="0" w:after="0" w:afterAutospacing="0"/>
        <w:ind w:left="142"/>
        <w:jc w:val="both"/>
        <w:rPr>
          <w:rFonts w:ascii="Arial Narrow" w:eastAsia="Arial" w:hAnsi="Arial Narrow" w:cs="Arial"/>
          <w:b/>
          <w:bCs/>
          <w:sz w:val="20"/>
          <w:szCs w:val="20"/>
        </w:rPr>
      </w:pPr>
    </w:p>
    <w:p w14:paraId="62757A0E" w14:textId="77777777" w:rsidR="008524FF" w:rsidRPr="001C04F1" w:rsidRDefault="008524FF"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r w:rsidRPr="001C04F1">
        <w:rPr>
          <w:rFonts w:ascii="Arial Narrow" w:eastAsia="Arial Narrow" w:hAnsi="Arial Narrow" w:cs="Arial Narrow"/>
          <w:sz w:val="20"/>
          <w:szCs w:val="20"/>
          <w:lang w:val="pt-BR"/>
        </w:rPr>
        <w:tab/>
      </w:r>
      <w:r w:rsidRPr="001C04F1">
        <w:rPr>
          <w:rFonts w:ascii="Arial Narrow" w:eastAsia="Arial Narrow" w:hAnsi="Arial Narrow" w:cs="Arial Narrow"/>
          <w:sz w:val="20"/>
          <w:szCs w:val="20"/>
          <w:lang w:val="pt-BR"/>
        </w:rPr>
        <w:tab/>
      </w:r>
      <w:r w:rsidRPr="001C04F1">
        <w:rPr>
          <w:rFonts w:ascii="Arial Narrow" w:eastAsia="Arial" w:hAnsi="Arial Narrow" w:cs="Arial"/>
          <w:sz w:val="20"/>
          <w:szCs w:val="20"/>
          <w:lang w:val="pt-BR"/>
        </w:rPr>
        <w:t>Unidade: 05.04.01.01</w:t>
      </w:r>
    </w:p>
    <w:p w14:paraId="4FD8509D" w14:textId="77777777" w:rsidR="008524FF" w:rsidRPr="001C04F1" w:rsidRDefault="008524FF" w:rsidP="005D157C">
      <w:pPr>
        <w:pStyle w:val="Co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7998"/>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ab/>
      </w:r>
      <w:r w:rsidRPr="001C04F1">
        <w:rPr>
          <w:rFonts w:ascii="Arial Narrow" w:eastAsia="Arial" w:hAnsi="Arial Narrow" w:cs="Arial"/>
          <w:sz w:val="20"/>
          <w:szCs w:val="20"/>
          <w:lang w:val="pt-BR"/>
        </w:rPr>
        <w:tab/>
        <w:t>Centro de Responsabilidade: 21.10.20.10.10-301</w:t>
      </w:r>
    </w:p>
    <w:p w14:paraId="38997598" w14:textId="77777777" w:rsidR="008524FF" w:rsidRPr="001C04F1" w:rsidRDefault="008524FF" w:rsidP="005D157C">
      <w:pPr>
        <w:pStyle w:val="CorpoB"/>
        <w:jc w:val="both"/>
        <w:rPr>
          <w:rFonts w:ascii="Arial Narrow" w:eastAsia="Arial" w:hAnsi="Arial Narrow" w:cs="Arial"/>
          <w:sz w:val="20"/>
          <w:szCs w:val="20"/>
          <w:lang w:val="pt-BR"/>
        </w:rPr>
      </w:pPr>
    </w:p>
    <w:p w14:paraId="72412AE6" w14:textId="77777777" w:rsidR="008524FF" w:rsidRPr="001C04F1" w:rsidRDefault="008524FF" w:rsidP="005D157C">
      <w:pPr>
        <w:pStyle w:val="CorpoAA"/>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13. DA PROPOSTA DE PREÇO</w:t>
      </w:r>
    </w:p>
    <w:p w14:paraId="49179BDC" w14:textId="77777777" w:rsidR="008524FF" w:rsidRPr="001C04F1" w:rsidRDefault="008524FF" w:rsidP="005D157C">
      <w:pPr>
        <w:pStyle w:val="CorpoAA"/>
        <w:rPr>
          <w:rFonts w:ascii="Arial Narrow" w:eastAsia="Arial" w:hAnsi="Arial Narrow" w:cs="Arial"/>
          <w:b/>
          <w:bCs/>
          <w:sz w:val="20"/>
          <w:szCs w:val="20"/>
          <w:lang w:val="pt-BR"/>
        </w:rPr>
      </w:pPr>
    </w:p>
    <w:p w14:paraId="29C32CC0"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13.1. A proposta de preço deve ser apresentada com os valores unitários e valor total para a execução dos serviços objeto deste Termo de Referência, conforme planilha abaixo:</w:t>
      </w:r>
    </w:p>
    <w:p w14:paraId="3F9895D2" w14:textId="77777777" w:rsidR="008524FF" w:rsidRPr="001C04F1" w:rsidRDefault="008524FF" w:rsidP="005D157C">
      <w:pPr>
        <w:pStyle w:val="CorpoAA"/>
        <w:rPr>
          <w:rFonts w:ascii="Arial Narrow" w:eastAsia="Arial" w:hAnsi="Arial Narrow" w:cs="Arial"/>
          <w:sz w:val="20"/>
          <w:szCs w:val="20"/>
          <w:lang w:val="pt-BR"/>
        </w:rPr>
      </w:pPr>
    </w:p>
    <w:tbl>
      <w:tblPr>
        <w:tblW w:w="807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2263"/>
        <w:gridCol w:w="1095"/>
        <w:gridCol w:w="2175"/>
        <w:gridCol w:w="1191"/>
        <w:gridCol w:w="1351"/>
      </w:tblGrid>
      <w:tr w:rsidR="008524FF" w:rsidRPr="001C04F1" w14:paraId="045A1E1A" w14:textId="77777777" w:rsidTr="008524FF">
        <w:trPr>
          <w:trHeight w:val="582"/>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80" w:type="dxa"/>
              <w:left w:w="80" w:type="dxa"/>
              <w:bottom w:w="80" w:type="dxa"/>
              <w:right w:w="80" w:type="dxa"/>
            </w:tcMar>
            <w:vAlign w:val="center"/>
          </w:tcPr>
          <w:p w14:paraId="5BB86B7C" w14:textId="77777777" w:rsidR="008524FF" w:rsidRPr="001C04F1" w:rsidRDefault="008524FF" w:rsidP="005D157C">
            <w:pPr>
              <w:spacing w:after="0" w:line="240" w:lineRule="auto"/>
              <w:jc w:val="center"/>
              <w:rPr>
                <w:rFonts w:ascii="Arial Narrow" w:eastAsia="Arial" w:hAnsi="Arial Narrow" w:cs="Arial"/>
                <w:b/>
                <w:bCs/>
                <w:sz w:val="20"/>
                <w:szCs w:val="20"/>
              </w:rPr>
            </w:pPr>
            <w:bookmarkStart w:id="13" w:name="_Hlk65775024"/>
            <w:r w:rsidRPr="001C04F1">
              <w:rPr>
                <w:rFonts w:ascii="Arial Narrow" w:eastAsia="Arial" w:hAnsi="Arial Narrow" w:cs="Arial"/>
                <w:b/>
                <w:bCs/>
                <w:sz w:val="20"/>
                <w:szCs w:val="20"/>
              </w:rPr>
              <w:t>Item</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80" w:type="dxa"/>
              <w:left w:w="80" w:type="dxa"/>
              <w:bottom w:w="80" w:type="dxa"/>
              <w:right w:w="80" w:type="dxa"/>
            </w:tcMar>
            <w:vAlign w:val="center"/>
          </w:tcPr>
          <w:p w14:paraId="4D0057DA" w14:textId="77777777" w:rsidR="008524FF" w:rsidRPr="001C04F1" w:rsidRDefault="008524FF"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Métrica</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80" w:type="dxa"/>
              <w:left w:w="80" w:type="dxa"/>
              <w:bottom w:w="80" w:type="dxa"/>
              <w:right w:w="80" w:type="dxa"/>
            </w:tcMar>
            <w:vAlign w:val="center"/>
          </w:tcPr>
          <w:p w14:paraId="21371DF0" w14:textId="77777777" w:rsidR="008524FF" w:rsidRPr="001C04F1" w:rsidRDefault="008524FF"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Quantidade estimada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80" w:type="dxa"/>
              <w:left w:w="80" w:type="dxa"/>
              <w:bottom w:w="80" w:type="dxa"/>
              <w:right w:w="80" w:type="dxa"/>
            </w:tcMar>
            <w:vAlign w:val="center"/>
          </w:tcPr>
          <w:p w14:paraId="5A844E90" w14:textId="77777777" w:rsidR="008524FF" w:rsidRPr="001C04F1" w:rsidRDefault="008524FF"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Valor Unitário</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top w:w="80" w:type="dxa"/>
              <w:left w:w="80" w:type="dxa"/>
              <w:bottom w:w="80" w:type="dxa"/>
              <w:right w:w="80" w:type="dxa"/>
            </w:tcMar>
            <w:vAlign w:val="center"/>
          </w:tcPr>
          <w:p w14:paraId="20C6C401" w14:textId="77777777" w:rsidR="008524FF" w:rsidRPr="001C04F1" w:rsidRDefault="008524FF"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Valor Total Estimado</w:t>
            </w:r>
          </w:p>
        </w:tc>
      </w:tr>
      <w:tr w:rsidR="008524FF" w:rsidRPr="001C04F1" w14:paraId="1D26F3C3" w14:textId="77777777" w:rsidTr="008524FF">
        <w:trPr>
          <w:trHeight w:val="1196"/>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4186B8"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Licença perene da Plataforma e sua implementação</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D9E7F5"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Valor único</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A474CE"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1 licença sem limite de tempo, administradores ou usuários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21AB4C"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 xml:space="preserve">R$ </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B55FBE"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R$</w:t>
            </w:r>
          </w:p>
        </w:tc>
      </w:tr>
      <w:tr w:rsidR="008524FF" w:rsidRPr="001C04F1" w14:paraId="1F89F875" w14:textId="77777777" w:rsidTr="008524FF">
        <w:trPr>
          <w:trHeight w:val="894"/>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623D5A"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Manutenção Evolutiva (por Ponto de Função – estimativa de 1000)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D8AAC5"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Valor por ponto de função</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1C11D3"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1000</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E47F5A"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 xml:space="preserve">R$ </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F68646"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 xml:space="preserve">R$ </w:t>
            </w:r>
          </w:p>
        </w:tc>
      </w:tr>
      <w:tr w:rsidR="008524FF" w:rsidRPr="001C04F1" w14:paraId="13EA6538" w14:textId="77777777" w:rsidTr="008524FF">
        <w:trPr>
          <w:trHeight w:val="894"/>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0D6FDB" w14:textId="77777777" w:rsidR="008524FF" w:rsidRPr="001C04F1" w:rsidRDefault="008524FF" w:rsidP="005D157C">
            <w:pPr>
              <w:spacing w:after="0" w:line="240" w:lineRule="auto"/>
              <w:rPr>
                <w:rFonts w:ascii="Arial Narrow" w:hAnsi="Arial Narrow"/>
                <w:sz w:val="20"/>
                <w:szCs w:val="20"/>
              </w:rPr>
            </w:pPr>
            <w:r w:rsidRPr="001C04F1">
              <w:rPr>
                <w:rFonts w:ascii="Arial Narrow" w:eastAsia="Arial" w:hAnsi="Arial Narrow" w:cs="Arial"/>
                <w:color w:val="000000" w:themeColor="text1"/>
                <w:sz w:val="20"/>
                <w:szCs w:val="20"/>
              </w:rPr>
              <w:t>Suporte e Manutenção Corretiva</w:t>
            </w:r>
          </w:p>
          <w:p w14:paraId="1D88E5C0" w14:textId="77777777" w:rsidR="008524FF" w:rsidRPr="001C04F1" w:rsidRDefault="008524FF" w:rsidP="005D157C">
            <w:pPr>
              <w:spacing w:after="0" w:line="240" w:lineRule="auto"/>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(até 60.000 usuários)</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E2AB47" w14:textId="77777777" w:rsidR="008524FF" w:rsidRPr="001C04F1" w:rsidRDefault="008524FF" w:rsidP="005D157C">
            <w:pPr>
              <w:spacing w:after="0" w:line="240" w:lineRule="auto"/>
              <w:rPr>
                <w:rFonts w:ascii="Arial Narrow" w:eastAsia="Arial" w:hAnsi="Arial Narrow" w:cs="Arial"/>
                <w:strike/>
                <w:color w:val="000000" w:themeColor="text1"/>
                <w:sz w:val="20"/>
                <w:szCs w:val="20"/>
              </w:rPr>
            </w:pPr>
            <w:r w:rsidRPr="001C04F1">
              <w:rPr>
                <w:rFonts w:ascii="Arial Narrow" w:eastAsia="Arial" w:hAnsi="Arial Narrow" w:cs="Arial"/>
                <w:color w:val="000000" w:themeColor="text1"/>
                <w:sz w:val="20"/>
                <w:szCs w:val="20"/>
              </w:rPr>
              <w:t>Valor mensal</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D182EF" w14:textId="77777777" w:rsidR="008524FF" w:rsidRPr="001C04F1" w:rsidRDefault="008524FF" w:rsidP="005D157C">
            <w:pPr>
              <w:spacing w:after="0" w:line="240" w:lineRule="auto"/>
              <w:rPr>
                <w:rFonts w:ascii="Arial Narrow" w:eastAsia="Arial" w:hAnsi="Arial Narrow" w:cs="Arial"/>
                <w:strike/>
                <w:color w:val="000000" w:themeColor="text1"/>
                <w:sz w:val="20"/>
                <w:szCs w:val="20"/>
              </w:rPr>
            </w:pPr>
            <w:r w:rsidRPr="001C04F1">
              <w:rPr>
                <w:rFonts w:ascii="Arial Narrow" w:eastAsia="Arial" w:hAnsi="Arial Narrow" w:cs="Arial"/>
                <w:color w:val="000000" w:themeColor="text1"/>
                <w:sz w:val="20"/>
                <w:szCs w:val="20"/>
              </w:rPr>
              <w:t>11 meses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98D0E2" w14:textId="77777777" w:rsidR="008524FF" w:rsidRPr="001C04F1" w:rsidRDefault="008524FF" w:rsidP="005D157C">
            <w:pPr>
              <w:spacing w:after="0" w:line="240" w:lineRule="auto"/>
              <w:rPr>
                <w:rFonts w:ascii="Arial Narrow" w:eastAsia="Arial" w:hAnsi="Arial Narrow" w:cs="Arial"/>
                <w:strike/>
                <w:color w:val="000000" w:themeColor="text1"/>
                <w:sz w:val="20"/>
                <w:szCs w:val="20"/>
              </w:rPr>
            </w:pPr>
            <w:r w:rsidRPr="001C04F1">
              <w:rPr>
                <w:rFonts w:ascii="Arial Narrow" w:eastAsia="Arial" w:hAnsi="Arial Narrow" w:cs="Arial"/>
                <w:color w:val="000000" w:themeColor="text1"/>
                <w:sz w:val="20"/>
                <w:szCs w:val="20"/>
              </w:rPr>
              <w:t xml:space="preserve">R$ </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924192" w14:textId="77777777" w:rsidR="008524FF" w:rsidRPr="001C04F1" w:rsidRDefault="008524FF" w:rsidP="005D157C">
            <w:pPr>
              <w:spacing w:after="0" w:line="240" w:lineRule="auto"/>
              <w:rPr>
                <w:rFonts w:ascii="Arial Narrow" w:eastAsia="Arial" w:hAnsi="Arial Narrow" w:cs="Arial"/>
                <w:strike/>
                <w:color w:val="000000" w:themeColor="text1"/>
                <w:sz w:val="20"/>
                <w:szCs w:val="20"/>
              </w:rPr>
            </w:pPr>
            <w:r w:rsidRPr="001C04F1">
              <w:rPr>
                <w:rFonts w:ascii="Arial Narrow" w:eastAsia="Arial" w:hAnsi="Arial Narrow" w:cs="Arial"/>
                <w:color w:val="000000" w:themeColor="text1"/>
                <w:sz w:val="20"/>
                <w:szCs w:val="20"/>
              </w:rPr>
              <w:t>R$</w:t>
            </w:r>
          </w:p>
        </w:tc>
      </w:tr>
      <w:tr w:rsidR="008524FF" w:rsidRPr="001C04F1" w14:paraId="12F5086B" w14:textId="77777777" w:rsidTr="008524FF">
        <w:trPr>
          <w:trHeight w:val="894"/>
          <w:jc w:val="center"/>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3AB7D2" w14:textId="77777777" w:rsidR="008524FF" w:rsidRPr="001C04F1" w:rsidRDefault="008524FF" w:rsidP="005D157C">
            <w:pPr>
              <w:spacing w:after="0" w:line="240" w:lineRule="auto"/>
              <w:rPr>
                <w:rFonts w:ascii="Arial Narrow" w:eastAsia="Arial" w:hAnsi="Arial Narrow" w:cs="Arial"/>
                <w:sz w:val="20"/>
                <w:szCs w:val="20"/>
              </w:rPr>
            </w:pPr>
            <w:r w:rsidRPr="001C04F1">
              <w:rPr>
                <w:rFonts w:ascii="Arial Narrow" w:eastAsia="Arial" w:hAnsi="Arial Narrow" w:cs="Arial"/>
                <w:sz w:val="20"/>
                <w:szCs w:val="20"/>
              </w:rPr>
              <w:lastRenderedPageBreak/>
              <w:t>Hospedagem (SaaS)</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AAB6F3" w14:textId="77777777" w:rsidR="008524FF" w:rsidRPr="001C04F1" w:rsidRDefault="008524FF" w:rsidP="005D157C">
            <w:pPr>
              <w:spacing w:after="0" w:line="240" w:lineRule="auto"/>
              <w:rPr>
                <w:rFonts w:ascii="Arial Narrow" w:eastAsia="Arial" w:hAnsi="Arial Narrow" w:cs="Arial"/>
                <w:sz w:val="20"/>
                <w:szCs w:val="20"/>
              </w:rPr>
            </w:pPr>
            <w:r w:rsidRPr="001C04F1">
              <w:rPr>
                <w:rFonts w:ascii="Arial Narrow" w:eastAsia="Arial" w:hAnsi="Arial Narrow" w:cs="Arial"/>
                <w:sz w:val="20"/>
                <w:szCs w:val="20"/>
              </w:rPr>
              <w:t>Valor mensal</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3962F1" w14:textId="77777777" w:rsidR="008524FF" w:rsidRPr="001C04F1" w:rsidRDefault="008524FF" w:rsidP="005D157C">
            <w:pPr>
              <w:spacing w:after="0" w:line="240" w:lineRule="auto"/>
              <w:rPr>
                <w:rFonts w:ascii="Arial Narrow" w:eastAsia="Arial" w:hAnsi="Arial Narrow" w:cs="Arial"/>
                <w:sz w:val="20"/>
                <w:szCs w:val="20"/>
              </w:rPr>
            </w:pPr>
            <w:r w:rsidRPr="001C04F1">
              <w:rPr>
                <w:rFonts w:ascii="Arial Narrow" w:eastAsia="Arial" w:hAnsi="Arial Narrow" w:cs="Arial"/>
                <w:sz w:val="20"/>
                <w:szCs w:val="20"/>
              </w:rPr>
              <w:t>11 meses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958926" w14:textId="77777777" w:rsidR="008524FF" w:rsidRPr="001C04F1" w:rsidRDefault="008524FF" w:rsidP="005D157C">
            <w:pPr>
              <w:spacing w:after="0" w:line="240" w:lineRule="auto"/>
              <w:rPr>
                <w:rFonts w:ascii="Arial Narrow" w:eastAsia="Arial" w:hAnsi="Arial Narrow" w:cs="Arial"/>
                <w:color w:val="00B050"/>
                <w:sz w:val="20"/>
                <w:szCs w:val="20"/>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BB493B" w14:textId="77777777" w:rsidR="008524FF" w:rsidRPr="001C04F1" w:rsidRDefault="008524FF" w:rsidP="005D157C">
            <w:pPr>
              <w:spacing w:after="0" w:line="240" w:lineRule="auto"/>
              <w:rPr>
                <w:rFonts w:ascii="Arial Narrow" w:eastAsia="Arial" w:hAnsi="Arial Narrow" w:cs="Arial"/>
                <w:color w:val="00B050"/>
                <w:sz w:val="20"/>
                <w:szCs w:val="20"/>
              </w:rPr>
            </w:pPr>
          </w:p>
        </w:tc>
      </w:tr>
      <w:bookmarkEnd w:id="13"/>
    </w:tbl>
    <w:p w14:paraId="5D50BC3F" w14:textId="77777777" w:rsidR="008524FF" w:rsidRPr="001C04F1" w:rsidRDefault="008524FF" w:rsidP="005D157C">
      <w:pPr>
        <w:pStyle w:val="CorpoA"/>
        <w:spacing w:after="0" w:line="240" w:lineRule="auto"/>
        <w:jc w:val="both"/>
        <w:rPr>
          <w:rFonts w:ascii="Arial Narrow" w:eastAsia="Arial" w:hAnsi="Arial Narrow" w:cs="Arial"/>
          <w:b/>
          <w:bCs/>
          <w:color w:val="00B050"/>
          <w:sz w:val="20"/>
          <w:szCs w:val="20"/>
          <w:lang w:val="pt-BR"/>
        </w:rPr>
      </w:pPr>
    </w:p>
    <w:p w14:paraId="68A03EDF" w14:textId="0F644012" w:rsidR="008524FF" w:rsidRPr="001C04F1" w:rsidRDefault="008524FF" w:rsidP="005D157C">
      <w:pPr>
        <w:pStyle w:val="CorpoA"/>
        <w:spacing w:after="0" w:line="240" w:lineRule="auto"/>
        <w:jc w:val="both"/>
        <w:rPr>
          <w:rFonts w:ascii="Arial Narrow" w:eastAsia="Arial" w:hAnsi="Arial Narrow" w:cs="Arial"/>
          <w:color w:val="000000" w:themeColor="text1"/>
          <w:sz w:val="20"/>
          <w:szCs w:val="20"/>
          <w:lang w:val="pt-BR"/>
        </w:rPr>
      </w:pPr>
      <w:bookmarkStart w:id="14" w:name="_Hlk65856232"/>
      <w:r w:rsidRPr="001C04F1">
        <w:rPr>
          <w:rFonts w:ascii="Arial Narrow" w:eastAsia="Arial" w:hAnsi="Arial Narrow" w:cs="Arial"/>
          <w:color w:val="000000" w:themeColor="text1"/>
          <w:sz w:val="20"/>
          <w:szCs w:val="20"/>
          <w:lang w:val="pt-BR"/>
        </w:rPr>
        <w:t>13.1.1. A partir de 60.000 usuários, a cada aumento de 5 mil usuários alcançado, o valor do suporte será aumentado proporcionalmente ao preço ofertado, considerando o preço mensal por usuário calculado com base no valor mensal ofertado.</w:t>
      </w:r>
    </w:p>
    <w:p w14:paraId="6698EA05" w14:textId="77777777" w:rsidR="008524FF" w:rsidRPr="001C04F1" w:rsidRDefault="008524FF" w:rsidP="005D157C">
      <w:pPr>
        <w:pStyle w:val="CorpoAA"/>
        <w:jc w:val="both"/>
        <w:rPr>
          <w:rFonts w:ascii="Arial Narrow" w:eastAsia="Arial" w:hAnsi="Arial Narrow" w:cs="Arial"/>
          <w:sz w:val="20"/>
          <w:szCs w:val="20"/>
          <w:lang w:val="pt-BR"/>
        </w:rPr>
      </w:pPr>
    </w:p>
    <w:bookmarkEnd w:id="14"/>
    <w:p w14:paraId="7EA0D68D" w14:textId="77777777" w:rsidR="008524FF" w:rsidRPr="001C04F1" w:rsidRDefault="008524FF" w:rsidP="005D157C">
      <w:pPr>
        <w:pStyle w:val="CorpoAA"/>
        <w:jc w:val="both"/>
        <w:rPr>
          <w:rFonts w:ascii="Arial Narrow" w:eastAsia="Arial" w:hAnsi="Arial Narrow" w:cs="Arial"/>
          <w:sz w:val="20"/>
          <w:szCs w:val="20"/>
          <w:lang w:val="pt-BR"/>
        </w:rPr>
      </w:pPr>
    </w:p>
    <w:p w14:paraId="7B53D635"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13.2. A proposta deverá ser cotada por preço total, fixo e irreajustável, em moeda corrente nacional (Real), em algarismos e por extenso, incluindo todos os custos decorrentes do fornecimento/prestação de serviços, objeto da licitação, bem como todos os tributos e encargos trabalhistas, previdenciários, comerciais, além de seguros, fretes, garantia, deslocamentos de pessoal e de bens para Brasília e para a sede da empresa contratada, se houverem, e quaisquer outros custos que incidam direta ou indiretamente na contratação.</w:t>
      </w:r>
    </w:p>
    <w:p w14:paraId="28C62483" w14:textId="77777777" w:rsidR="00207CAA" w:rsidRPr="001C04F1" w:rsidRDefault="00207CAA" w:rsidP="005D157C">
      <w:pPr>
        <w:pStyle w:val="CorpoA"/>
        <w:shd w:val="clear" w:color="auto" w:fill="FFFFFF" w:themeFill="background1"/>
        <w:spacing w:after="0" w:line="240" w:lineRule="auto"/>
        <w:jc w:val="both"/>
        <w:rPr>
          <w:rFonts w:ascii="Arial Narrow" w:eastAsia="Arial" w:hAnsi="Arial Narrow" w:cs="Arial"/>
          <w:sz w:val="20"/>
          <w:szCs w:val="20"/>
          <w:lang w:val="pt-BR"/>
        </w:rPr>
      </w:pPr>
    </w:p>
    <w:p w14:paraId="5A4D9A2D" w14:textId="10ABC58B"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13.3.  A licitante declara que atende a todos os requisitos técnicos e funcionais obrigatórios relacionados no Anexo I-A do TR - Edital de licitação.</w:t>
      </w:r>
    </w:p>
    <w:p w14:paraId="6EF0B08A" w14:textId="77777777" w:rsidR="00207CAA" w:rsidRPr="001C04F1" w:rsidRDefault="00207CAA" w:rsidP="005D157C">
      <w:pPr>
        <w:pStyle w:val="CorpoA"/>
        <w:shd w:val="clear" w:color="auto" w:fill="FFFFFF" w:themeFill="background1"/>
        <w:spacing w:after="0" w:line="240" w:lineRule="auto"/>
        <w:jc w:val="both"/>
        <w:rPr>
          <w:rFonts w:ascii="Arial Narrow" w:eastAsia="Arial" w:hAnsi="Arial Narrow" w:cs="Arial"/>
          <w:sz w:val="20"/>
          <w:szCs w:val="20"/>
          <w:lang w:val="pt-BR"/>
        </w:rPr>
      </w:pPr>
    </w:p>
    <w:p w14:paraId="6E2091FA" w14:textId="54738636"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13.4.  A licitante está ciente de que poderão ser contratadas até 1.000 (mil) Pontos de Função por ano, sob demanda e sem garantia mínima, não se obrigando as CONTRATANTES nesta contratação. </w:t>
      </w:r>
    </w:p>
    <w:p w14:paraId="728D17A8" w14:textId="77777777" w:rsidR="008524FF" w:rsidRPr="001C04F1" w:rsidRDefault="008524FF" w:rsidP="005D157C">
      <w:pPr>
        <w:pStyle w:val="CorpoB"/>
        <w:jc w:val="both"/>
        <w:rPr>
          <w:rFonts w:ascii="Arial Narrow" w:eastAsia="Arial" w:hAnsi="Arial Narrow" w:cs="Arial"/>
          <w:sz w:val="20"/>
          <w:szCs w:val="20"/>
          <w:lang w:val="pt-BR"/>
        </w:rPr>
      </w:pPr>
    </w:p>
    <w:p w14:paraId="29D18158" w14:textId="22B17FB1" w:rsidR="008524FF" w:rsidRPr="001C04F1" w:rsidRDefault="008524FF" w:rsidP="005D157C">
      <w:pPr>
        <w:pStyle w:val="CorpoA"/>
        <w:spacing w:after="0" w:line="240" w:lineRule="auto"/>
        <w:rPr>
          <w:rFonts w:ascii="Arial Narrow" w:eastAsia="Arial" w:hAnsi="Arial Narrow" w:cs="Arial"/>
          <w:b/>
          <w:bCs/>
          <w:sz w:val="20"/>
          <w:szCs w:val="20"/>
          <w:lang w:val="pt-BR"/>
        </w:rPr>
      </w:pPr>
      <w:bookmarkStart w:id="15" w:name="_Hlk65857283"/>
      <w:r w:rsidRPr="001C04F1">
        <w:rPr>
          <w:rFonts w:ascii="Arial Narrow" w:eastAsia="Arial" w:hAnsi="Arial Narrow" w:cs="Arial"/>
          <w:b/>
          <w:bCs/>
          <w:sz w:val="20"/>
          <w:szCs w:val="20"/>
          <w:lang w:val="pt-BR"/>
        </w:rPr>
        <w:t>14. DESPESAS DE DESLOCAMENTOS</w:t>
      </w:r>
    </w:p>
    <w:p w14:paraId="0E7C6FF6" w14:textId="77777777" w:rsidR="00207CAA" w:rsidRPr="001C04F1" w:rsidRDefault="00207CAA" w:rsidP="005D157C">
      <w:pPr>
        <w:pStyle w:val="CorpoA"/>
        <w:spacing w:after="0" w:line="240" w:lineRule="auto"/>
        <w:rPr>
          <w:rFonts w:ascii="Arial Narrow" w:eastAsia="Arial" w:hAnsi="Arial Narrow" w:cs="Arial"/>
          <w:b/>
          <w:bCs/>
          <w:sz w:val="20"/>
          <w:szCs w:val="20"/>
          <w:lang w:val="pt-BR"/>
        </w:rPr>
      </w:pPr>
    </w:p>
    <w:p w14:paraId="655BC371"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14.1. Somente serão de responsabilidade das CONTRATANTES as despesas de deslocamento de profissionais da Contratada, referentes ao objeto do contrato, quando em viagens para destinos fora da sede da Contratada ou fora da sede das CONTRATANTES, em Brasília/DF. As referidas despesas deverão ser previamente autorizadas pelas CONTRATANTES e serão limitadas ao que se segue: </w:t>
      </w:r>
    </w:p>
    <w:p w14:paraId="0C65A1EB" w14:textId="77777777" w:rsidR="008524FF" w:rsidRPr="001C04F1" w:rsidRDefault="008524FF" w:rsidP="005D157C">
      <w:pPr>
        <w:pStyle w:val="CorpoAA"/>
        <w:jc w:val="both"/>
        <w:rPr>
          <w:rFonts w:ascii="Arial Narrow" w:eastAsia="Arial" w:hAnsi="Arial Narrow" w:cs="Arial"/>
          <w:sz w:val="20"/>
          <w:szCs w:val="20"/>
          <w:lang w:val="pt-BR"/>
        </w:rPr>
      </w:pPr>
    </w:p>
    <w:p w14:paraId="32015C02"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14.1.1. Fornecimento das passagens aéreas em classe econômica e tarifa promocional; e</w:t>
      </w:r>
    </w:p>
    <w:p w14:paraId="793395EF" w14:textId="77777777" w:rsidR="008524FF" w:rsidRPr="001C04F1" w:rsidRDefault="008524FF" w:rsidP="005D157C">
      <w:pPr>
        <w:pStyle w:val="CorpoAA"/>
        <w:jc w:val="both"/>
        <w:rPr>
          <w:rFonts w:ascii="Arial Narrow" w:eastAsia="Arial" w:hAnsi="Arial Narrow" w:cs="Arial"/>
          <w:sz w:val="20"/>
          <w:szCs w:val="20"/>
          <w:lang w:val="pt-BR"/>
        </w:rPr>
      </w:pPr>
    </w:p>
    <w:p w14:paraId="4B0BF087" w14:textId="77777777" w:rsidR="008524FF" w:rsidRPr="001C04F1" w:rsidRDefault="008524FF" w:rsidP="005D157C">
      <w:pPr>
        <w:pStyle w:val="CorpoAA"/>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14.1.2. Pagamento de ajuda de custo por dia de viagem, que terá como referência os valores e critérios aplicados aos técnicos das CONTRATANTES para as despesas com hospedagem e alimentação.</w:t>
      </w:r>
    </w:p>
    <w:bookmarkEnd w:id="15"/>
    <w:p w14:paraId="24174AE1" w14:textId="77777777" w:rsidR="008524FF" w:rsidRPr="001C04F1" w:rsidRDefault="008524FF" w:rsidP="005D157C">
      <w:pPr>
        <w:pStyle w:val="CorpoAA"/>
        <w:jc w:val="both"/>
        <w:rPr>
          <w:rFonts w:ascii="Arial Narrow" w:eastAsia="Arial" w:hAnsi="Arial Narrow" w:cs="Arial"/>
          <w:sz w:val="20"/>
          <w:szCs w:val="20"/>
          <w:lang w:val="pt-BR"/>
        </w:rPr>
      </w:pPr>
    </w:p>
    <w:p w14:paraId="2CA0596E" w14:textId="77777777" w:rsidR="008524FF" w:rsidRPr="001C04F1" w:rsidRDefault="008524FF" w:rsidP="005D157C">
      <w:pPr>
        <w:pStyle w:val="CorpoA"/>
        <w:shd w:val="clear" w:color="auto" w:fill="FFFFFF" w:themeFill="background1"/>
        <w:spacing w:after="0" w:line="240" w:lineRule="auto"/>
        <w:ind w:left="360" w:hanging="360"/>
        <w:jc w:val="both"/>
        <w:rPr>
          <w:rFonts w:ascii="Arial Narrow" w:eastAsia="Arial" w:hAnsi="Arial Narrow" w:cs="Arial"/>
          <w:b/>
          <w:bCs/>
          <w:color w:val="000000" w:themeColor="text1"/>
          <w:sz w:val="20"/>
          <w:szCs w:val="20"/>
          <w:lang w:val="pt-BR"/>
        </w:rPr>
      </w:pPr>
      <w:r w:rsidRPr="001C04F1">
        <w:rPr>
          <w:rFonts w:ascii="Arial Narrow" w:eastAsia="Arial" w:hAnsi="Arial Narrow" w:cs="Arial"/>
          <w:b/>
          <w:bCs/>
          <w:color w:val="000000" w:themeColor="text1"/>
          <w:sz w:val="20"/>
          <w:szCs w:val="20"/>
          <w:lang w:val="pt-BR"/>
        </w:rPr>
        <w:t>15. PROVA DE CONCEITO</w:t>
      </w:r>
    </w:p>
    <w:p w14:paraId="1E939393" w14:textId="77777777" w:rsidR="008524FF" w:rsidRPr="001C04F1" w:rsidRDefault="008524FF" w:rsidP="005D157C">
      <w:pPr>
        <w:pStyle w:val="CorpoA"/>
        <w:shd w:val="clear" w:color="auto" w:fill="FFFFFF" w:themeFill="background1"/>
        <w:spacing w:after="0" w:line="240" w:lineRule="auto"/>
        <w:ind w:left="360" w:hanging="360"/>
        <w:jc w:val="both"/>
        <w:rPr>
          <w:rFonts w:ascii="Arial Narrow" w:eastAsia="Arial" w:hAnsi="Arial Narrow" w:cs="Arial"/>
          <w:b/>
          <w:bCs/>
          <w:color w:val="000000" w:themeColor="text1"/>
          <w:sz w:val="20"/>
          <w:szCs w:val="20"/>
          <w:shd w:val="clear" w:color="auto" w:fill="00FFFF"/>
          <w:lang w:val="pt-BR"/>
        </w:rPr>
      </w:pPr>
    </w:p>
    <w:p w14:paraId="1E91343D"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15.1. A licitante melhor CLASSIFICADA provisoriamente realizará a PROVA DE CONCEITO (POC) para demonstrar o cumprimento dos Requisitos Técnicos e Funcionais, declarados como atendidos, sem customização, conforme Anexo I-A do Termo de Referência, mediante testes práticos de demonstração da Licença Perene de plataforma tecnológica mobile e desktop gamificada.</w:t>
      </w:r>
    </w:p>
    <w:p w14:paraId="438DC6BA" w14:textId="77777777" w:rsidR="008524FF" w:rsidRPr="001C04F1" w:rsidRDefault="008524FF" w:rsidP="005D157C">
      <w:pPr>
        <w:pStyle w:val="CorpoA"/>
        <w:shd w:val="clear" w:color="auto" w:fill="FFFFFF" w:themeFill="background1"/>
        <w:spacing w:after="0" w:line="240" w:lineRule="auto"/>
        <w:rPr>
          <w:rFonts w:ascii="Arial Narrow" w:eastAsia="Arial" w:hAnsi="Arial Narrow" w:cs="Arial"/>
          <w:color w:val="000000" w:themeColor="text1"/>
          <w:sz w:val="20"/>
          <w:szCs w:val="20"/>
          <w:shd w:val="clear" w:color="auto" w:fill="00FFFF"/>
          <w:lang w:val="pt-BR"/>
        </w:rPr>
      </w:pPr>
    </w:p>
    <w:p w14:paraId="310D9ABF"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15.2. A Prova de Conceito será realizada em data marcada pelas CONTRATANTES, em até 15 dias após a classificação provisória da licitante na fase de Proposta de Preço.</w:t>
      </w:r>
    </w:p>
    <w:p w14:paraId="71F66EAB"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shd w:val="clear" w:color="auto" w:fill="00FFFF"/>
          <w:lang w:val="pt-BR"/>
        </w:rPr>
      </w:pPr>
    </w:p>
    <w:p w14:paraId="16009BCC" w14:textId="77777777" w:rsidR="008524FF" w:rsidRPr="001C04F1" w:rsidRDefault="008524FF" w:rsidP="005D157C">
      <w:pPr>
        <w:pStyle w:val="CorpoA"/>
        <w:shd w:val="clear" w:color="auto" w:fill="FFFFFF" w:themeFill="background1"/>
        <w:spacing w:after="0" w:line="240" w:lineRule="auto"/>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15.3. A duração máxima da Prova de Conceito será de até 4 (quatro) dias úteis.</w:t>
      </w:r>
    </w:p>
    <w:p w14:paraId="30659662" w14:textId="77777777" w:rsidR="008524FF" w:rsidRPr="001C04F1" w:rsidRDefault="008524FF" w:rsidP="005D157C">
      <w:pPr>
        <w:pStyle w:val="CorpoA"/>
        <w:shd w:val="clear" w:color="auto" w:fill="FFFFFF" w:themeFill="background1"/>
        <w:spacing w:after="0" w:line="240" w:lineRule="auto"/>
        <w:rPr>
          <w:rFonts w:ascii="Arial Narrow" w:eastAsia="Arial" w:hAnsi="Arial Narrow" w:cs="Arial"/>
          <w:color w:val="000000" w:themeColor="text1"/>
          <w:sz w:val="20"/>
          <w:szCs w:val="20"/>
          <w:shd w:val="clear" w:color="auto" w:fill="00FFFF"/>
          <w:lang w:val="pt-BR"/>
        </w:rPr>
      </w:pPr>
    </w:p>
    <w:p w14:paraId="44470D0F" w14:textId="77777777" w:rsidR="008524FF" w:rsidRPr="001C04F1" w:rsidRDefault="008524FF" w:rsidP="005D157C">
      <w:pPr>
        <w:pStyle w:val="CorpoA"/>
        <w:shd w:val="clear" w:color="auto" w:fill="FFFFFF" w:themeFill="background1"/>
        <w:spacing w:after="0" w:line="240" w:lineRule="auto"/>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15.4. Serão de responsabilidade da licitante:</w:t>
      </w:r>
    </w:p>
    <w:p w14:paraId="74CCE205" w14:textId="77777777" w:rsidR="008524FF" w:rsidRPr="001C04F1" w:rsidRDefault="008524FF" w:rsidP="005D157C">
      <w:pPr>
        <w:pStyle w:val="CorpoA"/>
        <w:shd w:val="clear" w:color="auto" w:fill="FFFFFF" w:themeFill="background1"/>
        <w:spacing w:after="0" w:line="240" w:lineRule="auto"/>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 </w:t>
      </w:r>
    </w:p>
    <w:p w14:paraId="7307D765" w14:textId="77777777" w:rsidR="008524FF" w:rsidRPr="001C04F1" w:rsidRDefault="008524FF" w:rsidP="005D157C">
      <w:pPr>
        <w:pStyle w:val="PargrafodaLista"/>
        <w:numPr>
          <w:ilvl w:val="0"/>
          <w:numId w:val="22"/>
        </w:numPr>
        <w:pBdr>
          <w:top w:val="nil"/>
          <w:left w:val="nil"/>
          <w:bottom w:val="nil"/>
          <w:right w:val="nil"/>
          <w:between w:val="nil"/>
          <w:bar w:val="nil"/>
        </w:pBdr>
        <w:shd w:val="clear" w:color="auto" w:fill="FFFFFF" w:themeFill="background1"/>
        <w:spacing w:before="0" w:beforeAutospacing="0" w:after="0" w:afterAutospacing="0"/>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Todos os custos envolvidos para a realização da prova de conceito, inclusive os equipamentos necessários;</w:t>
      </w:r>
    </w:p>
    <w:p w14:paraId="0EDF2805" w14:textId="77777777" w:rsidR="008524FF" w:rsidRPr="001C04F1" w:rsidRDefault="008524FF" w:rsidP="005D157C">
      <w:pPr>
        <w:pStyle w:val="PargrafodaLista"/>
        <w:numPr>
          <w:ilvl w:val="0"/>
          <w:numId w:val="22"/>
        </w:numPr>
        <w:pBdr>
          <w:top w:val="nil"/>
          <w:left w:val="nil"/>
          <w:bottom w:val="nil"/>
          <w:right w:val="nil"/>
          <w:between w:val="nil"/>
          <w:bar w:val="nil"/>
        </w:pBdr>
        <w:shd w:val="clear" w:color="auto" w:fill="FFFFFF" w:themeFill="background1"/>
        <w:spacing w:before="0" w:beforeAutospacing="0" w:after="0" w:afterAutospacing="0"/>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Os ajustes e parametrizações necessários para a realização da prova de conceito, bem como a base de dados;</w:t>
      </w:r>
    </w:p>
    <w:p w14:paraId="220EF1B4" w14:textId="77777777" w:rsidR="008524FF" w:rsidRPr="001C04F1" w:rsidRDefault="008524FF" w:rsidP="005D157C">
      <w:pPr>
        <w:pStyle w:val="PargrafodaLista"/>
        <w:numPr>
          <w:ilvl w:val="0"/>
          <w:numId w:val="22"/>
        </w:numPr>
        <w:pBdr>
          <w:top w:val="nil"/>
          <w:left w:val="nil"/>
          <w:bottom w:val="nil"/>
          <w:right w:val="nil"/>
          <w:between w:val="nil"/>
          <w:bar w:val="nil"/>
        </w:pBdr>
        <w:shd w:val="clear" w:color="auto" w:fill="FFFFFF" w:themeFill="background1"/>
        <w:spacing w:before="0" w:beforeAutospacing="0" w:after="0" w:afterAutospacing="0"/>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A disponibilização dos profissionais necessários para a realização da prova de conceito, limitado à quantidade máxima de 05 (cinco) profissionais, que deverão ser previamente identificados no dia da realização da prova de conceito.</w:t>
      </w:r>
    </w:p>
    <w:p w14:paraId="325B4E79" w14:textId="77777777" w:rsidR="008524FF" w:rsidRPr="001C04F1" w:rsidRDefault="008524FF" w:rsidP="005D157C">
      <w:pPr>
        <w:pStyle w:val="PargrafodaLista"/>
        <w:numPr>
          <w:ilvl w:val="0"/>
          <w:numId w:val="22"/>
        </w:numPr>
        <w:pBdr>
          <w:top w:val="nil"/>
          <w:left w:val="nil"/>
          <w:bottom w:val="nil"/>
          <w:right w:val="nil"/>
          <w:between w:val="nil"/>
          <w:bar w:val="nil"/>
        </w:pBdr>
        <w:shd w:val="clear" w:color="auto" w:fill="FFFFFF" w:themeFill="background1"/>
        <w:spacing w:before="0" w:beforeAutospacing="0" w:after="0" w:afterAutospacing="0"/>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Durante a demonstração da Prova de Conceito de uma licitante será permitida a presença de no máximo 2 (dois) profissionais de cada uma das demais licitantes, que não poderão se manifestar.</w:t>
      </w:r>
    </w:p>
    <w:p w14:paraId="73DE47C1" w14:textId="77777777" w:rsidR="008524FF" w:rsidRPr="001C04F1" w:rsidRDefault="008524FF" w:rsidP="005D157C">
      <w:pPr>
        <w:pStyle w:val="CorpoA"/>
        <w:shd w:val="clear" w:color="auto" w:fill="FFFFFF" w:themeFill="background1"/>
        <w:spacing w:after="0" w:line="240" w:lineRule="auto"/>
        <w:rPr>
          <w:rFonts w:ascii="Arial Narrow" w:eastAsia="Arial" w:hAnsi="Arial Narrow" w:cs="Arial"/>
          <w:color w:val="000000" w:themeColor="text1"/>
          <w:sz w:val="20"/>
          <w:szCs w:val="20"/>
          <w:shd w:val="clear" w:color="auto" w:fill="00FFFF"/>
          <w:lang w:val="pt-BR"/>
        </w:rPr>
      </w:pPr>
    </w:p>
    <w:p w14:paraId="3173A21D"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15.5. Na fase de prova de conceito, as CONTRATANTES poderão, a qualquer momento, solicitar a consulta, a inclusão, a alteração e a exclusão de dados, a execução de rotinas, a emissão de relatórios, como também, fazer questionamentos à licitante, sempre relacionados à Plataforma e suas funcionalidades, aos requisitos técnicos e aos requisitos funcionais.</w:t>
      </w:r>
    </w:p>
    <w:p w14:paraId="3C1EF4B3" w14:textId="77777777" w:rsidR="008524FF" w:rsidRPr="001C04F1" w:rsidRDefault="008524FF" w:rsidP="005D157C">
      <w:pPr>
        <w:spacing w:after="0" w:line="240" w:lineRule="auto"/>
        <w:jc w:val="both"/>
        <w:rPr>
          <w:rFonts w:ascii="Arial Narrow" w:hAnsi="Arial Narrow"/>
          <w:color w:val="000000" w:themeColor="text1"/>
          <w:sz w:val="20"/>
          <w:szCs w:val="20"/>
        </w:rPr>
      </w:pPr>
    </w:p>
    <w:p w14:paraId="0A9E396B"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lastRenderedPageBreak/>
        <w:t>15.6. A plataforma será aprovada se demonstrar o atendimento de um percentual de 100% dos requisitos técnicos e funcionais relacionados no Anexo I-A</w:t>
      </w:r>
      <w:r w:rsidRPr="001C04F1">
        <w:rPr>
          <w:rFonts w:ascii="Arial Narrow" w:eastAsia="Arial" w:hAnsi="Arial Narrow" w:cs="Arial"/>
          <w:sz w:val="20"/>
          <w:szCs w:val="20"/>
        </w:rPr>
        <w:t>.</w:t>
      </w:r>
    </w:p>
    <w:p w14:paraId="730D6ECC"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shd w:val="clear" w:color="auto" w:fill="00FFFF"/>
          <w:lang w:val="pt-BR"/>
        </w:rPr>
      </w:pPr>
    </w:p>
    <w:p w14:paraId="65607966"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15.7. Caso a licitante com menor preço seja reprovada na prova de conceito, será convidada a licitante seguinte para realizar a prova de conceito, que deverá atender as especificações des</w:t>
      </w:r>
      <w:r w:rsidRPr="001C04F1">
        <w:rPr>
          <w:rFonts w:ascii="Arial Narrow" w:eastAsia="Arial" w:hAnsi="Arial Narrow" w:cs="Arial"/>
          <w:color w:val="auto"/>
          <w:sz w:val="20"/>
          <w:szCs w:val="20"/>
          <w:lang w:val="pt-BR"/>
        </w:rPr>
        <w:t xml:space="preserve">te item, </w:t>
      </w:r>
      <w:r w:rsidRPr="001C04F1">
        <w:rPr>
          <w:rFonts w:ascii="Arial Narrow" w:eastAsia="Arial" w:hAnsi="Arial Narrow" w:cs="Arial"/>
          <w:color w:val="000000" w:themeColor="text1"/>
          <w:sz w:val="20"/>
          <w:szCs w:val="20"/>
          <w:lang w:val="pt-BR"/>
        </w:rPr>
        <w:t>e assim sucessivamente.</w:t>
      </w:r>
    </w:p>
    <w:p w14:paraId="411E3078"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shd w:val="clear" w:color="auto" w:fill="00FFFF"/>
          <w:lang w:val="pt-BR"/>
        </w:rPr>
      </w:pPr>
    </w:p>
    <w:p w14:paraId="3E365372"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15.8. Com a aprovação na prova de conceito, a licitante será declarada vencedora, abrindo-se o prazo para os recursos sobre esta declaração e sobre a prova de conceito.</w:t>
      </w:r>
    </w:p>
    <w:p w14:paraId="452C0CD0"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color w:val="000000" w:themeColor="text1"/>
          <w:sz w:val="20"/>
          <w:szCs w:val="20"/>
          <w:shd w:val="clear" w:color="auto" w:fill="00FFFF"/>
          <w:lang w:val="pt-BR"/>
        </w:rPr>
      </w:pPr>
    </w:p>
    <w:p w14:paraId="13BCA046" w14:textId="77777777" w:rsidR="008524FF" w:rsidRPr="001C04F1" w:rsidRDefault="008524FF" w:rsidP="005D157C">
      <w:pPr>
        <w:pStyle w:val="CorpoB"/>
        <w:jc w:val="both"/>
        <w:rPr>
          <w:rFonts w:ascii="Arial Narrow" w:eastAsia="Arial" w:hAnsi="Arial Narrow" w:cs="Arial"/>
          <w:sz w:val="20"/>
          <w:szCs w:val="20"/>
          <w:lang w:val="pt-BR"/>
        </w:rPr>
      </w:pPr>
    </w:p>
    <w:p w14:paraId="465D5CF8" w14:textId="3CF21F0C" w:rsidR="008524FF" w:rsidRPr="001C04F1" w:rsidRDefault="008524FF" w:rsidP="005D157C">
      <w:pPr>
        <w:pStyle w:val="CorpoA"/>
        <w:spacing w:after="0" w:line="240" w:lineRule="auto"/>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16. FISCALIZAÇÃO E ACEITAÇÃO</w:t>
      </w:r>
    </w:p>
    <w:p w14:paraId="2F9DD1D2" w14:textId="77777777" w:rsidR="00247D7B" w:rsidRPr="001C04F1" w:rsidRDefault="00247D7B" w:rsidP="005D157C">
      <w:pPr>
        <w:pStyle w:val="CorpoA"/>
        <w:spacing w:after="0" w:line="240" w:lineRule="auto"/>
        <w:jc w:val="both"/>
        <w:rPr>
          <w:rFonts w:ascii="Arial Narrow" w:eastAsia="Arial" w:hAnsi="Arial Narrow" w:cs="Arial"/>
          <w:sz w:val="20"/>
          <w:szCs w:val="20"/>
          <w:lang w:val="pt-BR"/>
        </w:rPr>
      </w:pPr>
    </w:p>
    <w:p w14:paraId="06C47123" w14:textId="77777777"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16.1. As CONTRATANTES fiscalizarão a execução dos serviços contratados e o bens fornecidos e verificarão o cumprimento das especificações técnicas, podendo rejeitá-los, no todo ou em parte, quando não corresponderem ao desejado ou especificado.</w:t>
      </w:r>
    </w:p>
    <w:p w14:paraId="64373F07"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3934F36D" w14:textId="5487438C"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16.1.1. Será nomeado gestor, titular e substituto, para acompanhar e fiscalizar a execução do contrato a ser firmado e registrar em relatório todas as ocorrências, deficiências, irregularidades ou falhas porventura observadas na execução dos serviços e terá poderes, entre outros, para notificar a contratada, objetivando sua imediata correção.</w:t>
      </w:r>
    </w:p>
    <w:p w14:paraId="7CECBB34"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69ED0E2F"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3F6B80C7" w14:textId="20D6C26A"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16.2. A fiscalização pelas CONTRATANTES em nada restringe a responsabilidade, única, integral e exclusiva da CONTRATADA pela perfeita execução dos produtos e serviços.</w:t>
      </w:r>
    </w:p>
    <w:p w14:paraId="082D385C"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1A382684" w14:textId="46460B53"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16.3. A não aceitação de algum serviço, no todo ou em parte, não implicará a dilação do prazo de entrega, salvo expressa concordância das CONTRATANTES.</w:t>
      </w:r>
    </w:p>
    <w:p w14:paraId="7AB88E93"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772A4FB8" w14:textId="49D7E6A8"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16.4. A CONTRATADA adotará as providências necessárias para que a execução de qualquer serviço considerado não aceitável, no todo ou em parte, seja refeito ou reparado nos prazos estipulados pela fiscalização, sem ônus para as CONTRATANTES.</w:t>
      </w:r>
    </w:p>
    <w:p w14:paraId="34F0544C"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2D4147C5" w14:textId="15428B8D"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16.5. A autorização, pelas CONTRATANTES, dos serviços executados pela CONTRATADA ou por seus fornecedores especializados não a desobrigará de sua responsabilidade quanto à perfeita execução técnica e comprovação dos serviços.</w:t>
      </w:r>
    </w:p>
    <w:p w14:paraId="3811BA8B"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3C6B2935" w14:textId="02DECAAB"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16.6. A ausência de comunicação por parte das CONTRATANTES, referente à irregularidade ou falhas, não exime a CONTRATADA das responsabilidades determinadas no contrato a ser firmado.</w:t>
      </w:r>
    </w:p>
    <w:p w14:paraId="571C7ACA"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7618AB85" w14:textId="1B2E37B9"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16.7. A CONTRATADA permitirá e oferecerá condições para a mais ampla e completa fiscalização, durante a vigência do contrato a ser firmado, fornecendo informações, propiciando o acesso à documentação pertinente e aos serviços em execução e atendendo às observações e exigências apresentadas pela fiscalização.</w:t>
      </w:r>
    </w:p>
    <w:p w14:paraId="5262A265"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2B790248" w14:textId="7A9F7544"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16.8. A contratada se obriga a permitir que a auditoria interna das CONTRATANTES e ou auditoria externa por ela indicada tenham acesso aos documentos e materiais que digam respeito aos serviços prestados as CONTRATANTES.</w:t>
      </w:r>
    </w:p>
    <w:p w14:paraId="7BD2E4A9" w14:textId="77777777" w:rsidR="00247D7B" w:rsidRPr="001C04F1" w:rsidRDefault="00247D7B" w:rsidP="005D157C">
      <w:pPr>
        <w:pStyle w:val="CorpoA"/>
        <w:tabs>
          <w:tab w:val="left" w:pos="709"/>
        </w:tabs>
        <w:spacing w:after="0" w:line="240" w:lineRule="auto"/>
        <w:jc w:val="both"/>
        <w:rPr>
          <w:rFonts w:ascii="Arial Narrow" w:eastAsia="Arial" w:hAnsi="Arial Narrow" w:cs="Arial"/>
          <w:sz w:val="20"/>
          <w:szCs w:val="20"/>
          <w:lang w:val="pt-BR"/>
        </w:rPr>
      </w:pPr>
    </w:p>
    <w:p w14:paraId="5C594C76" w14:textId="2CFCDDBA" w:rsidR="008524FF" w:rsidRPr="001C04F1" w:rsidRDefault="008524FF" w:rsidP="005D157C">
      <w:pPr>
        <w:pStyle w:val="CorpoA"/>
        <w:tabs>
          <w:tab w:val="left" w:pos="709"/>
        </w:tabs>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1.9. As CONTRATANTES é facultado o acompanhamento da execução dos serviços objeto do contrato a ser firmado, juntamente com representante credenciado pela CONTRATADA.</w:t>
      </w:r>
    </w:p>
    <w:p w14:paraId="68D72F92" w14:textId="77777777" w:rsidR="008524FF" w:rsidRPr="001C04F1" w:rsidRDefault="008524FF" w:rsidP="005D157C">
      <w:pPr>
        <w:pStyle w:val="CorpoAA"/>
        <w:rPr>
          <w:rFonts w:ascii="Arial Narrow" w:eastAsia="Arial" w:hAnsi="Arial Narrow" w:cs="Arial"/>
          <w:b/>
          <w:bCs/>
          <w:sz w:val="20"/>
          <w:szCs w:val="20"/>
          <w:lang w:val="pt-BR"/>
        </w:rPr>
      </w:pPr>
    </w:p>
    <w:p w14:paraId="2248D2AD" w14:textId="77777777" w:rsidR="008524FF" w:rsidRPr="001C04F1" w:rsidRDefault="008524FF" w:rsidP="005D157C">
      <w:pPr>
        <w:pStyle w:val="CorpoA"/>
        <w:shd w:val="clear" w:color="auto" w:fill="FFFFFF" w:themeFill="background1"/>
        <w:spacing w:after="0" w:line="240" w:lineRule="auto"/>
        <w:jc w:val="both"/>
        <w:rPr>
          <w:rFonts w:ascii="Arial Narrow" w:eastAsia="Arial" w:hAnsi="Arial Narrow" w:cs="Arial"/>
          <w:sz w:val="20"/>
          <w:szCs w:val="20"/>
          <w:lang w:val="pt-BR"/>
        </w:rPr>
      </w:pPr>
      <w:r w:rsidRPr="001C04F1">
        <w:rPr>
          <w:rFonts w:ascii="Arial Narrow" w:eastAsia="Arial" w:hAnsi="Arial Narrow" w:cs="Arial"/>
          <w:b/>
          <w:bCs/>
          <w:sz w:val="20"/>
          <w:szCs w:val="20"/>
          <w:lang w:val="pt-BR"/>
        </w:rPr>
        <w:t>17. DO PAGAMENTO E DA REMUNERAÇÃO</w:t>
      </w:r>
    </w:p>
    <w:p w14:paraId="1E09F1D2" w14:textId="77777777" w:rsidR="00247D7B" w:rsidRPr="001C04F1" w:rsidRDefault="00247D7B" w:rsidP="005D157C">
      <w:pPr>
        <w:spacing w:after="0" w:line="240" w:lineRule="auto"/>
        <w:jc w:val="both"/>
        <w:rPr>
          <w:rFonts w:ascii="Arial Narrow" w:eastAsia="Arial" w:hAnsi="Arial Narrow" w:cs="Arial"/>
          <w:color w:val="000000" w:themeColor="text1"/>
          <w:sz w:val="20"/>
          <w:szCs w:val="20"/>
        </w:rPr>
      </w:pPr>
    </w:p>
    <w:p w14:paraId="5EC6FA22" w14:textId="6663CF05"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17.1. Os pagamentos pelas CONTRATANTES dar-se-ão no dia 22 (vinte e dois) do mês seguinte à execução e aprovação do fornecimento/serviços prestados, mediante apresentação das Notas Fiscais de Serviços/Fatura discriminando os bens, os serviços prestados pela CONTRATADA, devidamente atestadas pela Diretoria de Comunicação - DIRCOM, gestora do contrato, obrigatoriamente acompanhadas dos respectivos comprovantes de execução dos serviços prestados e bens fornecidos, da seguinte forma:</w:t>
      </w:r>
    </w:p>
    <w:p w14:paraId="2CF03CC2"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1757BBB1"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17.2. O pagamento do valor da licença de uso será feito em 12 (doze) parcelas mensais, iguais e consecutivas, sendo a primeira a ser feita no 22º dia subsequente ao da efetiva implantação da plataforma na versão WEB (Etapa 6 da implementação), com aprovação das CONTRATANTES, e as demais, a cada 30 (trinta) dias.</w:t>
      </w:r>
    </w:p>
    <w:p w14:paraId="1E10364F"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6F003B6E"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lastRenderedPageBreak/>
        <w:t>17.3. Os pagamentos dos serviços de manutenção evolutiva serão feitos de acordo com cada Ordem de Serviço efetivamente executada, no 22º dia do mês subsequente à emissão por parte das CONTRATANTES, do Termo de Aceite Formal Final da respectiva Ordem de Serviço, conforme fluxo previsto no item “Solicitação de Manutenções Evolutivas” constante do Anexo I – Termo de Referência do Edital que deu origem à contratação.</w:t>
      </w:r>
    </w:p>
    <w:p w14:paraId="76F4D6C8"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29E09F2F" w14:textId="33F93C05"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17.4. Os pagamentos dos serviços de suporte e manutenção corretiva serão feitos mensalmente, a partir da efetiva implementação da plataforma, sendo a primeira a ser feita no 22º dia subsequente ao da sua efetiva implantação na versão WEB (Etapa 6 da implementação), com aprovação das CONTRATANTES, e as demais, a cada 30 (trinta) dias.</w:t>
      </w:r>
    </w:p>
    <w:p w14:paraId="7B805D09" w14:textId="77777777" w:rsidR="00247D7B" w:rsidRPr="001C04F1" w:rsidRDefault="00247D7B" w:rsidP="005D157C">
      <w:pPr>
        <w:spacing w:after="0" w:line="240" w:lineRule="auto"/>
        <w:jc w:val="both"/>
        <w:rPr>
          <w:rFonts w:ascii="Arial Narrow" w:eastAsia="Arial" w:hAnsi="Arial Narrow" w:cs="Arial"/>
          <w:color w:val="000000" w:themeColor="text1"/>
          <w:sz w:val="20"/>
          <w:szCs w:val="20"/>
        </w:rPr>
      </w:pPr>
    </w:p>
    <w:p w14:paraId="2947908A"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3980B608"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r w:rsidRPr="001C04F1">
        <w:rPr>
          <w:rFonts w:ascii="Arial Narrow" w:eastAsia="Arial" w:hAnsi="Arial Narrow" w:cs="Arial"/>
          <w:color w:val="000000" w:themeColor="text1"/>
          <w:sz w:val="20"/>
          <w:szCs w:val="20"/>
        </w:rPr>
        <w:t>17.5. Os pagamentos dos serviços de hospedagem serão feitos mensalmente, a partir da efetiva implementação, sendo a primeira a ser feita no 22º dia subsequente ao da efetiva implantação da plataforma na versão WEB (Etapa 6 da implementação), com aprovação das CONTRATANTES, e as demais, a cada 30 (trinta) dias.</w:t>
      </w:r>
    </w:p>
    <w:p w14:paraId="769D0F9B" w14:textId="77777777" w:rsidR="008524FF" w:rsidRPr="001C04F1" w:rsidRDefault="008524FF" w:rsidP="005D157C">
      <w:pPr>
        <w:spacing w:after="0" w:line="240" w:lineRule="auto"/>
        <w:jc w:val="both"/>
        <w:rPr>
          <w:rFonts w:ascii="Arial Narrow" w:eastAsia="Arial" w:hAnsi="Arial Narrow" w:cs="Arial"/>
          <w:color w:val="000000" w:themeColor="text1"/>
          <w:sz w:val="20"/>
          <w:szCs w:val="20"/>
        </w:rPr>
      </w:pPr>
    </w:p>
    <w:p w14:paraId="026CB5E8" w14:textId="77777777" w:rsidR="008524FF" w:rsidRPr="001C04F1" w:rsidRDefault="008524FF" w:rsidP="005D157C">
      <w:pPr>
        <w:pStyle w:val="CorpoA"/>
        <w:spacing w:after="0" w:line="240" w:lineRule="auto"/>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17.6. Caberá a CONTRATADA apresentar as Notas Fiscais/Fatura e a documentação necessária com antecedência mínima de 10 (dez) dias do vencimento para que as CONTRATANTES possam realizar as conferências e os atestados de recebimento e providenciar os trâmites de pagamento.</w:t>
      </w:r>
    </w:p>
    <w:p w14:paraId="4C6E066C" w14:textId="77777777" w:rsidR="00247D7B" w:rsidRPr="001C04F1" w:rsidRDefault="00247D7B" w:rsidP="005D157C">
      <w:pPr>
        <w:pStyle w:val="CorpoA"/>
        <w:spacing w:after="0" w:line="240" w:lineRule="auto"/>
        <w:jc w:val="both"/>
        <w:rPr>
          <w:rFonts w:ascii="Arial Narrow" w:eastAsia="Arial" w:hAnsi="Arial Narrow" w:cs="Arial"/>
          <w:color w:val="000000" w:themeColor="text1"/>
          <w:sz w:val="20"/>
          <w:szCs w:val="20"/>
          <w:lang w:val="pt-BR"/>
        </w:rPr>
      </w:pPr>
    </w:p>
    <w:p w14:paraId="1F8B3DDB" w14:textId="2D1CFEF7" w:rsidR="008524FF" w:rsidRPr="001C04F1" w:rsidRDefault="008524FF" w:rsidP="005D157C">
      <w:pPr>
        <w:pStyle w:val="CorpoA"/>
        <w:spacing w:after="0" w:line="240" w:lineRule="auto"/>
        <w:jc w:val="both"/>
        <w:rPr>
          <w:rFonts w:ascii="Arial Narrow" w:eastAsia="Arial" w:hAnsi="Arial Narrow" w:cs="Arial"/>
          <w:color w:val="000000" w:themeColor="text1"/>
          <w:sz w:val="20"/>
          <w:szCs w:val="20"/>
          <w:lang w:val="pt-BR"/>
        </w:rPr>
      </w:pPr>
      <w:r w:rsidRPr="001C04F1">
        <w:rPr>
          <w:rFonts w:ascii="Arial Narrow" w:eastAsia="Arial" w:hAnsi="Arial Narrow" w:cs="Arial"/>
          <w:color w:val="000000" w:themeColor="text1"/>
          <w:sz w:val="20"/>
          <w:szCs w:val="20"/>
          <w:lang w:val="pt-BR"/>
        </w:rPr>
        <w:t xml:space="preserve">17.7. Os pagamentos devem ser realizados mediante depósito em conta bancária a ser indicada pela CONTRATADA. </w:t>
      </w:r>
    </w:p>
    <w:p w14:paraId="3BD0B35B" w14:textId="77777777" w:rsidR="008524FF" w:rsidRPr="001C04F1" w:rsidRDefault="008524FF" w:rsidP="005D157C">
      <w:pPr>
        <w:spacing w:after="0" w:line="240" w:lineRule="auto"/>
        <w:rPr>
          <w:rFonts w:ascii="Arial Narrow" w:eastAsia="Arial" w:hAnsi="Arial Narrow" w:cs="Arial"/>
          <w:sz w:val="20"/>
          <w:szCs w:val="20"/>
        </w:rPr>
      </w:pPr>
    </w:p>
    <w:p w14:paraId="507D8EC3" w14:textId="77777777" w:rsidR="008524FF" w:rsidRPr="001C04F1" w:rsidRDefault="008524FF" w:rsidP="005D157C">
      <w:pPr>
        <w:pStyle w:val="CorpoA"/>
        <w:spacing w:after="0" w:line="240" w:lineRule="auto"/>
        <w:jc w:val="both"/>
        <w:rPr>
          <w:rFonts w:ascii="Arial Narrow" w:eastAsia="Arial" w:hAnsi="Arial Narrow" w:cs="Arial"/>
          <w:b/>
          <w:bCs/>
          <w:sz w:val="20"/>
          <w:szCs w:val="20"/>
          <w:shd w:val="clear" w:color="auto" w:fill="FFFF00"/>
          <w:lang w:val="pt-BR"/>
        </w:rPr>
      </w:pPr>
      <w:r w:rsidRPr="001C04F1">
        <w:rPr>
          <w:rFonts w:ascii="Arial Narrow" w:eastAsia="Arial" w:hAnsi="Arial Narrow" w:cs="Arial"/>
          <w:sz w:val="20"/>
          <w:szCs w:val="20"/>
          <w:lang w:val="pt-BR"/>
        </w:rPr>
        <w:t>17.8. O gestor do contrato só atestará a execução dos produtos e serviços e liberará os documentos para pagamento quando cumpridas pela CONTRATADA todas as condições pactuadas, com a entrega da versão final dos mesmos.</w:t>
      </w:r>
    </w:p>
    <w:p w14:paraId="5A138F4F" w14:textId="77777777" w:rsidR="00247D7B" w:rsidRPr="001C04F1" w:rsidRDefault="00247D7B" w:rsidP="005D157C">
      <w:pPr>
        <w:pStyle w:val="CorpoA"/>
        <w:tabs>
          <w:tab w:val="left" w:pos="630"/>
        </w:tabs>
        <w:spacing w:after="0" w:line="240" w:lineRule="auto"/>
        <w:ind w:right="56"/>
        <w:jc w:val="both"/>
        <w:rPr>
          <w:rFonts w:ascii="Arial Narrow" w:eastAsia="Arial" w:hAnsi="Arial Narrow" w:cs="Arial"/>
          <w:b/>
          <w:bCs/>
          <w:sz w:val="20"/>
          <w:szCs w:val="20"/>
          <w:lang w:val="pt-BR"/>
        </w:rPr>
      </w:pPr>
    </w:p>
    <w:p w14:paraId="7BDAAD79" w14:textId="3B6DB380" w:rsidR="008524FF" w:rsidRPr="001C04F1" w:rsidRDefault="008524FF" w:rsidP="005D157C">
      <w:pPr>
        <w:pStyle w:val="CorpoA"/>
        <w:tabs>
          <w:tab w:val="left" w:pos="630"/>
        </w:tabs>
        <w:spacing w:after="0" w:line="240" w:lineRule="auto"/>
        <w:ind w:right="56"/>
        <w:jc w:val="both"/>
        <w:rPr>
          <w:rFonts w:ascii="Arial Narrow" w:eastAsia="Arial" w:hAnsi="Arial Narrow" w:cs="Arial"/>
          <w:b/>
          <w:bCs/>
          <w:sz w:val="20"/>
          <w:szCs w:val="20"/>
          <w:lang w:val="pt-BR"/>
        </w:rPr>
      </w:pPr>
      <w:r w:rsidRPr="001C04F1">
        <w:rPr>
          <w:rFonts w:ascii="Arial Narrow" w:eastAsia="Arial" w:hAnsi="Arial Narrow" w:cs="Arial"/>
          <w:b/>
          <w:bCs/>
          <w:sz w:val="20"/>
          <w:szCs w:val="20"/>
          <w:lang w:val="pt-BR"/>
        </w:rPr>
        <w:t>18. GARANTIA</w:t>
      </w:r>
    </w:p>
    <w:p w14:paraId="7A8BFB41" w14:textId="77777777" w:rsidR="00247D7B" w:rsidRPr="001C04F1" w:rsidRDefault="00247D7B" w:rsidP="005D157C">
      <w:pPr>
        <w:pStyle w:val="CorpoA"/>
        <w:tabs>
          <w:tab w:val="left" w:pos="630"/>
        </w:tabs>
        <w:spacing w:after="0" w:line="240" w:lineRule="auto"/>
        <w:ind w:right="56"/>
        <w:jc w:val="both"/>
        <w:rPr>
          <w:rFonts w:ascii="Arial Narrow" w:eastAsia="Arial" w:hAnsi="Arial Narrow" w:cs="Arial"/>
          <w:b/>
          <w:bCs/>
          <w:sz w:val="20"/>
          <w:szCs w:val="20"/>
          <w:lang w:val="pt-BR"/>
        </w:rPr>
      </w:pPr>
    </w:p>
    <w:p w14:paraId="0F3DE49C" w14:textId="5921C3D0" w:rsidR="008524FF" w:rsidRPr="001C04F1" w:rsidRDefault="008524FF" w:rsidP="005D157C">
      <w:pPr>
        <w:pStyle w:val="CorpoA"/>
        <w:tabs>
          <w:tab w:val="left" w:pos="630"/>
        </w:tabs>
        <w:spacing w:after="0" w:line="240" w:lineRule="auto"/>
        <w:ind w:right="56"/>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18.1. A licitante vencedora, no prazo de 10 (dez) dias contados da data da assinatura do contrato, apresentará garantia correspondente a 2% (dois por cento) do Valor Total estimado do Contrato, optando por uma das seguintes modalidades, a qual deve constar na Proposta de Preço:</w:t>
      </w:r>
    </w:p>
    <w:p w14:paraId="7F61FAF8" w14:textId="77777777" w:rsidR="00F13C89" w:rsidRPr="001C04F1" w:rsidRDefault="00F13C89" w:rsidP="005D157C">
      <w:pPr>
        <w:pStyle w:val="CorpoA"/>
        <w:tabs>
          <w:tab w:val="left" w:pos="630"/>
        </w:tabs>
        <w:spacing w:after="0" w:line="240" w:lineRule="auto"/>
        <w:ind w:right="56"/>
        <w:jc w:val="both"/>
        <w:rPr>
          <w:rFonts w:ascii="Arial Narrow" w:eastAsia="Arial" w:hAnsi="Arial Narrow" w:cs="Arial"/>
          <w:sz w:val="20"/>
          <w:szCs w:val="20"/>
          <w:lang w:val="pt-BR"/>
        </w:rPr>
      </w:pPr>
    </w:p>
    <w:p w14:paraId="5477ECA4" w14:textId="77777777" w:rsidR="008524FF" w:rsidRPr="001C04F1" w:rsidRDefault="008524FF" w:rsidP="005D157C">
      <w:pPr>
        <w:pStyle w:val="CorpoA"/>
        <w:numPr>
          <w:ilvl w:val="0"/>
          <w:numId w:val="26"/>
        </w:numPr>
        <w:spacing w:after="0" w:line="240" w:lineRule="auto"/>
        <w:ind w:right="56"/>
        <w:jc w:val="both"/>
        <w:rPr>
          <w:rFonts w:ascii="Arial Narrow" w:eastAsia="Arial" w:hAnsi="Arial Narrow" w:cs="Arial"/>
          <w:sz w:val="20"/>
          <w:szCs w:val="20"/>
          <w:lang w:val="pt-BR"/>
        </w:rPr>
      </w:pPr>
      <w:r w:rsidRPr="001C04F1">
        <w:rPr>
          <w:rFonts w:ascii="Arial Narrow" w:eastAsia="Arial" w:hAnsi="Arial Narrow" w:cs="Arial"/>
          <w:sz w:val="20"/>
          <w:szCs w:val="20"/>
          <w:lang w:val="pt-BR"/>
        </w:rPr>
        <w:t>Caução em dinheiro;</w:t>
      </w:r>
    </w:p>
    <w:p w14:paraId="17BE43B8" w14:textId="77777777" w:rsidR="008524FF" w:rsidRPr="001C04F1" w:rsidRDefault="008524FF" w:rsidP="005D157C">
      <w:pPr>
        <w:pStyle w:val="CorpoA"/>
        <w:numPr>
          <w:ilvl w:val="0"/>
          <w:numId w:val="26"/>
        </w:numPr>
        <w:spacing w:after="0" w:line="240" w:lineRule="auto"/>
        <w:ind w:right="56"/>
        <w:jc w:val="both"/>
        <w:rPr>
          <w:rFonts w:ascii="Arial Narrow" w:eastAsia="Arial" w:hAnsi="Arial Narrow" w:cs="Arial"/>
          <w:sz w:val="20"/>
          <w:szCs w:val="20"/>
          <w:lang w:val="pt-BR"/>
        </w:rPr>
      </w:pPr>
      <w:r w:rsidRPr="001C04F1">
        <w:rPr>
          <w:rFonts w:ascii="Arial Narrow" w:eastAsia="Arial" w:hAnsi="Arial Narrow" w:cs="Arial"/>
          <w:sz w:val="20"/>
          <w:szCs w:val="20"/>
          <w:lang w:val="pt-BR"/>
        </w:rPr>
        <w:t>Fiança bancária;</w:t>
      </w:r>
    </w:p>
    <w:p w14:paraId="7938B225" w14:textId="77777777" w:rsidR="008524FF" w:rsidRPr="001C04F1" w:rsidRDefault="008524FF" w:rsidP="005D157C">
      <w:pPr>
        <w:pStyle w:val="CorpoA"/>
        <w:numPr>
          <w:ilvl w:val="0"/>
          <w:numId w:val="26"/>
        </w:numPr>
        <w:spacing w:after="0" w:line="240" w:lineRule="auto"/>
        <w:ind w:right="56"/>
        <w:jc w:val="both"/>
        <w:rPr>
          <w:rFonts w:ascii="Arial Narrow" w:eastAsia="Arial" w:hAnsi="Arial Narrow" w:cs="Arial"/>
          <w:sz w:val="20"/>
          <w:szCs w:val="20"/>
          <w:lang w:val="pt-BR"/>
        </w:rPr>
      </w:pPr>
      <w:r w:rsidRPr="001C04F1">
        <w:rPr>
          <w:rFonts w:ascii="Arial Narrow" w:eastAsia="Arial" w:hAnsi="Arial Narrow" w:cs="Arial"/>
          <w:sz w:val="20"/>
          <w:szCs w:val="20"/>
          <w:lang w:val="pt-BR"/>
        </w:rPr>
        <w:t>Seguro garantia.</w:t>
      </w:r>
    </w:p>
    <w:p w14:paraId="0F174083" w14:textId="77777777" w:rsidR="008524FF" w:rsidRPr="001C04F1" w:rsidRDefault="008524FF" w:rsidP="005D157C">
      <w:pPr>
        <w:pStyle w:val="CorpoA"/>
        <w:spacing w:after="0" w:line="240" w:lineRule="auto"/>
        <w:jc w:val="both"/>
        <w:rPr>
          <w:rFonts w:ascii="Arial Narrow" w:eastAsia="Arial" w:hAnsi="Arial Narrow" w:cs="Arial"/>
          <w:sz w:val="20"/>
          <w:szCs w:val="20"/>
          <w:lang w:val="pt-BR"/>
        </w:rPr>
      </w:pPr>
    </w:p>
    <w:p w14:paraId="0A1299DD" w14:textId="77777777" w:rsidR="008524FF" w:rsidRPr="001C04F1" w:rsidRDefault="008524FF" w:rsidP="005D157C">
      <w:pPr>
        <w:pStyle w:val="CorpoA"/>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18.2. A Licitante vencedora manterá a garantia de execução do contrato durante todo o prazo contratual, prorrogando-a, complementando-a ou substituindo-a, sempre com antecedência de 30 (trinta) dias à sua expiração.</w:t>
      </w:r>
    </w:p>
    <w:p w14:paraId="5A8C72ED" w14:textId="77777777" w:rsidR="00F13C89" w:rsidRPr="001C04F1" w:rsidRDefault="00F13C89" w:rsidP="005D157C">
      <w:pPr>
        <w:pStyle w:val="CorpoA"/>
        <w:spacing w:after="0" w:line="240" w:lineRule="auto"/>
        <w:ind w:right="56"/>
        <w:jc w:val="both"/>
        <w:rPr>
          <w:rFonts w:ascii="Arial Narrow" w:eastAsia="Arial" w:hAnsi="Arial Narrow" w:cs="Arial"/>
          <w:sz w:val="20"/>
          <w:szCs w:val="20"/>
          <w:lang w:val="pt-BR"/>
        </w:rPr>
      </w:pPr>
    </w:p>
    <w:p w14:paraId="06A57693" w14:textId="5A2863E0" w:rsidR="008524FF" w:rsidRPr="001C04F1" w:rsidRDefault="008524FF" w:rsidP="005D157C">
      <w:pPr>
        <w:pStyle w:val="CorpoA"/>
        <w:spacing w:after="0" w:line="240" w:lineRule="auto"/>
        <w:ind w:right="56"/>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18.3. A garantia deverá ser ajustada sempre que ocorrer o reajuste de preços ou eventuais diminuições de seu valor pela utilização nos casos previstos neste contrato. </w:t>
      </w:r>
    </w:p>
    <w:p w14:paraId="02D2558B" w14:textId="77777777" w:rsidR="00F13C89" w:rsidRPr="001C04F1" w:rsidRDefault="00F13C89" w:rsidP="005D157C">
      <w:pPr>
        <w:pStyle w:val="CorpoA"/>
        <w:spacing w:after="0" w:line="240" w:lineRule="auto"/>
        <w:jc w:val="both"/>
        <w:rPr>
          <w:rFonts w:ascii="Arial Narrow" w:eastAsia="Arial" w:hAnsi="Arial Narrow" w:cs="Arial"/>
          <w:sz w:val="20"/>
          <w:szCs w:val="20"/>
          <w:lang w:val="pt-BR"/>
        </w:rPr>
      </w:pPr>
    </w:p>
    <w:p w14:paraId="14C29D3A" w14:textId="2ED37F95" w:rsidR="008524FF" w:rsidRPr="001C04F1" w:rsidRDefault="008524FF" w:rsidP="005D157C">
      <w:pPr>
        <w:pStyle w:val="CorpoA"/>
        <w:spacing w:after="0" w:line="240" w:lineRule="auto"/>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18.4. A garantia só será liberada ou restituída após a expiração do prazo contratual, desde que todas as obrigações tenham sido implementadas.</w:t>
      </w:r>
    </w:p>
    <w:p w14:paraId="0A09A389" w14:textId="77777777" w:rsidR="00F13C89" w:rsidRPr="001C04F1" w:rsidRDefault="00F13C89" w:rsidP="005D157C">
      <w:pPr>
        <w:pStyle w:val="CorpoA"/>
        <w:tabs>
          <w:tab w:val="left" w:pos="630"/>
        </w:tabs>
        <w:spacing w:after="0" w:line="240" w:lineRule="auto"/>
        <w:ind w:right="56"/>
        <w:jc w:val="both"/>
        <w:rPr>
          <w:rFonts w:ascii="Arial Narrow" w:eastAsia="Arial" w:hAnsi="Arial Narrow" w:cs="Arial"/>
          <w:sz w:val="20"/>
          <w:szCs w:val="20"/>
          <w:lang w:val="pt-BR"/>
        </w:rPr>
      </w:pPr>
    </w:p>
    <w:p w14:paraId="091679EA" w14:textId="05A0EF51" w:rsidR="00320295" w:rsidRPr="001C04F1" w:rsidRDefault="008524FF" w:rsidP="005D157C">
      <w:pPr>
        <w:pStyle w:val="CorpoA"/>
        <w:tabs>
          <w:tab w:val="left" w:pos="630"/>
        </w:tabs>
        <w:spacing w:after="0" w:line="240" w:lineRule="auto"/>
        <w:ind w:right="56"/>
        <w:jc w:val="both"/>
        <w:rPr>
          <w:rFonts w:ascii="Arial Narrow" w:eastAsia="Arial" w:hAnsi="Arial Narrow" w:cs="Arial"/>
          <w:sz w:val="20"/>
          <w:szCs w:val="20"/>
          <w:lang w:val="pt-BR"/>
        </w:rPr>
      </w:pPr>
      <w:r w:rsidRPr="001C04F1">
        <w:rPr>
          <w:rFonts w:ascii="Arial Narrow" w:eastAsia="Arial" w:hAnsi="Arial Narrow" w:cs="Arial"/>
          <w:sz w:val="20"/>
          <w:szCs w:val="20"/>
          <w:lang w:val="pt-BR"/>
        </w:rPr>
        <w:t>18.5. A CONTRATADA somente poderá iniciar a prestação dos serviços ou entrega dos produtos após a apresentação da garantia contratual prevista neste item.</w:t>
      </w:r>
    </w:p>
    <w:p w14:paraId="3E4FB031" w14:textId="77777777" w:rsidR="008524FF" w:rsidRPr="001C04F1" w:rsidRDefault="008524FF" w:rsidP="005D157C">
      <w:pPr>
        <w:pStyle w:val="CorpoA"/>
        <w:tabs>
          <w:tab w:val="left" w:pos="630"/>
        </w:tabs>
        <w:spacing w:after="0" w:line="240" w:lineRule="auto"/>
        <w:ind w:right="56"/>
        <w:jc w:val="both"/>
        <w:rPr>
          <w:rFonts w:ascii="Arial Narrow" w:eastAsia="Arial" w:hAnsi="Arial Narrow" w:cs="Arial"/>
          <w:b/>
          <w:sz w:val="20"/>
          <w:szCs w:val="20"/>
          <w:lang w:val="pt-BR"/>
        </w:rPr>
      </w:pPr>
    </w:p>
    <w:p w14:paraId="6CCC035A" w14:textId="3164329E" w:rsidR="0077069B" w:rsidRPr="001C04F1" w:rsidRDefault="0077069B" w:rsidP="005D157C">
      <w:pPr>
        <w:pStyle w:val="CorpoA"/>
        <w:tabs>
          <w:tab w:val="left" w:pos="630"/>
        </w:tabs>
        <w:spacing w:after="0" w:line="240" w:lineRule="auto"/>
        <w:ind w:right="56"/>
        <w:jc w:val="both"/>
        <w:rPr>
          <w:rFonts w:ascii="Arial Narrow" w:eastAsia="Arial" w:hAnsi="Arial Narrow" w:cs="Arial"/>
          <w:b/>
          <w:sz w:val="20"/>
          <w:szCs w:val="20"/>
          <w:lang w:val="pt-BR"/>
        </w:rPr>
      </w:pPr>
    </w:p>
    <w:p w14:paraId="6BF6A219" w14:textId="6FB59CF4" w:rsidR="00247D7B" w:rsidRPr="001C04F1" w:rsidRDefault="00247D7B" w:rsidP="005D157C">
      <w:pPr>
        <w:pStyle w:val="CorpoA"/>
        <w:tabs>
          <w:tab w:val="left" w:pos="630"/>
        </w:tabs>
        <w:spacing w:after="0" w:line="240" w:lineRule="auto"/>
        <w:ind w:right="56"/>
        <w:jc w:val="both"/>
        <w:rPr>
          <w:rFonts w:ascii="Arial Narrow" w:eastAsia="Arial" w:hAnsi="Arial Narrow" w:cs="Arial"/>
          <w:b/>
          <w:sz w:val="20"/>
          <w:szCs w:val="20"/>
          <w:lang w:val="pt-BR"/>
        </w:rPr>
      </w:pPr>
    </w:p>
    <w:p w14:paraId="255330DB" w14:textId="77777777" w:rsidR="00247D7B" w:rsidRPr="001C04F1" w:rsidRDefault="00247D7B" w:rsidP="005D157C">
      <w:pPr>
        <w:pStyle w:val="CorpoA"/>
        <w:tabs>
          <w:tab w:val="left" w:pos="630"/>
        </w:tabs>
        <w:spacing w:after="0" w:line="240" w:lineRule="auto"/>
        <w:ind w:right="56"/>
        <w:jc w:val="both"/>
        <w:rPr>
          <w:rFonts w:ascii="Arial Narrow" w:eastAsia="Arial" w:hAnsi="Arial Narrow" w:cs="Arial"/>
          <w:b/>
          <w:sz w:val="20"/>
          <w:szCs w:val="20"/>
          <w:lang w:val="pt-BR"/>
        </w:rPr>
      </w:pPr>
    </w:p>
    <w:p w14:paraId="26FB0E91" w14:textId="77777777" w:rsidR="0077069B" w:rsidRPr="001C04F1" w:rsidRDefault="0077069B" w:rsidP="005D157C">
      <w:pPr>
        <w:pStyle w:val="CorpoA"/>
        <w:tabs>
          <w:tab w:val="left" w:pos="630"/>
        </w:tabs>
        <w:spacing w:after="0" w:line="240" w:lineRule="auto"/>
        <w:ind w:right="56"/>
        <w:jc w:val="both"/>
        <w:rPr>
          <w:rFonts w:ascii="Arial Narrow" w:eastAsia="Arial" w:hAnsi="Arial Narrow" w:cs="Arial"/>
          <w:b/>
          <w:sz w:val="20"/>
          <w:szCs w:val="20"/>
          <w:lang w:val="pt-BR"/>
        </w:rPr>
      </w:pPr>
    </w:p>
    <w:p w14:paraId="03C670CC" w14:textId="77777777" w:rsidR="00320295" w:rsidRPr="001C04F1" w:rsidRDefault="00320295" w:rsidP="005D157C">
      <w:pPr>
        <w:pStyle w:val="CorpoA"/>
        <w:tabs>
          <w:tab w:val="left" w:pos="630"/>
        </w:tabs>
        <w:spacing w:after="0" w:line="240" w:lineRule="auto"/>
        <w:ind w:right="56"/>
        <w:jc w:val="both"/>
        <w:rPr>
          <w:rFonts w:ascii="Arial Narrow" w:eastAsia="Arial" w:hAnsi="Arial Narrow" w:cs="Arial"/>
          <w:b/>
          <w:sz w:val="20"/>
          <w:szCs w:val="20"/>
          <w:lang w:val="pt-BR"/>
        </w:rPr>
      </w:pPr>
    </w:p>
    <w:p w14:paraId="6F4D9EF6" w14:textId="2195076C" w:rsidR="004E3BA2" w:rsidRPr="004E3BA2" w:rsidRDefault="004E3BA2" w:rsidP="004E3BA2">
      <w:pPr>
        <w:shd w:val="clear" w:color="auto" w:fill="FFFFFF"/>
        <w:spacing w:after="0" w:line="240" w:lineRule="auto"/>
        <w:jc w:val="center"/>
        <w:textAlignment w:val="baseline"/>
        <w:rPr>
          <w:rFonts w:ascii="Segoe UI" w:eastAsia="Times New Roman" w:hAnsi="Segoe UI" w:cs="Segoe UI"/>
          <w:color w:val="000000"/>
          <w:sz w:val="18"/>
          <w:szCs w:val="18"/>
          <w:lang w:eastAsia="pt-BR"/>
        </w:rPr>
      </w:pPr>
      <w:r w:rsidRPr="004E3BA2">
        <w:rPr>
          <w:rFonts w:ascii="Arial" w:eastAsia="Times New Roman" w:hAnsi="Arial" w:cs="Arial"/>
          <w:b/>
          <w:bCs/>
          <w:color w:val="000000"/>
          <w:sz w:val="24"/>
          <w:szCs w:val="24"/>
          <w:u w:val="single"/>
          <w:bdr w:val="none" w:sz="0" w:space="0" w:color="auto" w:frame="1"/>
          <w:lang w:val="pt-PT" w:eastAsia="pt-BR"/>
        </w:rPr>
        <w:t xml:space="preserve">ANEXO </w:t>
      </w:r>
      <w:r>
        <w:rPr>
          <w:rFonts w:ascii="Arial" w:eastAsia="Times New Roman" w:hAnsi="Arial" w:cs="Arial"/>
          <w:b/>
          <w:bCs/>
          <w:color w:val="000000"/>
          <w:sz w:val="24"/>
          <w:szCs w:val="24"/>
          <w:u w:val="single"/>
          <w:bdr w:val="none" w:sz="0" w:space="0" w:color="auto" w:frame="1"/>
          <w:lang w:val="pt-PT" w:eastAsia="pt-BR"/>
        </w:rPr>
        <w:t>IA</w:t>
      </w:r>
      <w:r w:rsidRPr="004E3BA2">
        <w:rPr>
          <w:rFonts w:ascii="Arial" w:eastAsia="Times New Roman" w:hAnsi="Arial" w:cs="Arial"/>
          <w:b/>
          <w:bCs/>
          <w:color w:val="000000"/>
          <w:sz w:val="24"/>
          <w:szCs w:val="24"/>
          <w:u w:val="single"/>
          <w:bdr w:val="none" w:sz="0" w:space="0" w:color="auto" w:frame="1"/>
          <w:lang w:val="pt-PT" w:eastAsia="pt-BR"/>
        </w:rPr>
        <w:t> - REQUISITOS TÉCNICOS FUNCIONAIS OBRIGATÓRIOS</w:t>
      </w:r>
      <w:r w:rsidRPr="004E3BA2">
        <w:rPr>
          <w:rFonts w:ascii="Arial" w:eastAsia="Times New Roman" w:hAnsi="Arial" w:cs="Arial"/>
          <w:color w:val="000000"/>
          <w:sz w:val="24"/>
          <w:szCs w:val="24"/>
          <w:bdr w:val="none" w:sz="0" w:space="0" w:color="auto" w:frame="1"/>
          <w:lang w:eastAsia="pt-BR"/>
        </w:rPr>
        <w:t> </w:t>
      </w:r>
    </w:p>
    <w:p w14:paraId="0FD8454C" w14:textId="77777777" w:rsidR="004E3BA2" w:rsidRPr="004E3BA2" w:rsidRDefault="004E3BA2" w:rsidP="004E3BA2">
      <w:pPr>
        <w:shd w:val="clear" w:color="auto" w:fill="FFFFFF"/>
        <w:spacing w:after="0" w:line="240" w:lineRule="auto"/>
        <w:jc w:val="both"/>
        <w:textAlignment w:val="baseline"/>
        <w:rPr>
          <w:rFonts w:ascii="Segoe UI" w:eastAsia="Times New Roman" w:hAnsi="Segoe UI" w:cs="Segoe UI"/>
          <w:color w:val="000000"/>
          <w:sz w:val="18"/>
          <w:szCs w:val="18"/>
          <w:lang w:eastAsia="pt-BR"/>
        </w:rPr>
      </w:pPr>
      <w:r w:rsidRPr="004E3BA2">
        <w:rPr>
          <w:rFonts w:ascii="Arial" w:eastAsia="Times New Roman" w:hAnsi="Arial" w:cs="Arial"/>
          <w:color w:val="000000"/>
          <w:sz w:val="24"/>
          <w:szCs w:val="24"/>
          <w:bdr w:val="none" w:sz="0" w:space="0" w:color="auto" w:frame="1"/>
          <w:lang w:eastAsia="pt-BR"/>
        </w:rPr>
        <w:t> </w:t>
      </w:r>
    </w:p>
    <w:tbl>
      <w:tblPr>
        <w:tblW w:w="0" w:type="dxa"/>
        <w:tblCellMar>
          <w:top w:w="15" w:type="dxa"/>
          <w:left w:w="15" w:type="dxa"/>
          <w:bottom w:w="15" w:type="dxa"/>
          <w:right w:w="15" w:type="dxa"/>
        </w:tblCellMar>
        <w:tblLook w:val="04A0" w:firstRow="1" w:lastRow="0" w:firstColumn="1" w:lastColumn="0" w:noHBand="0" w:noVBand="1"/>
      </w:tblPr>
      <w:tblGrid>
        <w:gridCol w:w="7785"/>
        <w:gridCol w:w="570"/>
        <w:gridCol w:w="840"/>
      </w:tblGrid>
      <w:tr w:rsidR="004E3BA2" w:rsidRPr="004E3BA2" w14:paraId="1D64F088" w14:textId="77777777" w:rsidTr="004E3BA2">
        <w:trPr>
          <w:trHeight w:val="495"/>
        </w:trPr>
        <w:tc>
          <w:tcPr>
            <w:tcW w:w="7785" w:type="dxa"/>
            <w:tcBorders>
              <w:top w:val="single" w:sz="6" w:space="0" w:color="auto"/>
              <w:left w:val="single" w:sz="6" w:space="0" w:color="auto"/>
              <w:bottom w:val="single" w:sz="6" w:space="0" w:color="auto"/>
              <w:right w:val="single" w:sz="6" w:space="0" w:color="auto"/>
            </w:tcBorders>
            <w:shd w:val="clear" w:color="auto" w:fill="305496"/>
            <w:vAlign w:val="center"/>
            <w:hideMark/>
          </w:tcPr>
          <w:p w14:paraId="76E726E2"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Arial" w:eastAsia="Times New Roman" w:hAnsi="Arial" w:cs="Arial"/>
                <w:b/>
                <w:bCs/>
                <w:color w:val="FFFFFF"/>
                <w:sz w:val="24"/>
                <w:szCs w:val="24"/>
                <w:bdr w:val="none" w:sz="0" w:space="0" w:color="auto" w:frame="1"/>
                <w:lang w:val="pt-PT" w:eastAsia="pt-BR"/>
              </w:rPr>
              <w:t>CRITÉRIOS</w:t>
            </w:r>
            <w:r w:rsidRPr="004E3BA2">
              <w:rPr>
                <w:rFonts w:ascii="Arial" w:eastAsia="Times New Roman" w:hAnsi="Arial" w:cs="Arial"/>
                <w:color w:val="FFFFFF"/>
                <w:sz w:val="24"/>
                <w:szCs w:val="24"/>
                <w:bdr w:val="none" w:sz="0" w:space="0" w:color="auto" w:frame="1"/>
                <w:lang w:eastAsia="pt-BR"/>
              </w:rPr>
              <w:t> </w:t>
            </w:r>
          </w:p>
        </w:tc>
        <w:tc>
          <w:tcPr>
            <w:tcW w:w="570" w:type="dxa"/>
            <w:tcBorders>
              <w:top w:val="single" w:sz="6" w:space="0" w:color="auto"/>
              <w:left w:val="nil"/>
              <w:bottom w:val="single" w:sz="6" w:space="0" w:color="auto"/>
              <w:right w:val="single" w:sz="6" w:space="0" w:color="auto"/>
            </w:tcBorders>
            <w:shd w:val="clear" w:color="auto" w:fill="305496"/>
            <w:vAlign w:val="center"/>
            <w:hideMark/>
          </w:tcPr>
          <w:p w14:paraId="1CCBA7B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Arial" w:eastAsia="Times New Roman" w:hAnsi="Arial" w:cs="Arial"/>
                <w:b/>
                <w:bCs/>
                <w:color w:val="FFFFFF"/>
                <w:sz w:val="24"/>
                <w:szCs w:val="24"/>
                <w:bdr w:val="none" w:sz="0" w:space="0" w:color="auto" w:frame="1"/>
                <w:lang w:val="pt-PT" w:eastAsia="pt-BR"/>
              </w:rPr>
              <w:t>SIM</w:t>
            </w:r>
            <w:r w:rsidRPr="004E3BA2">
              <w:rPr>
                <w:rFonts w:ascii="Arial" w:eastAsia="Times New Roman" w:hAnsi="Arial" w:cs="Arial"/>
                <w:color w:val="FFFFFF"/>
                <w:sz w:val="24"/>
                <w:szCs w:val="24"/>
                <w:bdr w:val="none" w:sz="0" w:space="0" w:color="auto" w:frame="1"/>
                <w:lang w:eastAsia="pt-BR"/>
              </w:rPr>
              <w:t> </w:t>
            </w:r>
          </w:p>
        </w:tc>
        <w:tc>
          <w:tcPr>
            <w:tcW w:w="840" w:type="dxa"/>
            <w:tcBorders>
              <w:top w:val="single" w:sz="6" w:space="0" w:color="auto"/>
              <w:left w:val="nil"/>
              <w:bottom w:val="single" w:sz="6" w:space="0" w:color="auto"/>
              <w:right w:val="single" w:sz="6" w:space="0" w:color="auto"/>
            </w:tcBorders>
            <w:shd w:val="clear" w:color="auto" w:fill="305496"/>
            <w:vAlign w:val="center"/>
            <w:hideMark/>
          </w:tcPr>
          <w:p w14:paraId="4BEEA60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Arial" w:eastAsia="Times New Roman" w:hAnsi="Arial" w:cs="Arial"/>
                <w:b/>
                <w:bCs/>
                <w:color w:val="FFFFFF"/>
                <w:sz w:val="24"/>
                <w:szCs w:val="24"/>
                <w:bdr w:val="none" w:sz="0" w:space="0" w:color="auto" w:frame="1"/>
                <w:lang w:val="pt-PT" w:eastAsia="pt-BR"/>
              </w:rPr>
              <w:t>NÃO</w:t>
            </w:r>
            <w:r w:rsidRPr="004E3BA2">
              <w:rPr>
                <w:rFonts w:ascii="Arial" w:eastAsia="Times New Roman" w:hAnsi="Arial" w:cs="Arial"/>
                <w:color w:val="FFFFFF"/>
                <w:sz w:val="24"/>
                <w:szCs w:val="24"/>
                <w:bdr w:val="none" w:sz="0" w:space="0" w:color="auto" w:frame="1"/>
                <w:lang w:eastAsia="pt-BR"/>
              </w:rPr>
              <w:t> </w:t>
            </w:r>
          </w:p>
        </w:tc>
      </w:tr>
      <w:tr w:rsidR="004E3BA2" w:rsidRPr="004E3BA2" w14:paraId="07F4AB47" w14:textId="77777777" w:rsidTr="004E3BA2">
        <w:trPr>
          <w:trHeight w:val="765"/>
        </w:trPr>
        <w:tc>
          <w:tcPr>
            <w:tcW w:w="9195"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446C4089"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Apresentação da plataforma tecnológica mobile e desktop gamificada</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Apresentação da plataforma e demonstração das funcionalidades I a XXXIV, listadas no item 4.1.1 do TR </w:t>
            </w:r>
            <w:r w:rsidRPr="004E3BA2">
              <w:rPr>
                <w:rFonts w:ascii="Helvetica Neue" w:eastAsia="Times New Roman" w:hAnsi="Helvetica Neue" w:cs="Times New Roman"/>
                <w:sz w:val="18"/>
                <w:szCs w:val="18"/>
                <w:bdr w:val="none" w:sz="0" w:space="0" w:color="auto" w:frame="1"/>
                <w:lang w:eastAsia="pt-BR"/>
              </w:rPr>
              <w:br/>
            </w:r>
            <w:r w:rsidRPr="004E3BA2">
              <w:rPr>
                <w:rFonts w:ascii="Helvetica Neue" w:eastAsia="Times New Roman" w:hAnsi="Helvetica Neue" w:cs="Times New Roman"/>
                <w:b/>
                <w:bCs/>
                <w:sz w:val="18"/>
                <w:szCs w:val="18"/>
                <w:bdr w:val="none" w:sz="0" w:space="0" w:color="auto" w:frame="1"/>
                <w:lang w:eastAsia="pt-BR"/>
              </w:rPr>
              <w:t>Comprovação:</w:t>
            </w:r>
            <w:r w:rsidRPr="004E3BA2">
              <w:rPr>
                <w:rFonts w:ascii="Helvetica Neue" w:eastAsia="Times New Roman" w:hAnsi="Helvetica Neue" w:cs="Times New Roman"/>
                <w:sz w:val="18"/>
                <w:szCs w:val="18"/>
                <w:bdr w:val="none" w:sz="0" w:space="0" w:color="auto" w:frame="1"/>
                <w:lang w:eastAsia="pt-BR"/>
              </w:rPr>
              <w:t> Navegação com explicação técnica pelo consultor sênior de CX.  </w:t>
            </w:r>
          </w:p>
        </w:tc>
      </w:tr>
      <w:tr w:rsidR="004E3BA2" w:rsidRPr="004E3BA2" w14:paraId="049E89A9" w14:textId="77777777" w:rsidTr="004E3BA2">
        <w:trPr>
          <w:trHeight w:val="810"/>
        </w:trPr>
        <w:tc>
          <w:tcPr>
            <w:tcW w:w="7785" w:type="dxa"/>
            <w:tcBorders>
              <w:top w:val="nil"/>
              <w:left w:val="single" w:sz="6" w:space="0" w:color="auto"/>
              <w:bottom w:val="single" w:sz="6" w:space="0" w:color="auto"/>
              <w:right w:val="single" w:sz="6" w:space="0" w:color="auto"/>
            </w:tcBorders>
            <w:shd w:val="clear" w:color="auto" w:fill="auto"/>
            <w:hideMark/>
          </w:tcPr>
          <w:p w14:paraId="505B7EA9"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lastRenderedPageBreak/>
              <w:t>I) Versão personalizável com key visual e design exclusivos para rede social fechada. </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permitir customização de ícone, avatar, telas de abertura, paleta de cores, tutoriais, telas de cadastro e telas de login, tanto em sua versão desktop quanto em suas versões app mobile. </w:t>
            </w:r>
          </w:p>
        </w:tc>
        <w:tc>
          <w:tcPr>
            <w:tcW w:w="570" w:type="dxa"/>
            <w:tcBorders>
              <w:top w:val="nil"/>
              <w:left w:val="nil"/>
              <w:bottom w:val="single" w:sz="6" w:space="0" w:color="auto"/>
              <w:right w:val="single" w:sz="6" w:space="0" w:color="auto"/>
            </w:tcBorders>
            <w:shd w:val="clear" w:color="auto" w:fill="auto"/>
            <w:hideMark/>
          </w:tcPr>
          <w:p w14:paraId="6116F841"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493EADCE"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314BD375" w14:textId="77777777" w:rsidTr="004E3BA2">
        <w:trPr>
          <w:trHeight w:val="1245"/>
        </w:trPr>
        <w:tc>
          <w:tcPr>
            <w:tcW w:w="7785" w:type="dxa"/>
            <w:tcBorders>
              <w:top w:val="nil"/>
              <w:left w:val="single" w:sz="6" w:space="0" w:color="auto"/>
              <w:bottom w:val="single" w:sz="6" w:space="0" w:color="auto"/>
              <w:right w:val="single" w:sz="6" w:space="0" w:color="auto"/>
            </w:tcBorders>
            <w:shd w:val="clear" w:color="auto" w:fill="auto"/>
            <w:hideMark/>
          </w:tcPr>
          <w:p w14:paraId="5113D95B"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II) Acesso administrativo em desktop.</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Área administrativa acessível via desktop para gestão da plataforma e de usuários, sendo uma área de acesso logado restrita para usuários previamente cadastrados como administradores - com acesso a todas as áreas administrativas e configurações - ou gerentes - com capacidade de gestão limitadas a grupos específicos. </w:t>
            </w:r>
          </w:p>
        </w:tc>
        <w:tc>
          <w:tcPr>
            <w:tcW w:w="570" w:type="dxa"/>
            <w:tcBorders>
              <w:top w:val="nil"/>
              <w:left w:val="nil"/>
              <w:bottom w:val="single" w:sz="6" w:space="0" w:color="auto"/>
              <w:right w:val="single" w:sz="6" w:space="0" w:color="auto"/>
            </w:tcBorders>
            <w:shd w:val="clear" w:color="auto" w:fill="auto"/>
            <w:hideMark/>
          </w:tcPr>
          <w:p w14:paraId="01866469"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1BC6B649"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443FF50C" w14:textId="77777777" w:rsidTr="004E3BA2">
        <w:trPr>
          <w:trHeight w:val="1020"/>
        </w:trPr>
        <w:tc>
          <w:tcPr>
            <w:tcW w:w="7785" w:type="dxa"/>
            <w:tcBorders>
              <w:top w:val="nil"/>
              <w:left w:val="single" w:sz="6" w:space="0" w:color="auto"/>
              <w:bottom w:val="single" w:sz="6" w:space="0" w:color="auto"/>
              <w:right w:val="single" w:sz="6" w:space="0" w:color="auto"/>
            </w:tcBorders>
            <w:shd w:val="clear" w:color="auto" w:fill="auto"/>
            <w:hideMark/>
          </w:tcPr>
          <w:p w14:paraId="44FBF2AD"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III) Acesso do usuário em desktop / pc e notebook/ macbook (online), Android e iOS.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Tela de login em desktop e nas versões Android e iOS do app mobile para dar acesso ao usuário às comunidades e grupos para os quais tem permissão previamente concedida via configuração nativa ou por definição de um administrador. </w:t>
            </w:r>
          </w:p>
        </w:tc>
        <w:tc>
          <w:tcPr>
            <w:tcW w:w="570" w:type="dxa"/>
            <w:tcBorders>
              <w:top w:val="nil"/>
              <w:left w:val="nil"/>
              <w:bottom w:val="single" w:sz="6" w:space="0" w:color="auto"/>
              <w:right w:val="single" w:sz="6" w:space="0" w:color="auto"/>
            </w:tcBorders>
            <w:shd w:val="clear" w:color="auto" w:fill="auto"/>
            <w:hideMark/>
          </w:tcPr>
          <w:p w14:paraId="1099BDC4"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7511BB00"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7A927322" w14:textId="77777777" w:rsidTr="004E3BA2">
        <w:trPr>
          <w:trHeight w:val="1200"/>
        </w:trPr>
        <w:tc>
          <w:tcPr>
            <w:tcW w:w="7785" w:type="dxa"/>
            <w:tcBorders>
              <w:top w:val="nil"/>
              <w:left w:val="single" w:sz="6" w:space="0" w:color="auto"/>
              <w:bottom w:val="single" w:sz="6" w:space="0" w:color="auto"/>
              <w:right w:val="single" w:sz="6" w:space="0" w:color="auto"/>
            </w:tcBorders>
            <w:shd w:val="clear" w:color="auto" w:fill="auto"/>
            <w:hideMark/>
          </w:tcPr>
          <w:p w14:paraId="64A8A58C"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IV) Integração com Facebook, Twitter, LinkedIn e Instagram.</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aplicação deve permitir a integração com o Facebook, Twitter, LinkedIn e Instagram, de maneira a permitir o usuário a conectar suas contas nestas redes sociais à plataforma, permitindo assim a realização de atividades relacionadas a tais redes de acordo com suas características, permissões e autorizações. </w:t>
            </w:r>
          </w:p>
        </w:tc>
        <w:tc>
          <w:tcPr>
            <w:tcW w:w="570" w:type="dxa"/>
            <w:tcBorders>
              <w:top w:val="nil"/>
              <w:left w:val="nil"/>
              <w:bottom w:val="single" w:sz="6" w:space="0" w:color="auto"/>
              <w:right w:val="single" w:sz="6" w:space="0" w:color="auto"/>
            </w:tcBorders>
            <w:shd w:val="clear" w:color="auto" w:fill="auto"/>
            <w:hideMark/>
          </w:tcPr>
          <w:p w14:paraId="34E3E40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25B06153"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66CC2F2B" w14:textId="77777777" w:rsidTr="004E3BA2">
        <w:trPr>
          <w:trHeight w:val="1965"/>
        </w:trPr>
        <w:tc>
          <w:tcPr>
            <w:tcW w:w="7785" w:type="dxa"/>
            <w:tcBorders>
              <w:top w:val="nil"/>
              <w:left w:val="single" w:sz="6" w:space="0" w:color="auto"/>
              <w:bottom w:val="single" w:sz="6" w:space="0" w:color="auto"/>
              <w:right w:val="single" w:sz="6" w:space="0" w:color="auto"/>
            </w:tcBorders>
            <w:shd w:val="clear" w:color="auto" w:fill="auto"/>
            <w:hideMark/>
          </w:tcPr>
          <w:p w14:paraId="5F57D237"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V) Atividades de assistir vídeo, compartilhar conteúdo e publicar imagem ou vídeo pré-selecionados no Facebook.</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oferecer modal de ação gamificada onde o usuário possa compartilhar um endereço web do próprio Facebook ou externo, uma imagem ou um vídeo selecionado pelo administrador em seu perfil pessoal do Facebook, tendo a opção de publicar na timeline ou stories. A realização dessa atividade poderá gerar ou não pontuação, de acordo com a determinação do administrador, e os pontos ganhos deverão alimentar o perfil do usuário podendo ser usados para alimentação de um ranking previamente configurado. </w:t>
            </w:r>
          </w:p>
        </w:tc>
        <w:tc>
          <w:tcPr>
            <w:tcW w:w="570" w:type="dxa"/>
            <w:tcBorders>
              <w:top w:val="nil"/>
              <w:left w:val="nil"/>
              <w:bottom w:val="single" w:sz="6" w:space="0" w:color="auto"/>
              <w:right w:val="single" w:sz="6" w:space="0" w:color="auto"/>
            </w:tcBorders>
            <w:shd w:val="clear" w:color="auto" w:fill="auto"/>
            <w:hideMark/>
          </w:tcPr>
          <w:p w14:paraId="4728735A"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75DE28B2"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1C9D2A1A" w14:textId="77777777" w:rsidTr="004E3BA2">
        <w:trPr>
          <w:trHeight w:val="2430"/>
        </w:trPr>
        <w:tc>
          <w:tcPr>
            <w:tcW w:w="7785" w:type="dxa"/>
            <w:tcBorders>
              <w:top w:val="nil"/>
              <w:left w:val="single" w:sz="6" w:space="0" w:color="auto"/>
              <w:bottom w:val="single" w:sz="6" w:space="0" w:color="auto"/>
              <w:right w:val="single" w:sz="6" w:space="0" w:color="auto"/>
            </w:tcBorders>
            <w:shd w:val="clear" w:color="auto" w:fill="auto"/>
            <w:hideMark/>
          </w:tcPr>
          <w:p w14:paraId="423A8439"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VI) Atividades de dar like, republicar, comentar publicações no Twitter e postar texto, imagem ou vídeos pré-selecionados na mesma plataforma.</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oferecer modal de ação gamificada onde o usuário possa publicar um Tweet com texto sugerido pelo administrador, dar like em um tweet postado por terceiro cujo link é fornecido pelo administrador, replicar um tweet em seu próprio perfil - o que definimos como dar um retweet - cujo link também será fornecido pelo administrador, publicar uma imagem ou um vídeo selecionado pelo administrador em seu perfil pessoal do Twitter. A realização dessa atividade poderá gerar ou não pontuação, de acordo com a determinação do administrador, e os pontos ganhos deverão alimentar o perfil do usuário podendo ser usados para alimentação de um ranking previamente configurado. </w:t>
            </w:r>
          </w:p>
        </w:tc>
        <w:tc>
          <w:tcPr>
            <w:tcW w:w="570" w:type="dxa"/>
            <w:tcBorders>
              <w:top w:val="nil"/>
              <w:left w:val="nil"/>
              <w:bottom w:val="single" w:sz="6" w:space="0" w:color="auto"/>
              <w:right w:val="single" w:sz="6" w:space="0" w:color="auto"/>
            </w:tcBorders>
            <w:shd w:val="clear" w:color="auto" w:fill="auto"/>
            <w:hideMark/>
          </w:tcPr>
          <w:p w14:paraId="59EF655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50104E6A"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33BCC855" w14:textId="77777777" w:rsidTr="004E3BA2">
        <w:trPr>
          <w:trHeight w:val="1830"/>
        </w:trPr>
        <w:tc>
          <w:tcPr>
            <w:tcW w:w="7785" w:type="dxa"/>
            <w:tcBorders>
              <w:top w:val="nil"/>
              <w:left w:val="single" w:sz="6" w:space="0" w:color="auto"/>
              <w:bottom w:val="single" w:sz="6" w:space="0" w:color="auto"/>
              <w:right w:val="single" w:sz="6" w:space="0" w:color="auto"/>
            </w:tcBorders>
            <w:shd w:val="clear" w:color="auto" w:fill="auto"/>
            <w:hideMark/>
          </w:tcPr>
          <w:p w14:paraId="5464E902"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VII) Atividades de compartilhar conteúdo no LinkedIn ou publicar texto, imagem ou vídeos pré-selecionados.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oferecer modal de ação gamificada onde o usuário possa compartilhar um endereço web do próprio Linkedln ou externo, publicar um texto, uma imagem ou um vídeo selecionado pelo administrador em seu perfil pessoal do LindkedIn. A realização dessa atividade poderá gerar ou não pontuação, de acordo com a determinação do administrador, e os pontos ganhos deverão alimentar o perfil do usuário podendo ser usados para alimentação de um ranking previamente configurado. </w:t>
            </w:r>
          </w:p>
        </w:tc>
        <w:tc>
          <w:tcPr>
            <w:tcW w:w="570" w:type="dxa"/>
            <w:tcBorders>
              <w:top w:val="nil"/>
              <w:left w:val="nil"/>
              <w:bottom w:val="single" w:sz="6" w:space="0" w:color="auto"/>
              <w:right w:val="single" w:sz="6" w:space="0" w:color="auto"/>
            </w:tcBorders>
            <w:shd w:val="clear" w:color="auto" w:fill="auto"/>
            <w:hideMark/>
          </w:tcPr>
          <w:p w14:paraId="3E4BC918"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7C6E6F9D"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474DB420" w14:textId="77777777" w:rsidTr="004E3BA2">
        <w:trPr>
          <w:trHeight w:val="1995"/>
        </w:trPr>
        <w:tc>
          <w:tcPr>
            <w:tcW w:w="7785" w:type="dxa"/>
            <w:tcBorders>
              <w:top w:val="nil"/>
              <w:left w:val="single" w:sz="6" w:space="0" w:color="auto"/>
              <w:bottom w:val="single" w:sz="6" w:space="0" w:color="auto"/>
              <w:right w:val="single" w:sz="6" w:space="0" w:color="auto"/>
            </w:tcBorders>
            <w:shd w:val="clear" w:color="auto" w:fill="auto"/>
            <w:hideMark/>
          </w:tcPr>
          <w:p w14:paraId="6C5E26BD"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VIII) Atividade de comentar ou curtir publicação no Instagram ou publicar imagem ou vídeos pré-selecionados.</w:t>
            </w:r>
            <w:r w:rsidRPr="004E3BA2">
              <w:rPr>
                <w:rFonts w:ascii="Helvetica Neue" w:eastAsia="Times New Roman" w:hAnsi="Helvetica Neue" w:cs="Times New Roman"/>
                <w:sz w:val="18"/>
                <w:szCs w:val="18"/>
                <w:bdr w:val="none" w:sz="0" w:space="0" w:color="auto" w:frame="1"/>
                <w:lang w:eastAsia="pt-BR"/>
              </w:rPr>
              <w:t>A plataforma deve oferecer modal de ação gamificada onde o usuário receba pontuação definida previamente definida pelo administrador para publicar uma imagem ou um vídeo selecionado pelo administrador em seu perfil pessoal do Instagram, curtir ou comentar uma publicação cujo link será fornecido pelo administrador. A realização dessa atividade poderá gerar ou não pontuação, de acordo com a determinação do administrador, e os pontos ganhos deverão alimentar o perfil do usuário podendo ser usados para alimentação de um ranking previamente configurado. </w:t>
            </w:r>
          </w:p>
        </w:tc>
        <w:tc>
          <w:tcPr>
            <w:tcW w:w="570" w:type="dxa"/>
            <w:tcBorders>
              <w:top w:val="nil"/>
              <w:left w:val="nil"/>
              <w:bottom w:val="single" w:sz="6" w:space="0" w:color="auto"/>
              <w:right w:val="single" w:sz="6" w:space="0" w:color="auto"/>
            </w:tcBorders>
            <w:shd w:val="clear" w:color="auto" w:fill="auto"/>
            <w:hideMark/>
          </w:tcPr>
          <w:p w14:paraId="730113E6"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0B65467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6ADB5049" w14:textId="77777777" w:rsidTr="004E3BA2">
        <w:trPr>
          <w:trHeight w:val="2235"/>
        </w:trPr>
        <w:tc>
          <w:tcPr>
            <w:tcW w:w="7785" w:type="dxa"/>
            <w:tcBorders>
              <w:top w:val="nil"/>
              <w:left w:val="single" w:sz="6" w:space="0" w:color="auto"/>
              <w:bottom w:val="single" w:sz="6" w:space="0" w:color="auto"/>
              <w:right w:val="single" w:sz="6" w:space="0" w:color="auto"/>
            </w:tcBorders>
            <w:shd w:val="clear" w:color="auto" w:fill="auto"/>
            <w:hideMark/>
          </w:tcPr>
          <w:p w14:paraId="0B04087E"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lastRenderedPageBreak/>
              <w:t>IX) Capacidade de criação de comunidades e grupos dentro da estrutura de usuários.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permitir ao administrador criar comunidades e grupos dentro da estrutura de usuários possibilitando assim a segmentação da entrega de conteúdos e atividades. A criação de uma comunidade deve permitir a criação de um ranking exclusivo para ela. A criação de grupos deve permitir novas segmentações dentro de comunidades, gerando filtros para que atividades, alertas e conteúdo sejam enviados para os usuários inseridos nos grupos. A plataforma deve contar com modal de criação e gestão de grupos, permitindo ao administrador criar grupos, inserir e remover usuários. Os grupos devem ser integrados com o sistema de emissão de convites para novos usuários de forma que um novo usuário possa ser automaticamente vinculado a um grupo. </w:t>
            </w:r>
          </w:p>
        </w:tc>
        <w:tc>
          <w:tcPr>
            <w:tcW w:w="570" w:type="dxa"/>
            <w:tcBorders>
              <w:top w:val="nil"/>
              <w:left w:val="nil"/>
              <w:bottom w:val="single" w:sz="6" w:space="0" w:color="auto"/>
              <w:right w:val="single" w:sz="6" w:space="0" w:color="auto"/>
            </w:tcBorders>
            <w:shd w:val="clear" w:color="auto" w:fill="auto"/>
            <w:hideMark/>
          </w:tcPr>
          <w:p w14:paraId="34C68D96"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403275BB"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77498E5" w14:textId="77777777" w:rsidTr="004E3BA2">
        <w:trPr>
          <w:trHeight w:val="2670"/>
        </w:trPr>
        <w:tc>
          <w:tcPr>
            <w:tcW w:w="7785" w:type="dxa"/>
            <w:tcBorders>
              <w:top w:val="nil"/>
              <w:left w:val="single" w:sz="6" w:space="0" w:color="auto"/>
              <w:bottom w:val="single" w:sz="6" w:space="0" w:color="auto"/>
              <w:right w:val="single" w:sz="6" w:space="0" w:color="auto"/>
            </w:tcBorders>
            <w:shd w:val="clear" w:color="auto" w:fill="auto"/>
            <w:hideMark/>
          </w:tcPr>
          <w:p w14:paraId="7AA3FA0D"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 Capacidade da criação de perfis de gestão com diferentes níveis de acesso.</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permitir a determinação de níveis de acesso diferente para os administradores. Os níveis devem ser separados em Administrador Master, com acesso a toda a área de administração e realização de qualquer atividade de gestão ou configuração nativas da plataforma incluindo a inserção de novos administradores master; Administrador, com acesso a toda área de administração e realização de atividades de gestão e configuração nativas da plataforma excluindo a inserção de novos administradores master; Gerente, com poderes administrativos vinculados a um ou mais grupo, podendo criar e publicar conteúdo, ações e atividades nos grupos sob sua gestão, mas sem a capacidade de inserir, suspender ou remover usuários ou realizar qualquer atividade administrativa que não vinculada diretamente ao grupo; Moderador, administrador cuja autorização se limita a realizar a moderação de comentários por parte dos usuários. </w:t>
            </w:r>
          </w:p>
        </w:tc>
        <w:tc>
          <w:tcPr>
            <w:tcW w:w="570" w:type="dxa"/>
            <w:tcBorders>
              <w:top w:val="nil"/>
              <w:left w:val="nil"/>
              <w:bottom w:val="single" w:sz="6" w:space="0" w:color="auto"/>
              <w:right w:val="single" w:sz="6" w:space="0" w:color="auto"/>
            </w:tcBorders>
            <w:shd w:val="clear" w:color="auto" w:fill="auto"/>
            <w:hideMark/>
          </w:tcPr>
          <w:p w14:paraId="7FBCB689"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05B3A2AE"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2FDAD003" w14:textId="77777777" w:rsidTr="004E3BA2">
        <w:trPr>
          <w:trHeight w:val="945"/>
        </w:trPr>
        <w:tc>
          <w:tcPr>
            <w:tcW w:w="7785" w:type="dxa"/>
            <w:tcBorders>
              <w:top w:val="nil"/>
              <w:left w:val="single" w:sz="6" w:space="0" w:color="auto"/>
              <w:bottom w:val="single" w:sz="6" w:space="0" w:color="auto"/>
              <w:right w:val="single" w:sz="6" w:space="0" w:color="auto"/>
            </w:tcBorders>
            <w:shd w:val="clear" w:color="auto" w:fill="auto"/>
            <w:hideMark/>
          </w:tcPr>
          <w:p w14:paraId="2F1A5F10"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XI) Capacidade de moderação de comentários.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Modal de moderação de comentários por parte dos usuários que deve permitir aos administradores de todos os níveis a liberar, suspender - deixando-o invisível para os demais usuários - ou eliminar um comentário. </w:t>
            </w:r>
          </w:p>
        </w:tc>
        <w:tc>
          <w:tcPr>
            <w:tcW w:w="570" w:type="dxa"/>
            <w:tcBorders>
              <w:top w:val="nil"/>
              <w:left w:val="nil"/>
              <w:bottom w:val="single" w:sz="6" w:space="0" w:color="auto"/>
              <w:right w:val="single" w:sz="6" w:space="0" w:color="auto"/>
            </w:tcBorders>
            <w:shd w:val="clear" w:color="auto" w:fill="auto"/>
            <w:hideMark/>
          </w:tcPr>
          <w:p w14:paraId="21BDA26F"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030D49F4"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BDBF492" w14:textId="77777777" w:rsidTr="004E3BA2">
        <w:trPr>
          <w:trHeight w:val="4380"/>
        </w:trPr>
        <w:tc>
          <w:tcPr>
            <w:tcW w:w="7785" w:type="dxa"/>
            <w:tcBorders>
              <w:top w:val="nil"/>
              <w:left w:val="single" w:sz="6" w:space="0" w:color="auto"/>
              <w:bottom w:val="single" w:sz="6" w:space="0" w:color="auto"/>
              <w:right w:val="single" w:sz="6" w:space="0" w:color="auto"/>
            </w:tcBorders>
            <w:shd w:val="clear" w:color="auto" w:fill="auto"/>
            <w:hideMark/>
          </w:tcPr>
          <w:p w14:paraId="786AC9AC"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XII) Estrutura gamificada capaz de pontuar por frequência de acesso, realização de atividades, atingimento de metas ou agilidade.</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ser gamificada, gerando estímulo ao uso pelo meio de distribuição de badges (medalhas) e pontos que possam ser somados em alguma espécie de lista classificatória ou ranking. Os pontos devem ser conquistados: </w:t>
            </w:r>
            <w:r w:rsidRPr="004E3BA2">
              <w:rPr>
                <w:rFonts w:ascii="Helvetica Neue" w:eastAsia="Times New Roman" w:hAnsi="Helvetica Neue" w:cs="Times New Roman"/>
                <w:sz w:val="18"/>
                <w:szCs w:val="18"/>
                <w:bdr w:val="none" w:sz="0" w:space="0" w:color="auto" w:frame="1"/>
                <w:lang w:eastAsia="pt-BR"/>
              </w:rPr>
              <w:br/>
              <w:t>a. Durante o acesso, de maneira que o primeiro acesso de cada dia gere uma pontuação pré-determinada que aumenta a cada dia, em ciclos de cinco dias, enquanto a frequência se mantiver. Uma vez que a frequência seja quebrada, ou seja, a plataforma não seja acessada por um período de vinte e quatro horas, a pontuação volta para o ponto de partida dando início a um novo ciclo. O valor da pontuação e a taxa de crescimento da bonificação por frequência deve ser definido em seu setup. </w:t>
            </w:r>
            <w:r w:rsidRPr="004E3BA2">
              <w:rPr>
                <w:rFonts w:ascii="Helvetica Neue" w:eastAsia="Times New Roman" w:hAnsi="Helvetica Neue" w:cs="Times New Roman"/>
                <w:sz w:val="18"/>
                <w:szCs w:val="18"/>
                <w:bdr w:val="none" w:sz="0" w:space="0" w:color="auto" w:frame="1"/>
                <w:lang w:eastAsia="pt-BR"/>
              </w:rPr>
              <w:br/>
              <w:t>b. Pela realização de atividades e ações propostas. Os pontos a serem conquistados pela realização de uma ação ou atividade devem ser selecionados no modal de criação da ação ou atividade, no momento de sua criação por um administrador ou gerente. A confirmação da realização da atividade dá ao usuário a pontuação relacionada. </w:t>
            </w:r>
            <w:r w:rsidRPr="004E3BA2">
              <w:rPr>
                <w:rFonts w:ascii="Helvetica Neue" w:eastAsia="Times New Roman" w:hAnsi="Helvetica Neue" w:cs="Times New Roman"/>
                <w:sz w:val="18"/>
                <w:szCs w:val="18"/>
                <w:bdr w:val="none" w:sz="0" w:space="0" w:color="auto" w:frame="1"/>
                <w:lang w:eastAsia="pt-BR"/>
              </w:rPr>
              <w:br/>
              <w:t>c. Pela agilidade na realização de ativação propostas. No setup da plataforma devem ser definidas métricas de bonificação por agilidade, ou seja, permitindo ao usuário que conquiste pontos extras por realizar uma atividade dentro de uma janela de tempo pré-determinada, sendo beneficiado com mais pontos aquele que realiza as atividades com maior velocidade. </w:t>
            </w:r>
          </w:p>
        </w:tc>
        <w:tc>
          <w:tcPr>
            <w:tcW w:w="570" w:type="dxa"/>
            <w:tcBorders>
              <w:top w:val="nil"/>
              <w:left w:val="nil"/>
              <w:bottom w:val="single" w:sz="6" w:space="0" w:color="auto"/>
              <w:right w:val="single" w:sz="6" w:space="0" w:color="auto"/>
            </w:tcBorders>
            <w:shd w:val="clear" w:color="auto" w:fill="auto"/>
            <w:hideMark/>
          </w:tcPr>
          <w:p w14:paraId="33C7C060"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112BE424"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0907951D" w14:textId="77777777" w:rsidTr="004E3BA2">
        <w:trPr>
          <w:trHeight w:val="1965"/>
        </w:trPr>
        <w:tc>
          <w:tcPr>
            <w:tcW w:w="7785" w:type="dxa"/>
            <w:tcBorders>
              <w:top w:val="nil"/>
              <w:left w:val="single" w:sz="6" w:space="0" w:color="auto"/>
              <w:bottom w:val="single" w:sz="6" w:space="0" w:color="auto"/>
              <w:right w:val="single" w:sz="6" w:space="0" w:color="auto"/>
            </w:tcBorders>
            <w:shd w:val="clear" w:color="auto" w:fill="auto"/>
            <w:hideMark/>
          </w:tcPr>
          <w:p w14:paraId="2042676C"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XIII) Criação e gestão de ranking.</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Modal para a criação de ranking para contabilização dos pontos conquistados pelos usuários dentro de determinado período de tempo. O modal deve permitir ao administrador determinar o nome do ranking, seu período de validade e vincular ao ranking um regulamento que deve ser acessível ao usuário. A plataforma deve notificar os usuários do início e fim dos rankings, e deve ter uma área onde os usuários possam ter acesso ao ranking ativo e aos rankings já finalizados. O setup dos rankings deve permitir a configuração de lógicas de desempate. O modal deve permitir ainda o upload de imagem e descrição dos prêmios, vinculando-os a posição no ranking necessária para sua conquista. </w:t>
            </w:r>
          </w:p>
        </w:tc>
        <w:tc>
          <w:tcPr>
            <w:tcW w:w="570" w:type="dxa"/>
            <w:tcBorders>
              <w:top w:val="nil"/>
              <w:left w:val="nil"/>
              <w:bottom w:val="single" w:sz="6" w:space="0" w:color="auto"/>
              <w:right w:val="single" w:sz="6" w:space="0" w:color="auto"/>
            </w:tcBorders>
            <w:shd w:val="clear" w:color="auto" w:fill="auto"/>
            <w:hideMark/>
          </w:tcPr>
          <w:p w14:paraId="2E8660AB"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74375011"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D21C3EB" w14:textId="77777777" w:rsidTr="004E3BA2">
        <w:trPr>
          <w:trHeight w:val="975"/>
        </w:trPr>
        <w:tc>
          <w:tcPr>
            <w:tcW w:w="7785" w:type="dxa"/>
            <w:tcBorders>
              <w:top w:val="nil"/>
              <w:left w:val="single" w:sz="6" w:space="0" w:color="auto"/>
              <w:bottom w:val="single" w:sz="6" w:space="0" w:color="auto"/>
              <w:right w:val="single" w:sz="6" w:space="0" w:color="auto"/>
            </w:tcBorders>
            <w:shd w:val="clear" w:color="auto" w:fill="auto"/>
            <w:hideMark/>
          </w:tcPr>
          <w:p w14:paraId="02F0339C"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XIV) Premiação direta pela realização de atividades propostas.</w:t>
            </w:r>
            <w:r w:rsidRPr="004E3BA2">
              <w:rPr>
                <w:rFonts w:ascii="Helvetica Neue" w:eastAsia="Times New Roman" w:hAnsi="Helvetica Neue" w:cs="Times New Roman"/>
                <w:sz w:val="18"/>
                <w:szCs w:val="18"/>
                <w:bdr w:val="none" w:sz="0" w:space="0" w:color="auto" w:frame="1"/>
                <w:lang w:eastAsia="pt-BR"/>
              </w:rPr>
              <w:t> </w:t>
            </w:r>
          </w:p>
          <w:p w14:paraId="53F89261"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O modal de criação de ação ou atividade deve permitir ao administrador vincular a conquista de um prêmio a todos que realizarem a atividade proposta. É necessário um campo para a descrição do prêmio. Uma vez realizada a atividade o usuário deve ser alertado automaticamente da conquista do referido prêmio. </w:t>
            </w:r>
          </w:p>
        </w:tc>
        <w:tc>
          <w:tcPr>
            <w:tcW w:w="570" w:type="dxa"/>
            <w:tcBorders>
              <w:top w:val="nil"/>
              <w:left w:val="nil"/>
              <w:bottom w:val="single" w:sz="6" w:space="0" w:color="auto"/>
              <w:right w:val="single" w:sz="6" w:space="0" w:color="auto"/>
            </w:tcBorders>
            <w:shd w:val="clear" w:color="auto" w:fill="auto"/>
            <w:hideMark/>
          </w:tcPr>
          <w:p w14:paraId="0214819D"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67BD1D81"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1734E3EC" w14:textId="77777777" w:rsidTr="004E3BA2">
        <w:trPr>
          <w:trHeight w:val="1260"/>
        </w:trPr>
        <w:tc>
          <w:tcPr>
            <w:tcW w:w="7785" w:type="dxa"/>
            <w:tcBorders>
              <w:top w:val="nil"/>
              <w:left w:val="single" w:sz="6" w:space="0" w:color="auto"/>
              <w:bottom w:val="single" w:sz="6" w:space="0" w:color="auto"/>
              <w:right w:val="single" w:sz="6" w:space="0" w:color="auto"/>
            </w:tcBorders>
            <w:shd w:val="clear" w:color="auto" w:fill="auto"/>
            <w:hideMark/>
          </w:tcPr>
          <w:p w14:paraId="7365E7FC"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lastRenderedPageBreak/>
              <w:t>XV) Distribuição digital de badges (medalhas) e de certificados.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Durante o setup da plataforma serão cadastradas medalhas e definidas as métricas para a conquista de cada uma delas - ex. 100 acessos contínuos a plataforma liberam a medalha “usuário fiel”. As medalhas conquistadas ficam vinculadas ao perfil do usuário e devem ser acessíveis e visualizadas por ele. Os nomes e imagens dos badges são definidos durante o período de setup. </w:t>
            </w:r>
          </w:p>
        </w:tc>
        <w:tc>
          <w:tcPr>
            <w:tcW w:w="570" w:type="dxa"/>
            <w:tcBorders>
              <w:top w:val="nil"/>
              <w:left w:val="nil"/>
              <w:bottom w:val="single" w:sz="6" w:space="0" w:color="auto"/>
              <w:right w:val="single" w:sz="6" w:space="0" w:color="auto"/>
            </w:tcBorders>
            <w:shd w:val="clear" w:color="auto" w:fill="auto"/>
            <w:hideMark/>
          </w:tcPr>
          <w:p w14:paraId="278191AE"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30BE7FAD"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6C2C1FF8" w14:textId="77777777" w:rsidTr="004E3BA2">
        <w:trPr>
          <w:trHeight w:val="810"/>
        </w:trPr>
        <w:tc>
          <w:tcPr>
            <w:tcW w:w="7785" w:type="dxa"/>
            <w:tcBorders>
              <w:top w:val="nil"/>
              <w:left w:val="single" w:sz="6" w:space="0" w:color="auto"/>
              <w:bottom w:val="single" w:sz="6" w:space="0" w:color="auto"/>
              <w:right w:val="single" w:sz="6" w:space="0" w:color="auto"/>
            </w:tcBorders>
            <w:shd w:val="clear" w:color="auto" w:fill="auto"/>
            <w:hideMark/>
          </w:tcPr>
          <w:p w14:paraId="63188091"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XVI) Entrega automatizada de pacotes de conteúdo envolvendo vídeo, áudio, texto, imagem, pesquisas e exercícios, assim como devolutiva em tempo real da conclusão das atividades propostas com entrega de badges (medalhas) e certificados.</w:t>
            </w:r>
            <w:r w:rsidRPr="004E3BA2">
              <w:rPr>
                <w:rFonts w:ascii="Helvetica Neue" w:eastAsia="Times New Roman" w:hAnsi="Helvetica Neue" w:cs="Times New Roman"/>
                <w:sz w:val="18"/>
                <w:szCs w:val="18"/>
                <w:bdr w:val="none" w:sz="0" w:space="0" w:color="auto" w:frame="1"/>
                <w:lang w:eastAsia="pt-BR"/>
              </w:rPr>
              <w:t> </w:t>
            </w:r>
          </w:p>
        </w:tc>
        <w:tc>
          <w:tcPr>
            <w:tcW w:w="570" w:type="dxa"/>
            <w:tcBorders>
              <w:top w:val="nil"/>
              <w:left w:val="nil"/>
              <w:bottom w:val="single" w:sz="6" w:space="0" w:color="auto"/>
              <w:right w:val="single" w:sz="6" w:space="0" w:color="auto"/>
            </w:tcBorders>
            <w:shd w:val="clear" w:color="auto" w:fill="auto"/>
            <w:hideMark/>
          </w:tcPr>
          <w:p w14:paraId="3E091E7B"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7EE32C6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A9F07D8" w14:textId="77777777" w:rsidTr="004E3BA2">
        <w:trPr>
          <w:trHeight w:val="1200"/>
        </w:trPr>
        <w:tc>
          <w:tcPr>
            <w:tcW w:w="7785" w:type="dxa"/>
            <w:tcBorders>
              <w:top w:val="nil"/>
              <w:left w:val="single" w:sz="6" w:space="0" w:color="auto"/>
              <w:bottom w:val="single" w:sz="6" w:space="0" w:color="auto"/>
              <w:right w:val="single" w:sz="6" w:space="0" w:color="auto"/>
            </w:tcBorders>
            <w:shd w:val="clear" w:color="auto" w:fill="auto"/>
            <w:hideMark/>
          </w:tcPr>
          <w:p w14:paraId="73D36D4B"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XVII) Atividades para envio de conteúdo em imagem, vídeo, texto e áudio por parte do usuário e sua validação e aprovação por parte do administrador.</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Os usuários da plataforma devem poder enviar, a pedido do administrador, arquivos como imagens, arquivos de vídeo, textos e arquivos de áudio. Tal envio precisa ser moderado pelo administrador e não poderão ser publicados na plataforma. </w:t>
            </w:r>
          </w:p>
        </w:tc>
        <w:tc>
          <w:tcPr>
            <w:tcW w:w="570" w:type="dxa"/>
            <w:tcBorders>
              <w:top w:val="nil"/>
              <w:left w:val="nil"/>
              <w:bottom w:val="single" w:sz="6" w:space="0" w:color="auto"/>
              <w:right w:val="single" w:sz="6" w:space="0" w:color="auto"/>
            </w:tcBorders>
            <w:shd w:val="clear" w:color="auto" w:fill="auto"/>
            <w:hideMark/>
          </w:tcPr>
          <w:p w14:paraId="1114CE5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663D597D"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2E7D9BC7" w14:textId="77777777" w:rsidTr="004E3BA2">
        <w:trPr>
          <w:trHeight w:val="720"/>
        </w:trPr>
        <w:tc>
          <w:tcPr>
            <w:tcW w:w="7785" w:type="dxa"/>
            <w:tcBorders>
              <w:top w:val="nil"/>
              <w:left w:val="single" w:sz="6" w:space="0" w:color="auto"/>
              <w:bottom w:val="single" w:sz="6" w:space="0" w:color="auto"/>
              <w:right w:val="single" w:sz="6" w:space="0" w:color="auto"/>
            </w:tcBorders>
            <w:shd w:val="clear" w:color="auto" w:fill="auto"/>
            <w:hideMark/>
          </w:tcPr>
          <w:p w14:paraId="21FCD7D7"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XVIII) Atividades para direcionar o usuário para URL interna ou externa.</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Os usuários poderão ser direcionados a uma página da web previamente selecionada pelo administrador. Poderão, ou não, receber pontos por isso, a critério do administrador. </w:t>
            </w:r>
          </w:p>
        </w:tc>
        <w:tc>
          <w:tcPr>
            <w:tcW w:w="570" w:type="dxa"/>
            <w:tcBorders>
              <w:top w:val="nil"/>
              <w:left w:val="nil"/>
              <w:bottom w:val="single" w:sz="6" w:space="0" w:color="auto"/>
              <w:right w:val="single" w:sz="6" w:space="0" w:color="auto"/>
            </w:tcBorders>
            <w:shd w:val="clear" w:color="auto" w:fill="auto"/>
            <w:hideMark/>
          </w:tcPr>
          <w:p w14:paraId="7BF11BEF"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6BC98EF1"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325D063" w14:textId="77777777" w:rsidTr="004E3BA2">
        <w:trPr>
          <w:trHeight w:val="750"/>
        </w:trPr>
        <w:tc>
          <w:tcPr>
            <w:tcW w:w="7785" w:type="dxa"/>
            <w:tcBorders>
              <w:top w:val="nil"/>
              <w:left w:val="single" w:sz="6" w:space="0" w:color="auto"/>
              <w:bottom w:val="single" w:sz="6" w:space="0" w:color="auto"/>
              <w:right w:val="single" w:sz="6" w:space="0" w:color="auto"/>
            </w:tcBorders>
            <w:shd w:val="clear" w:color="auto" w:fill="auto"/>
            <w:hideMark/>
          </w:tcPr>
          <w:p w14:paraId="23CDEE3F"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XIX) Atividades para consumir conteúdo em vídeo, texto, áudio ou imagem.</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Os usuários terão acesso às imagens, infográficos, vídeos e textos, juntos ou separadamente que forem postados pelo administrador da plataforma em um ambiente interno da plataforma. </w:t>
            </w:r>
          </w:p>
        </w:tc>
        <w:tc>
          <w:tcPr>
            <w:tcW w:w="570" w:type="dxa"/>
            <w:tcBorders>
              <w:top w:val="nil"/>
              <w:left w:val="nil"/>
              <w:bottom w:val="single" w:sz="6" w:space="0" w:color="auto"/>
              <w:right w:val="single" w:sz="6" w:space="0" w:color="auto"/>
            </w:tcBorders>
            <w:shd w:val="clear" w:color="auto" w:fill="auto"/>
            <w:hideMark/>
          </w:tcPr>
          <w:p w14:paraId="2E39AF45"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7605AF5F"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6ED2D63C" w14:textId="77777777" w:rsidTr="004E3BA2">
        <w:trPr>
          <w:trHeight w:val="1200"/>
        </w:trPr>
        <w:tc>
          <w:tcPr>
            <w:tcW w:w="7785" w:type="dxa"/>
            <w:tcBorders>
              <w:top w:val="nil"/>
              <w:left w:val="single" w:sz="6" w:space="0" w:color="auto"/>
              <w:bottom w:val="single" w:sz="6" w:space="0" w:color="auto"/>
              <w:right w:val="single" w:sz="6" w:space="0" w:color="auto"/>
            </w:tcBorders>
            <w:shd w:val="clear" w:color="auto" w:fill="auto"/>
            <w:hideMark/>
          </w:tcPr>
          <w:p w14:paraId="6CB84FFC"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 Atividades de check-in presencial em localização pré-determinada.</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Os usuários deverão ativar o GPS de seus smartphones e se deslocar até o local previamente definido e divulgado no app pelo administrador, e então clicarão no botão “realizar check-in”, comprovando automaticamente que estão no local. Podem, ou não receber pontos por isso, a critério do administrador. </w:t>
            </w:r>
          </w:p>
        </w:tc>
        <w:tc>
          <w:tcPr>
            <w:tcW w:w="570" w:type="dxa"/>
            <w:tcBorders>
              <w:top w:val="nil"/>
              <w:left w:val="nil"/>
              <w:bottom w:val="single" w:sz="6" w:space="0" w:color="auto"/>
              <w:right w:val="single" w:sz="6" w:space="0" w:color="auto"/>
            </w:tcBorders>
            <w:shd w:val="clear" w:color="auto" w:fill="auto"/>
            <w:hideMark/>
          </w:tcPr>
          <w:p w14:paraId="75E17792"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65B51426"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4EF213A8" w14:textId="77777777" w:rsidTr="004E3BA2">
        <w:trPr>
          <w:trHeight w:val="720"/>
        </w:trPr>
        <w:tc>
          <w:tcPr>
            <w:tcW w:w="7785" w:type="dxa"/>
            <w:tcBorders>
              <w:top w:val="nil"/>
              <w:left w:val="single" w:sz="6" w:space="0" w:color="auto"/>
              <w:bottom w:val="single" w:sz="6" w:space="0" w:color="auto"/>
              <w:right w:val="single" w:sz="6" w:space="0" w:color="auto"/>
            </w:tcBorders>
            <w:shd w:val="clear" w:color="auto" w:fill="auto"/>
            <w:hideMark/>
          </w:tcPr>
          <w:p w14:paraId="2971B33C"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XXI) Atividades de quiz e com resultados mensuráveis em tempo real.</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 permitir a realização de quiz e permitir a mensuração em tempo real, a critério do administrador. </w:t>
            </w:r>
          </w:p>
        </w:tc>
        <w:tc>
          <w:tcPr>
            <w:tcW w:w="570" w:type="dxa"/>
            <w:tcBorders>
              <w:top w:val="nil"/>
              <w:left w:val="nil"/>
              <w:bottom w:val="single" w:sz="6" w:space="0" w:color="auto"/>
              <w:right w:val="single" w:sz="6" w:space="0" w:color="auto"/>
            </w:tcBorders>
            <w:shd w:val="clear" w:color="auto" w:fill="auto"/>
            <w:hideMark/>
          </w:tcPr>
          <w:p w14:paraId="09F5CCF5"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35C48369"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014811B8" w14:textId="77777777" w:rsidTr="004E3BA2">
        <w:trPr>
          <w:trHeight w:val="1200"/>
        </w:trPr>
        <w:tc>
          <w:tcPr>
            <w:tcW w:w="7785" w:type="dxa"/>
            <w:tcBorders>
              <w:top w:val="nil"/>
              <w:left w:val="single" w:sz="6" w:space="0" w:color="auto"/>
              <w:bottom w:val="single" w:sz="6" w:space="0" w:color="auto"/>
              <w:right w:val="single" w:sz="6" w:space="0" w:color="auto"/>
            </w:tcBorders>
            <w:shd w:val="clear" w:color="auto" w:fill="auto"/>
            <w:hideMark/>
          </w:tcPr>
          <w:p w14:paraId="37E8FCEF"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XXII) Atividades para realização de exercícios de aprendizado na própria plataforma.</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Ações que permitam o administrador criar atividade onde uma questão é seguida da necessidade de uma resposta fornecida pelo usuário em uma lista de respostas de múltipla escolha. O admin deve ser capaz de indicar as respostas corretas e o usuário de receber o feedback em tempo real de seus acertos e erros. </w:t>
            </w:r>
          </w:p>
        </w:tc>
        <w:tc>
          <w:tcPr>
            <w:tcW w:w="570" w:type="dxa"/>
            <w:tcBorders>
              <w:top w:val="nil"/>
              <w:left w:val="nil"/>
              <w:bottom w:val="single" w:sz="6" w:space="0" w:color="auto"/>
              <w:right w:val="single" w:sz="6" w:space="0" w:color="auto"/>
            </w:tcBorders>
            <w:shd w:val="clear" w:color="auto" w:fill="auto"/>
            <w:hideMark/>
          </w:tcPr>
          <w:p w14:paraId="003C1BB1"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1CFF17FD"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62363A63" w14:textId="77777777" w:rsidTr="004E3BA2">
        <w:trPr>
          <w:trHeight w:val="945"/>
        </w:trPr>
        <w:tc>
          <w:tcPr>
            <w:tcW w:w="7785" w:type="dxa"/>
            <w:tcBorders>
              <w:top w:val="nil"/>
              <w:left w:val="single" w:sz="6" w:space="0" w:color="auto"/>
              <w:bottom w:val="single" w:sz="6" w:space="0" w:color="auto"/>
              <w:right w:val="single" w:sz="6" w:space="0" w:color="auto"/>
            </w:tcBorders>
            <w:shd w:val="clear" w:color="auto" w:fill="auto"/>
            <w:hideMark/>
          </w:tcPr>
          <w:p w14:paraId="44DC6250"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XXIII) Atividade de atualização de base de dados.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A plataforma deverá permitir que os vários gestores da ferramenta possam atualizar constantemente os dados dos participantes criando e publicando ação que solicite ao usuário fornecer os dados cadastrais. </w:t>
            </w:r>
          </w:p>
        </w:tc>
        <w:tc>
          <w:tcPr>
            <w:tcW w:w="570" w:type="dxa"/>
            <w:tcBorders>
              <w:top w:val="nil"/>
              <w:left w:val="nil"/>
              <w:bottom w:val="single" w:sz="6" w:space="0" w:color="auto"/>
              <w:right w:val="single" w:sz="6" w:space="0" w:color="auto"/>
            </w:tcBorders>
            <w:shd w:val="clear" w:color="auto" w:fill="auto"/>
            <w:hideMark/>
          </w:tcPr>
          <w:p w14:paraId="55B45FD1"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03CCC88B"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08D3985A" w14:textId="77777777" w:rsidTr="004E3BA2">
        <w:trPr>
          <w:trHeight w:val="1200"/>
        </w:trPr>
        <w:tc>
          <w:tcPr>
            <w:tcW w:w="7785" w:type="dxa"/>
            <w:tcBorders>
              <w:top w:val="nil"/>
              <w:left w:val="single" w:sz="6" w:space="0" w:color="auto"/>
              <w:bottom w:val="single" w:sz="6" w:space="0" w:color="auto"/>
              <w:right w:val="single" w:sz="6" w:space="0" w:color="auto"/>
            </w:tcBorders>
            <w:shd w:val="clear" w:color="auto" w:fill="auto"/>
            <w:hideMark/>
          </w:tcPr>
          <w:p w14:paraId="556AC327"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XXIV) Atividade de interação com WhatsApp.</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O administrador poderá inserir uma imagem, ou texto (com ou sem emojis), ou um vídeo para que os usuários compartilhem com seus contatos do WhatsApp. Os conteúdos podem ser compartilhados pelos usuários do app com seus grupos, listas de transmissão, ou contatos individuais no whatsapp. </w:t>
            </w:r>
          </w:p>
        </w:tc>
        <w:tc>
          <w:tcPr>
            <w:tcW w:w="570" w:type="dxa"/>
            <w:tcBorders>
              <w:top w:val="nil"/>
              <w:left w:val="nil"/>
              <w:bottom w:val="single" w:sz="6" w:space="0" w:color="auto"/>
              <w:right w:val="single" w:sz="6" w:space="0" w:color="auto"/>
            </w:tcBorders>
            <w:shd w:val="clear" w:color="auto" w:fill="auto"/>
            <w:hideMark/>
          </w:tcPr>
          <w:p w14:paraId="7BCD8B2D"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17613FA7"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003BA54B" w14:textId="77777777" w:rsidTr="004E3BA2">
        <w:trPr>
          <w:trHeight w:val="1260"/>
        </w:trPr>
        <w:tc>
          <w:tcPr>
            <w:tcW w:w="7785" w:type="dxa"/>
            <w:tcBorders>
              <w:top w:val="nil"/>
              <w:left w:val="single" w:sz="6" w:space="0" w:color="auto"/>
              <w:bottom w:val="single" w:sz="6" w:space="0" w:color="auto"/>
              <w:right w:val="single" w:sz="6" w:space="0" w:color="auto"/>
            </w:tcBorders>
            <w:shd w:val="clear" w:color="auto" w:fill="auto"/>
            <w:hideMark/>
          </w:tcPr>
          <w:p w14:paraId="38886E64"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XXV) Sistema de notificação via push e popup segmentada, programável e monitorável.</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Área na qual o administrador poderá notificar todos os usuários, ou apenas usuários especificados por grupos ou filtros, lhes enviando uma mensagem de até 107 caracteres. Ao clicar na notificação, o usuário será direcionado à página inicial da plataforma, ou à uma ação/publicação específica, à critério do administrador.  </w:t>
            </w:r>
          </w:p>
        </w:tc>
        <w:tc>
          <w:tcPr>
            <w:tcW w:w="570" w:type="dxa"/>
            <w:tcBorders>
              <w:top w:val="nil"/>
              <w:left w:val="nil"/>
              <w:bottom w:val="single" w:sz="6" w:space="0" w:color="auto"/>
              <w:right w:val="single" w:sz="6" w:space="0" w:color="auto"/>
            </w:tcBorders>
            <w:shd w:val="clear" w:color="auto" w:fill="auto"/>
            <w:hideMark/>
          </w:tcPr>
          <w:p w14:paraId="64FFC6EC"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437F2859"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0F82E8CB" w14:textId="77777777" w:rsidTr="004E3BA2">
        <w:trPr>
          <w:trHeight w:val="975"/>
        </w:trPr>
        <w:tc>
          <w:tcPr>
            <w:tcW w:w="7785" w:type="dxa"/>
            <w:tcBorders>
              <w:top w:val="nil"/>
              <w:left w:val="single" w:sz="6" w:space="0" w:color="auto"/>
              <w:bottom w:val="single" w:sz="6" w:space="0" w:color="auto"/>
              <w:right w:val="single" w:sz="6" w:space="0" w:color="auto"/>
            </w:tcBorders>
            <w:shd w:val="clear" w:color="auto" w:fill="auto"/>
            <w:hideMark/>
          </w:tcPr>
          <w:p w14:paraId="0B40E240"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XXVI) Sistema de premiação para ações de member get member.</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Os usuários que trouxerem novos usuários para a plataforma, durante um período de tempo pré-determinado pelo administrador, ganharão para cada novo usuário cadastrado via link de convite individual, uma quantidade de pontos pré-determinada pelo administrador. </w:t>
            </w:r>
          </w:p>
        </w:tc>
        <w:tc>
          <w:tcPr>
            <w:tcW w:w="570" w:type="dxa"/>
            <w:tcBorders>
              <w:top w:val="nil"/>
              <w:left w:val="nil"/>
              <w:bottom w:val="single" w:sz="6" w:space="0" w:color="auto"/>
              <w:right w:val="single" w:sz="6" w:space="0" w:color="auto"/>
            </w:tcBorders>
            <w:shd w:val="clear" w:color="auto" w:fill="auto"/>
            <w:hideMark/>
          </w:tcPr>
          <w:p w14:paraId="533466F9"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1C5F4FBE"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80197F4" w14:textId="77777777" w:rsidTr="004E3BA2">
        <w:trPr>
          <w:trHeight w:val="975"/>
        </w:trPr>
        <w:tc>
          <w:tcPr>
            <w:tcW w:w="7785" w:type="dxa"/>
            <w:tcBorders>
              <w:top w:val="nil"/>
              <w:left w:val="single" w:sz="6" w:space="0" w:color="auto"/>
              <w:bottom w:val="single" w:sz="6" w:space="0" w:color="auto"/>
              <w:right w:val="single" w:sz="6" w:space="0" w:color="auto"/>
            </w:tcBorders>
            <w:shd w:val="clear" w:color="auto" w:fill="auto"/>
            <w:hideMark/>
          </w:tcPr>
          <w:p w14:paraId="2C297323"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lastRenderedPageBreak/>
              <w:t>XXVII) Filtros para segmentação de publicação de conteúdo e atividades.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O administrador poderá segmentar o conteúdo aplicando os filtros que desejar, direcionando o conteúdo para usuários de locais ou gêneros específicos, ou enviar conteúdos apenas para os grupos anteriormente criados e administrados pelo administrador. </w:t>
            </w:r>
          </w:p>
        </w:tc>
        <w:tc>
          <w:tcPr>
            <w:tcW w:w="570" w:type="dxa"/>
            <w:tcBorders>
              <w:top w:val="nil"/>
              <w:left w:val="nil"/>
              <w:bottom w:val="single" w:sz="6" w:space="0" w:color="auto"/>
              <w:right w:val="single" w:sz="6" w:space="0" w:color="auto"/>
            </w:tcBorders>
            <w:shd w:val="clear" w:color="auto" w:fill="auto"/>
            <w:hideMark/>
          </w:tcPr>
          <w:p w14:paraId="4D32D2D1"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31CE723F"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1C6CA2DC" w14:textId="77777777" w:rsidTr="004E3BA2">
        <w:trPr>
          <w:trHeight w:val="1275"/>
        </w:trPr>
        <w:tc>
          <w:tcPr>
            <w:tcW w:w="7785" w:type="dxa"/>
            <w:tcBorders>
              <w:top w:val="nil"/>
              <w:left w:val="single" w:sz="6" w:space="0" w:color="auto"/>
              <w:bottom w:val="single" w:sz="6" w:space="0" w:color="auto"/>
              <w:right w:val="single" w:sz="6" w:space="0" w:color="auto"/>
            </w:tcBorders>
            <w:shd w:val="clear" w:color="auto" w:fill="auto"/>
            <w:hideMark/>
          </w:tcPr>
          <w:p w14:paraId="502F46E7"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XXVIII) Fórum.</w:t>
            </w:r>
            <w:r w:rsidRPr="004E3BA2">
              <w:rPr>
                <w:rFonts w:ascii="Helvetica Neue" w:eastAsia="Times New Roman" w:hAnsi="Helvetica Neue" w:cs="Times New Roman"/>
                <w:sz w:val="18"/>
                <w:szCs w:val="18"/>
                <w:bdr w:val="none" w:sz="0" w:space="0" w:color="auto" w:frame="1"/>
                <w:lang w:eastAsia="pt-BR"/>
              </w:rPr>
              <w:t>Área para debates que possui duas divisões organizacionais, a primeira faz a divisão por assunto, a segunda, uma divisão do assunto em tópicos. As mensagens devem ficar ordenadas de forma decrescente por data, da mesma forma que os tópicos ficam ordenados pela data da última postagem. Administradores e usuários podem criar novos assuntos ou tópicos, que podem ser moderados pelos administradores. </w:t>
            </w:r>
          </w:p>
        </w:tc>
        <w:tc>
          <w:tcPr>
            <w:tcW w:w="570" w:type="dxa"/>
            <w:tcBorders>
              <w:top w:val="nil"/>
              <w:left w:val="nil"/>
              <w:bottom w:val="single" w:sz="6" w:space="0" w:color="auto"/>
              <w:right w:val="single" w:sz="6" w:space="0" w:color="auto"/>
            </w:tcBorders>
            <w:shd w:val="clear" w:color="auto" w:fill="auto"/>
            <w:hideMark/>
          </w:tcPr>
          <w:p w14:paraId="40BFEEE6"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1E3CC55F"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06EBAB0A" w14:textId="77777777" w:rsidTr="004E3BA2">
        <w:trPr>
          <w:trHeight w:val="1200"/>
        </w:trPr>
        <w:tc>
          <w:tcPr>
            <w:tcW w:w="7785" w:type="dxa"/>
            <w:tcBorders>
              <w:top w:val="nil"/>
              <w:left w:val="single" w:sz="6" w:space="0" w:color="auto"/>
              <w:bottom w:val="single" w:sz="6" w:space="0" w:color="auto"/>
              <w:right w:val="single" w:sz="6" w:space="0" w:color="auto"/>
            </w:tcBorders>
            <w:shd w:val="clear" w:color="auto" w:fill="auto"/>
            <w:hideMark/>
          </w:tcPr>
          <w:p w14:paraId="0EB08121"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XXIX) Área de download.</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Área na qual arquivos importantes de divulgação, como imagens, pdfs, vídeos e áudios podem ser disponibilizados no app, pelo administrador, de forma fixa, em um local específico (aba downloads), acessível para todos os usuários. Os usuários poderão baixar tais arquivos em seus aparelhos e compartilhá-los. </w:t>
            </w:r>
          </w:p>
        </w:tc>
        <w:tc>
          <w:tcPr>
            <w:tcW w:w="570" w:type="dxa"/>
            <w:tcBorders>
              <w:top w:val="nil"/>
              <w:left w:val="nil"/>
              <w:bottom w:val="single" w:sz="6" w:space="0" w:color="auto"/>
              <w:right w:val="single" w:sz="6" w:space="0" w:color="auto"/>
            </w:tcBorders>
            <w:shd w:val="clear" w:color="auto" w:fill="auto"/>
            <w:hideMark/>
          </w:tcPr>
          <w:p w14:paraId="2456931A"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28560432"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A181828" w14:textId="77777777" w:rsidTr="004E3BA2">
        <w:trPr>
          <w:trHeight w:val="1320"/>
        </w:trPr>
        <w:tc>
          <w:tcPr>
            <w:tcW w:w="7785" w:type="dxa"/>
            <w:tcBorders>
              <w:top w:val="nil"/>
              <w:left w:val="single" w:sz="6" w:space="0" w:color="auto"/>
              <w:bottom w:val="single" w:sz="6" w:space="0" w:color="auto"/>
              <w:right w:val="single" w:sz="6" w:space="0" w:color="auto"/>
            </w:tcBorders>
            <w:shd w:val="clear" w:color="auto" w:fill="auto"/>
            <w:hideMark/>
          </w:tcPr>
          <w:p w14:paraId="1A0D4CF1"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XXX) Área de comunicação direta com administradores e suporte.</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Canal direto entre os usuários e os setores de Suporte Técnico (para questões de ordem técnica) e Fale Conosco (para sugestões, dúvidas sobre o conteúdo/ranking/regulamento, elogios e reclamações). Os usuários não precisarão estar logados na plataforma para isso, de forma que podem requisitar auxílio inclusive nos casos de dificuldade de login. </w:t>
            </w:r>
          </w:p>
        </w:tc>
        <w:tc>
          <w:tcPr>
            <w:tcW w:w="570" w:type="dxa"/>
            <w:tcBorders>
              <w:top w:val="nil"/>
              <w:left w:val="nil"/>
              <w:bottom w:val="single" w:sz="6" w:space="0" w:color="auto"/>
              <w:right w:val="single" w:sz="6" w:space="0" w:color="auto"/>
            </w:tcBorders>
            <w:shd w:val="clear" w:color="auto" w:fill="auto"/>
            <w:hideMark/>
          </w:tcPr>
          <w:p w14:paraId="0B4D76C5"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35D22667"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6824F202" w14:textId="77777777" w:rsidTr="004E3BA2">
        <w:trPr>
          <w:trHeight w:val="1110"/>
        </w:trPr>
        <w:tc>
          <w:tcPr>
            <w:tcW w:w="7785" w:type="dxa"/>
            <w:tcBorders>
              <w:top w:val="nil"/>
              <w:left w:val="single" w:sz="6" w:space="0" w:color="auto"/>
              <w:bottom w:val="single" w:sz="6" w:space="0" w:color="auto"/>
              <w:right w:val="single" w:sz="6" w:space="0" w:color="auto"/>
            </w:tcBorders>
            <w:shd w:val="clear" w:color="auto" w:fill="auto"/>
            <w:hideMark/>
          </w:tcPr>
          <w:p w14:paraId="69638F18"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XXXI) Perfil do usuário com conquistas e acesso a histórico de atividades.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Área particular de cada usuário, na qual eles podem inserir/alterar seus dados pessoais, verificar seus badges conquistados e acessar toda a lista de ações que eles já realizaram com as informações de título das ações, pontuação conquistada por cada ação e data de realização das ações. </w:t>
            </w:r>
          </w:p>
        </w:tc>
        <w:tc>
          <w:tcPr>
            <w:tcW w:w="570" w:type="dxa"/>
            <w:tcBorders>
              <w:top w:val="nil"/>
              <w:left w:val="nil"/>
              <w:bottom w:val="single" w:sz="6" w:space="0" w:color="auto"/>
              <w:right w:val="single" w:sz="6" w:space="0" w:color="auto"/>
            </w:tcBorders>
            <w:shd w:val="clear" w:color="auto" w:fill="auto"/>
            <w:hideMark/>
          </w:tcPr>
          <w:p w14:paraId="2B758062"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55CB0252"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2320BA74" w14:textId="77777777" w:rsidTr="004E3BA2">
        <w:trPr>
          <w:trHeight w:val="1200"/>
        </w:trPr>
        <w:tc>
          <w:tcPr>
            <w:tcW w:w="7785" w:type="dxa"/>
            <w:tcBorders>
              <w:top w:val="nil"/>
              <w:left w:val="single" w:sz="6" w:space="0" w:color="auto"/>
              <w:bottom w:val="single" w:sz="6" w:space="0" w:color="auto"/>
              <w:right w:val="single" w:sz="6" w:space="0" w:color="auto"/>
            </w:tcBorders>
            <w:shd w:val="clear" w:color="auto" w:fill="auto"/>
            <w:hideMark/>
          </w:tcPr>
          <w:p w14:paraId="6C6517FB"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XXXII) Área de relatório apresentando dados do consumo do conteúdo, realização das atividades propostas e engajamento dos usuários.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Área do admin na qual é possível extrair dados quantitativos fundamentais da plataforma. São dados como número de ações postadas, comentários recebidos, usuários inativos, usuários por estado da nação e por comunidade. </w:t>
            </w:r>
          </w:p>
        </w:tc>
        <w:tc>
          <w:tcPr>
            <w:tcW w:w="570" w:type="dxa"/>
            <w:tcBorders>
              <w:top w:val="nil"/>
              <w:left w:val="nil"/>
              <w:bottom w:val="single" w:sz="6" w:space="0" w:color="auto"/>
              <w:right w:val="single" w:sz="6" w:space="0" w:color="auto"/>
            </w:tcBorders>
            <w:shd w:val="clear" w:color="auto" w:fill="auto"/>
            <w:hideMark/>
          </w:tcPr>
          <w:p w14:paraId="7D55EF8A"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64D38EF8"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45EE421D" w14:textId="77777777" w:rsidTr="004E3BA2">
        <w:trPr>
          <w:trHeight w:val="1260"/>
        </w:trPr>
        <w:tc>
          <w:tcPr>
            <w:tcW w:w="7785" w:type="dxa"/>
            <w:tcBorders>
              <w:top w:val="nil"/>
              <w:left w:val="single" w:sz="6" w:space="0" w:color="auto"/>
              <w:bottom w:val="single" w:sz="6" w:space="0" w:color="auto"/>
              <w:right w:val="single" w:sz="6" w:space="0" w:color="auto"/>
            </w:tcBorders>
            <w:shd w:val="clear" w:color="auto" w:fill="auto"/>
            <w:hideMark/>
          </w:tcPr>
          <w:p w14:paraId="399DBF5F"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XXXIII) Área de gestão de usuários.</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Área na qual o administrador pode verificar o engajamento individual de cada usuário, sua média de agilidade na realização das ações, seu nome, email e outros dados pessoais. Nessa área ele poderá inserir e remover usuários de grupos específicos criados pelo administrador e definir quais usuários também terão poderes de administração da plataforma. </w:t>
            </w:r>
          </w:p>
        </w:tc>
        <w:tc>
          <w:tcPr>
            <w:tcW w:w="570" w:type="dxa"/>
            <w:tcBorders>
              <w:top w:val="nil"/>
              <w:left w:val="nil"/>
              <w:bottom w:val="single" w:sz="6" w:space="0" w:color="auto"/>
              <w:right w:val="single" w:sz="6" w:space="0" w:color="auto"/>
            </w:tcBorders>
            <w:shd w:val="clear" w:color="auto" w:fill="auto"/>
            <w:hideMark/>
          </w:tcPr>
          <w:p w14:paraId="73C36112"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296FED45"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57437EBA" w14:textId="77777777" w:rsidTr="004E3BA2">
        <w:trPr>
          <w:trHeight w:val="480"/>
        </w:trPr>
        <w:tc>
          <w:tcPr>
            <w:tcW w:w="7785" w:type="dxa"/>
            <w:tcBorders>
              <w:top w:val="nil"/>
              <w:left w:val="single" w:sz="6" w:space="0" w:color="auto"/>
              <w:bottom w:val="single" w:sz="6" w:space="0" w:color="auto"/>
              <w:right w:val="single" w:sz="6" w:space="0" w:color="auto"/>
            </w:tcBorders>
            <w:shd w:val="clear" w:color="auto" w:fill="auto"/>
            <w:hideMark/>
          </w:tcPr>
          <w:p w14:paraId="606B2867" w14:textId="77777777" w:rsidR="004E3BA2" w:rsidRPr="004E3BA2" w:rsidRDefault="004E3BA2" w:rsidP="004E3BA2">
            <w:pPr>
              <w:spacing w:after="0" w:line="240" w:lineRule="auto"/>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b/>
                <w:bCs/>
                <w:sz w:val="18"/>
                <w:szCs w:val="18"/>
                <w:bdr w:val="none" w:sz="0" w:space="0" w:color="auto" w:frame="1"/>
                <w:lang w:eastAsia="pt-BR"/>
              </w:rPr>
              <w:t>XXXIV) Disparo de relatórios diários por e-mail.</w:t>
            </w:r>
            <w:r w:rsidRPr="004E3BA2">
              <w:rPr>
                <w:rFonts w:ascii="Helvetica Neue" w:eastAsia="Times New Roman" w:hAnsi="Helvetica Neue" w:cs="Times New Roman"/>
                <w:sz w:val="18"/>
                <w:szCs w:val="18"/>
                <w:bdr w:val="none" w:sz="0" w:space="0" w:color="auto" w:frame="1"/>
                <w:lang w:eastAsia="pt-BR"/>
              </w:rPr>
              <w:t> </w:t>
            </w:r>
            <w:r w:rsidRPr="004E3BA2">
              <w:rPr>
                <w:rFonts w:ascii="Helvetica Neue" w:eastAsia="Times New Roman" w:hAnsi="Helvetica Neue" w:cs="Times New Roman"/>
                <w:sz w:val="18"/>
                <w:szCs w:val="18"/>
                <w:bdr w:val="none" w:sz="0" w:space="0" w:color="auto" w:frame="1"/>
                <w:lang w:eastAsia="pt-BR"/>
              </w:rPr>
              <w:br/>
              <w:t>Área reservada preparada para disparo de relatórios diários </w:t>
            </w:r>
          </w:p>
        </w:tc>
        <w:tc>
          <w:tcPr>
            <w:tcW w:w="570" w:type="dxa"/>
            <w:tcBorders>
              <w:top w:val="nil"/>
              <w:left w:val="nil"/>
              <w:bottom w:val="single" w:sz="6" w:space="0" w:color="auto"/>
              <w:right w:val="single" w:sz="6" w:space="0" w:color="auto"/>
            </w:tcBorders>
            <w:shd w:val="clear" w:color="auto" w:fill="auto"/>
            <w:hideMark/>
          </w:tcPr>
          <w:p w14:paraId="09F9D768"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c>
          <w:tcPr>
            <w:tcW w:w="840" w:type="dxa"/>
            <w:tcBorders>
              <w:top w:val="nil"/>
              <w:left w:val="nil"/>
              <w:bottom w:val="single" w:sz="6" w:space="0" w:color="auto"/>
              <w:right w:val="single" w:sz="6" w:space="0" w:color="auto"/>
            </w:tcBorders>
            <w:shd w:val="clear" w:color="auto" w:fill="auto"/>
            <w:hideMark/>
          </w:tcPr>
          <w:p w14:paraId="50C9580B" w14:textId="77777777" w:rsidR="004E3BA2" w:rsidRPr="004E3BA2" w:rsidRDefault="004E3BA2" w:rsidP="004E3BA2">
            <w:pPr>
              <w:spacing w:after="0" w:line="240" w:lineRule="auto"/>
              <w:jc w:val="center"/>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sz w:val="18"/>
                <w:szCs w:val="18"/>
                <w:bdr w:val="none" w:sz="0" w:space="0" w:color="auto" w:frame="1"/>
                <w:lang w:eastAsia="pt-BR"/>
              </w:rPr>
              <w:t>  </w:t>
            </w:r>
          </w:p>
        </w:tc>
      </w:tr>
      <w:tr w:rsidR="004E3BA2" w:rsidRPr="004E3BA2" w14:paraId="613EAFD6" w14:textId="77777777" w:rsidTr="004E3BA2">
        <w:trPr>
          <w:trHeight w:val="300"/>
        </w:trPr>
        <w:tc>
          <w:tcPr>
            <w:tcW w:w="9195" w:type="dxa"/>
            <w:gridSpan w:val="3"/>
            <w:tcBorders>
              <w:top w:val="single" w:sz="6" w:space="0" w:color="auto"/>
              <w:left w:val="nil"/>
              <w:bottom w:val="nil"/>
              <w:right w:val="nil"/>
            </w:tcBorders>
            <w:shd w:val="clear" w:color="auto" w:fill="auto"/>
            <w:hideMark/>
          </w:tcPr>
          <w:p w14:paraId="53619284" w14:textId="77777777" w:rsidR="004E3BA2" w:rsidRPr="004E3BA2" w:rsidRDefault="004E3BA2" w:rsidP="004E3BA2">
            <w:pPr>
              <w:spacing w:after="0" w:line="240" w:lineRule="auto"/>
              <w:jc w:val="right"/>
              <w:textAlignment w:val="baseline"/>
              <w:rPr>
                <w:rFonts w:ascii="Times New Roman" w:eastAsia="Times New Roman" w:hAnsi="Times New Roman" w:cs="Times New Roman"/>
                <w:sz w:val="24"/>
                <w:szCs w:val="24"/>
                <w:lang w:eastAsia="pt-BR"/>
              </w:rPr>
            </w:pPr>
            <w:r w:rsidRPr="004E3BA2">
              <w:rPr>
                <w:rFonts w:ascii="Helvetica Neue" w:eastAsia="Times New Roman" w:hAnsi="Helvetica Neue" w:cs="Times New Roman"/>
                <w:i/>
                <w:iCs/>
                <w:sz w:val="16"/>
                <w:szCs w:val="16"/>
                <w:bdr w:val="none" w:sz="0" w:space="0" w:color="auto" w:frame="1"/>
                <w:lang w:eastAsia="pt-BR"/>
              </w:rPr>
              <w:t>Tabela de Prova de Conceito</w:t>
            </w:r>
            <w:r w:rsidRPr="004E3BA2">
              <w:rPr>
                <w:rFonts w:ascii="Helvetica Neue" w:eastAsia="Times New Roman" w:hAnsi="Helvetica Neue" w:cs="Times New Roman"/>
                <w:sz w:val="16"/>
                <w:szCs w:val="16"/>
                <w:bdr w:val="none" w:sz="0" w:space="0" w:color="auto" w:frame="1"/>
                <w:lang w:eastAsia="pt-BR"/>
              </w:rPr>
              <w:t> </w:t>
            </w:r>
          </w:p>
        </w:tc>
      </w:tr>
    </w:tbl>
    <w:p w14:paraId="6EE1E1E0" w14:textId="7E22DFEF" w:rsidR="0077069B" w:rsidRPr="001C04F1" w:rsidRDefault="0077069B">
      <w:pPr>
        <w:rPr>
          <w:rFonts w:ascii="Arial Narrow" w:eastAsia="Arial Narrow" w:hAnsi="Arial Narrow" w:cs="Arial Narrow"/>
          <w:b/>
          <w:bCs/>
          <w:color w:val="000000"/>
          <w:sz w:val="20"/>
          <w:szCs w:val="20"/>
          <w:lang w:eastAsia="pt-BR"/>
        </w:rPr>
      </w:pPr>
      <w:r w:rsidRPr="001C04F1">
        <w:rPr>
          <w:rFonts w:ascii="Arial Narrow" w:eastAsia="Arial Narrow" w:hAnsi="Arial Narrow" w:cs="Arial Narrow"/>
          <w:b/>
          <w:bCs/>
          <w:color w:val="000000"/>
          <w:sz w:val="20"/>
          <w:szCs w:val="20"/>
          <w:lang w:eastAsia="pt-BR"/>
        </w:rPr>
        <w:br w:type="page"/>
      </w:r>
    </w:p>
    <w:p w14:paraId="1AF5BCA7" w14:textId="77777777" w:rsidR="00BC51E4" w:rsidRPr="001C04F1" w:rsidRDefault="00BC51E4" w:rsidP="005D157C">
      <w:pPr>
        <w:shd w:val="clear" w:color="auto" w:fill="FFFFFF"/>
        <w:spacing w:after="0" w:line="240" w:lineRule="auto"/>
        <w:jc w:val="center"/>
        <w:rPr>
          <w:rFonts w:ascii="Arial Narrow" w:eastAsia="Arial Narrow" w:hAnsi="Arial Narrow" w:cs="Arial Narrow"/>
          <w:b/>
          <w:bCs/>
          <w:color w:val="000000"/>
          <w:sz w:val="20"/>
          <w:szCs w:val="20"/>
          <w:lang w:eastAsia="pt-BR"/>
        </w:rPr>
      </w:pPr>
    </w:p>
    <w:p w14:paraId="6AA34F2D" w14:textId="77777777" w:rsidR="00BC51E4" w:rsidRPr="001C04F1" w:rsidRDefault="00BC51E4" w:rsidP="005D157C">
      <w:pPr>
        <w:shd w:val="clear" w:color="auto" w:fill="FFFFFF"/>
        <w:spacing w:after="0" w:line="240" w:lineRule="auto"/>
        <w:jc w:val="center"/>
        <w:rPr>
          <w:rFonts w:ascii="Arial Narrow" w:eastAsia="Arial Narrow" w:hAnsi="Arial Narrow" w:cs="Arial Narrow"/>
          <w:b/>
          <w:bCs/>
          <w:color w:val="000000"/>
          <w:sz w:val="20"/>
          <w:szCs w:val="20"/>
          <w:lang w:eastAsia="pt-BR"/>
        </w:rPr>
      </w:pPr>
    </w:p>
    <w:p w14:paraId="1621547B" w14:textId="77777777" w:rsidR="00BC51E4" w:rsidRPr="001C04F1" w:rsidRDefault="00BC51E4" w:rsidP="005D157C">
      <w:pPr>
        <w:shd w:val="clear" w:color="auto" w:fill="FFFFFF"/>
        <w:spacing w:after="0" w:line="240" w:lineRule="auto"/>
        <w:jc w:val="center"/>
        <w:rPr>
          <w:rFonts w:ascii="Arial Narrow" w:eastAsia="Arial" w:hAnsi="Arial Narrow" w:cs="Times New Roman"/>
          <w:b/>
          <w:sz w:val="20"/>
          <w:szCs w:val="20"/>
          <w:lang w:eastAsia="pt-BR"/>
        </w:rPr>
      </w:pPr>
      <w:r w:rsidRPr="001C04F1">
        <w:rPr>
          <w:rFonts w:ascii="Arial Narrow" w:eastAsia="Arial Narrow" w:hAnsi="Arial Narrow" w:cs="Arial Narrow"/>
          <w:b/>
          <w:bCs/>
          <w:color w:val="000000"/>
          <w:sz w:val="20"/>
          <w:szCs w:val="20"/>
          <w:lang w:eastAsia="pt-BR"/>
        </w:rPr>
        <w:t>ANEXO II</w:t>
      </w:r>
    </w:p>
    <w:p w14:paraId="17B2B213" w14:textId="77777777" w:rsidR="00BC51E4" w:rsidRPr="001C04F1" w:rsidRDefault="00BC51E4" w:rsidP="005D157C">
      <w:pPr>
        <w:shd w:val="clear" w:color="auto" w:fill="FFFFFF"/>
        <w:spacing w:after="0" w:line="240" w:lineRule="auto"/>
        <w:jc w:val="center"/>
        <w:rPr>
          <w:rFonts w:ascii="Arial Narrow" w:eastAsia="Arial" w:hAnsi="Arial Narrow" w:cs="Times New Roman"/>
          <w:b/>
          <w:sz w:val="20"/>
          <w:szCs w:val="20"/>
          <w:lang w:eastAsia="pt-BR"/>
        </w:rPr>
      </w:pPr>
      <w:r w:rsidRPr="001C04F1">
        <w:rPr>
          <w:rFonts w:ascii="Arial Narrow" w:eastAsia="Arial Narrow" w:hAnsi="Arial Narrow" w:cs="Arial Narrow"/>
          <w:b/>
          <w:color w:val="000000"/>
          <w:sz w:val="20"/>
          <w:szCs w:val="20"/>
          <w:lang w:eastAsia="pt-BR"/>
        </w:rPr>
        <w:t>CARTA DE CREDENCIAMENTO (MODELO)</w:t>
      </w:r>
    </w:p>
    <w:p w14:paraId="3D665001" w14:textId="77777777" w:rsidR="00BC51E4" w:rsidRPr="001C04F1" w:rsidRDefault="00BC51E4" w:rsidP="005D157C">
      <w:pPr>
        <w:shd w:val="clear" w:color="auto" w:fill="FFFFFF"/>
        <w:spacing w:after="0" w:line="240" w:lineRule="auto"/>
        <w:jc w:val="center"/>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PREFERENCIALMENTE EM PAPEL TIMBRADO DA LICITANTE</w:t>
      </w:r>
    </w:p>
    <w:p w14:paraId="1CC2EC8B" w14:textId="77777777" w:rsidR="006F58D3" w:rsidRPr="001C04F1" w:rsidRDefault="006F58D3" w:rsidP="005D157C">
      <w:pPr>
        <w:shd w:val="clear" w:color="auto" w:fill="FFFFFF"/>
        <w:spacing w:after="0" w:line="240" w:lineRule="auto"/>
        <w:jc w:val="both"/>
        <w:rPr>
          <w:rFonts w:ascii="Arial Narrow" w:eastAsia="Arial Narrow" w:hAnsi="Arial Narrow" w:cs="Arial Narrow"/>
          <w:color w:val="000000"/>
          <w:sz w:val="20"/>
          <w:szCs w:val="20"/>
          <w:lang w:eastAsia="pt-BR"/>
        </w:rPr>
      </w:pPr>
    </w:p>
    <w:p w14:paraId="01108060" w14:textId="77777777" w:rsidR="006F58D3" w:rsidRPr="001C04F1" w:rsidRDefault="006F58D3" w:rsidP="005D157C">
      <w:pPr>
        <w:shd w:val="clear" w:color="auto" w:fill="FFFFFF"/>
        <w:spacing w:after="0" w:line="240" w:lineRule="auto"/>
        <w:jc w:val="both"/>
        <w:rPr>
          <w:rFonts w:ascii="Arial Narrow" w:eastAsia="Arial Narrow" w:hAnsi="Arial Narrow" w:cs="Arial Narrow"/>
          <w:color w:val="000000"/>
          <w:sz w:val="20"/>
          <w:szCs w:val="20"/>
          <w:lang w:eastAsia="pt-BR"/>
        </w:rPr>
      </w:pPr>
    </w:p>
    <w:p w14:paraId="19180CAF" w14:textId="7CF93FC6" w:rsidR="00BC51E4" w:rsidRPr="001C04F1" w:rsidRDefault="00BC51E4" w:rsidP="005D157C">
      <w:pPr>
        <w:shd w:val="clear" w:color="auto" w:fill="FFFFFF"/>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Local e data</w:t>
      </w:r>
    </w:p>
    <w:p w14:paraId="4AAB52A4" w14:textId="77777777" w:rsidR="00BC51E4" w:rsidRPr="001C04F1" w:rsidRDefault="00BC51E4" w:rsidP="005D157C">
      <w:pPr>
        <w:shd w:val="clear" w:color="auto" w:fill="FFFFFF"/>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Ao SESI/DN e SENAI/DN</w:t>
      </w:r>
    </w:p>
    <w:p w14:paraId="4F1A40F6" w14:textId="77777777" w:rsidR="006F58D3" w:rsidRPr="001C04F1" w:rsidRDefault="006F58D3" w:rsidP="005D157C">
      <w:pPr>
        <w:shd w:val="clear" w:color="auto" w:fill="FFFFFF"/>
        <w:spacing w:after="0" w:line="240" w:lineRule="auto"/>
        <w:jc w:val="both"/>
        <w:rPr>
          <w:rFonts w:ascii="Arial Narrow" w:eastAsia="Arial Narrow" w:hAnsi="Arial Narrow" w:cs="Arial Narrow"/>
          <w:color w:val="000000"/>
          <w:sz w:val="20"/>
          <w:szCs w:val="20"/>
          <w:lang w:eastAsia="pt-BR"/>
        </w:rPr>
      </w:pPr>
    </w:p>
    <w:p w14:paraId="1ABD1755" w14:textId="77777777" w:rsidR="006F58D3" w:rsidRPr="001C04F1" w:rsidRDefault="006F58D3" w:rsidP="005D157C">
      <w:pPr>
        <w:shd w:val="clear" w:color="auto" w:fill="FFFFFF"/>
        <w:spacing w:after="0" w:line="240" w:lineRule="auto"/>
        <w:jc w:val="both"/>
        <w:rPr>
          <w:rFonts w:ascii="Arial Narrow" w:eastAsia="Arial Narrow" w:hAnsi="Arial Narrow" w:cs="Arial Narrow"/>
          <w:color w:val="000000"/>
          <w:sz w:val="20"/>
          <w:szCs w:val="20"/>
          <w:lang w:eastAsia="pt-BR"/>
        </w:rPr>
      </w:pPr>
    </w:p>
    <w:p w14:paraId="7E5871F9" w14:textId="77777777" w:rsidR="006F58D3" w:rsidRPr="001C04F1" w:rsidRDefault="006F58D3" w:rsidP="005D157C">
      <w:pPr>
        <w:shd w:val="clear" w:color="auto" w:fill="FFFFFF"/>
        <w:spacing w:after="0" w:line="240" w:lineRule="auto"/>
        <w:jc w:val="both"/>
        <w:rPr>
          <w:rFonts w:ascii="Arial Narrow" w:eastAsia="Arial Narrow" w:hAnsi="Arial Narrow" w:cs="Arial Narrow"/>
          <w:color w:val="000000"/>
          <w:sz w:val="20"/>
          <w:szCs w:val="20"/>
          <w:lang w:eastAsia="pt-BR"/>
        </w:rPr>
      </w:pPr>
    </w:p>
    <w:p w14:paraId="298E38D8" w14:textId="6334DEE9" w:rsidR="00BC51E4" w:rsidRPr="001C04F1" w:rsidRDefault="00BC51E4" w:rsidP="005D157C">
      <w:pPr>
        <w:shd w:val="clear" w:color="auto" w:fill="FFFFFF"/>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A/C da Comissão Permanente de Licitação</w:t>
      </w:r>
    </w:p>
    <w:p w14:paraId="50277316" w14:textId="22195BCA" w:rsidR="00BC51E4" w:rsidRPr="001C04F1" w:rsidRDefault="00BC51E4" w:rsidP="005D157C">
      <w:pPr>
        <w:shd w:val="clear" w:color="auto" w:fill="FFFFFF"/>
        <w:spacing w:after="0" w:line="240" w:lineRule="auto"/>
        <w:jc w:val="both"/>
        <w:rPr>
          <w:rFonts w:ascii="Arial Narrow" w:eastAsia="Arial Narrow" w:hAnsi="Arial Narrow" w:cs="Arial Narrow"/>
          <w:b/>
          <w:bCs/>
          <w:color w:val="000000"/>
          <w:sz w:val="20"/>
          <w:szCs w:val="20"/>
          <w:lang w:eastAsia="pt-BR"/>
        </w:rPr>
      </w:pPr>
      <w:r w:rsidRPr="001C04F1">
        <w:rPr>
          <w:rFonts w:ascii="Arial Narrow" w:eastAsia="Arial Narrow" w:hAnsi="Arial Narrow" w:cs="Arial Narrow"/>
          <w:b/>
          <w:bCs/>
          <w:color w:val="000000"/>
          <w:sz w:val="20"/>
          <w:szCs w:val="20"/>
          <w:lang w:eastAsia="pt-BR"/>
        </w:rPr>
        <w:t xml:space="preserve">REF. Pregão nº </w:t>
      </w:r>
      <w:r w:rsidR="00F13C89" w:rsidRPr="001C04F1">
        <w:rPr>
          <w:rFonts w:ascii="Arial Narrow" w:eastAsia="Arial Narrow" w:hAnsi="Arial Narrow" w:cs="Arial Narrow"/>
          <w:b/>
          <w:bCs/>
          <w:color w:val="000000"/>
          <w:sz w:val="20"/>
          <w:szCs w:val="20"/>
          <w:lang w:eastAsia="pt-BR"/>
        </w:rPr>
        <w:t>12</w:t>
      </w:r>
      <w:r w:rsidRPr="001C04F1">
        <w:rPr>
          <w:rFonts w:ascii="Arial Narrow" w:eastAsia="Arial Narrow" w:hAnsi="Arial Narrow" w:cs="Arial Narrow"/>
          <w:b/>
          <w:bCs/>
          <w:color w:val="000000"/>
          <w:sz w:val="20"/>
          <w:szCs w:val="20"/>
          <w:lang w:eastAsia="pt-BR"/>
        </w:rPr>
        <w:t>/2021</w:t>
      </w:r>
    </w:p>
    <w:p w14:paraId="41E31173" w14:textId="3F21440A" w:rsidR="006F58D3" w:rsidRPr="001C04F1" w:rsidRDefault="006F58D3" w:rsidP="005D157C">
      <w:pPr>
        <w:shd w:val="clear" w:color="auto" w:fill="FFFFFF"/>
        <w:spacing w:after="0" w:line="240" w:lineRule="auto"/>
        <w:jc w:val="both"/>
        <w:rPr>
          <w:rFonts w:ascii="Arial Narrow" w:eastAsia="Arial Narrow" w:hAnsi="Arial Narrow" w:cs="Arial Narrow"/>
          <w:b/>
          <w:bCs/>
          <w:color w:val="000000"/>
          <w:sz w:val="20"/>
          <w:szCs w:val="20"/>
          <w:lang w:eastAsia="pt-BR"/>
        </w:rPr>
      </w:pPr>
    </w:p>
    <w:p w14:paraId="7A3C169C" w14:textId="77777777" w:rsidR="006F58D3" w:rsidRPr="001C04F1" w:rsidRDefault="006F58D3" w:rsidP="005D157C">
      <w:pPr>
        <w:shd w:val="clear" w:color="auto" w:fill="FFFFFF"/>
        <w:spacing w:after="0" w:line="240" w:lineRule="auto"/>
        <w:jc w:val="both"/>
        <w:rPr>
          <w:rFonts w:ascii="Arial Narrow" w:eastAsia="Arial" w:hAnsi="Arial Narrow" w:cs="Times New Roman"/>
          <w:sz w:val="20"/>
          <w:szCs w:val="20"/>
          <w:lang w:eastAsia="pt-BR"/>
        </w:rPr>
      </w:pPr>
    </w:p>
    <w:p w14:paraId="1476EAD0" w14:textId="2E887908" w:rsidR="00BC51E4" w:rsidRPr="001C04F1" w:rsidRDefault="00BC51E4" w:rsidP="005D157C">
      <w:pPr>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Pela presente fica credenciado o Sr(a) ________________, inscrito no CPF sob o nº __________, identidade nº ___________, expedida por _____________, junto ao SESI/DN e SENAI/DN para representar esta Empresa(....................razão social......................), inscrita no CNPJ sob o nº _______________ na licitação acima referida, a quem se outorga os poderes para rubricar propostas das demais licitantes, assinar atas e documentos, interpor recursos e impugnações, receber notificação, tomar ciência de decisões, recorrer, desistir da interposição de recursos, acordar, transigir, dar lances, enfim, praticar todo e qualquer ato necessário à perfeita representação ativa da outorgante no procedimento licitatório em referência.</w:t>
      </w:r>
    </w:p>
    <w:p w14:paraId="4497F0E3" w14:textId="14010B29" w:rsidR="006F58D3" w:rsidRPr="001C04F1" w:rsidRDefault="006F58D3" w:rsidP="005D157C">
      <w:pPr>
        <w:spacing w:after="0" w:line="240" w:lineRule="auto"/>
        <w:jc w:val="both"/>
        <w:rPr>
          <w:rFonts w:ascii="Arial Narrow" w:eastAsia="Arial Narrow" w:hAnsi="Arial Narrow" w:cs="Arial Narrow"/>
          <w:color w:val="000000"/>
          <w:sz w:val="20"/>
          <w:szCs w:val="20"/>
          <w:lang w:eastAsia="pt-BR"/>
        </w:rPr>
      </w:pPr>
    </w:p>
    <w:p w14:paraId="0715DD71" w14:textId="6CDCFEB5" w:rsidR="006F58D3" w:rsidRPr="001C04F1" w:rsidRDefault="006F58D3" w:rsidP="005D157C">
      <w:pPr>
        <w:spacing w:after="0" w:line="240" w:lineRule="auto"/>
        <w:jc w:val="both"/>
        <w:rPr>
          <w:rFonts w:ascii="Arial Narrow" w:eastAsia="Arial Narrow" w:hAnsi="Arial Narrow" w:cs="Arial Narrow"/>
          <w:color w:val="000000"/>
          <w:sz w:val="20"/>
          <w:szCs w:val="20"/>
          <w:lang w:eastAsia="pt-BR"/>
        </w:rPr>
      </w:pPr>
    </w:p>
    <w:p w14:paraId="75244A9B"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311ADC8B" w14:textId="77777777" w:rsidR="00BC51E4" w:rsidRPr="001C04F1" w:rsidRDefault="00BC51E4" w:rsidP="005D157C">
      <w:pPr>
        <w:shd w:val="clear" w:color="auto" w:fill="FFFFFF"/>
        <w:spacing w:after="0" w:line="240" w:lineRule="auto"/>
        <w:jc w:val="center"/>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_________________________________</w:t>
      </w:r>
    </w:p>
    <w:p w14:paraId="6E8B9610" w14:textId="77777777" w:rsidR="00BC51E4" w:rsidRPr="001C04F1" w:rsidRDefault="00BC51E4" w:rsidP="005D157C">
      <w:pPr>
        <w:shd w:val="clear" w:color="auto" w:fill="FFFFFF"/>
        <w:spacing w:after="0" w:line="240" w:lineRule="auto"/>
        <w:jc w:val="center"/>
        <w:rPr>
          <w:rFonts w:ascii="Arial Narrow" w:eastAsia="Arial" w:hAnsi="Arial Narrow" w:cs="Times New Roman"/>
          <w:sz w:val="20"/>
          <w:szCs w:val="20"/>
          <w:lang w:eastAsia="pt-BR"/>
        </w:rPr>
      </w:pPr>
      <w:r w:rsidRPr="001C04F1">
        <w:rPr>
          <w:rFonts w:ascii="Arial Narrow" w:eastAsia="Arial Narrow" w:hAnsi="Arial Narrow" w:cs="Arial Narrow"/>
          <w:b/>
          <w:bCs/>
          <w:color w:val="000000"/>
          <w:sz w:val="20"/>
          <w:szCs w:val="20"/>
          <w:lang w:eastAsia="pt-BR"/>
        </w:rPr>
        <w:t>LICITANTE</w:t>
      </w:r>
    </w:p>
    <w:p w14:paraId="7C08CE48" w14:textId="77777777" w:rsidR="00BC51E4" w:rsidRPr="001C04F1" w:rsidRDefault="00BC51E4" w:rsidP="005D157C">
      <w:pPr>
        <w:shd w:val="clear" w:color="auto" w:fill="FFFFFF"/>
        <w:spacing w:after="0" w:line="240" w:lineRule="auto"/>
        <w:jc w:val="center"/>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(nome da empresa com assinatura do seu(s) representante(s) legal (is)</w:t>
      </w:r>
    </w:p>
    <w:p w14:paraId="78DEA4B4" w14:textId="77777777" w:rsidR="00BC51E4" w:rsidRPr="001C04F1" w:rsidRDefault="00BC51E4" w:rsidP="005D157C">
      <w:pPr>
        <w:shd w:val="clear" w:color="auto" w:fill="FFFFFF"/>
        <w:spacing w:after="0" w:line="240" w:lineRule="auto"/>
        <w:jc w:val="center"/>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w:t>
      </w:r>
      <w:r w:rsidRPr="001C04F1">
        <w:rPr>
          <w:rFonts w:ascii="Arial Narrow" w:eastAsia="Arial Narrow" w:hAnsi="Arial Narrow" w:cs="Arial Narrow"/>
          <w:b/>
          <w:bCs/>
          <w:color w:val="000000"/>
          <w:sz w:val="20"/>
          <w:szCs w:val="20"/>
          <w:lang w:eastAsia="pt-BR"/>
        </w:rPr>
        <w:t>com firma reconhecida</w:t>
      </w:r>
      <w:r w:rsidRPr="001C04F1">
        <w:rPr>
          <w:rFonts w:ascii="Arial Narrow" w:eastAsia="Arial Narrow" w:hAnsi="Arial Narrow" w:cs="Arial Narrow"/>
          <w:color w:val="000000"/>
          <w:sz w:val="20"/>
          <w:szCs w:val="20"/>
          <w:lang w:eastAsia="pt-BR"/>
        </w:rPr>
        <w:t>)</w:t>
      </w:r>
    </w:p>
    <w:p w14:paraId="106173AC" w14:textId="77777777" w:rsidR="00833D02" w:rsidRPr="001C04F1" w:rsidRDefault="00833D02" w:rsidP="005D157C">
      <w:pPr>
        <w:pStyle w:val="CorpoA"/>
        <w:tabs>
          <w:tab w:val="left" w:pos="630"/>
        </w:tabs>
        <w:spacing w:after="0" w:line="240" w:lineRule="auto"/>
        <w:ind w:right="56"/>
        <w:jc w:val="center"/>
        <w:rPr>
          <w:rFonts w:ascii="Arial Narrow" w:eastAsia="Arial" w:hAnsi="Arial Narrow" w:cs="Arial"/>
          <w:b/>
          <w:sz w:val="20"/>
          <w:szCs w:val="20"/>
          <w:lang w:val="pt-BR"/>
        </w:rPr>
      </w:pPr>
    </w:p>
    <w:p w14:paraId="059F3EB7" w14:textId="77777777" w:rsidR="00833D02" w:rsidRPr="001C04F1" w:rsidRDefault="00833D02" w:rsidP="005D157C">
      <w:pPr>
        <w:pStyle w:val="CorpoA"/>
        <w:tabs>
          <w:tab w:val="left" w:pos="630"/>
        </w:tabs>
        <w:spacing w:after="0" w:line="240" w:lineRule="auto"/>
        <w:ind w:right="56"/>
        <w:jc w:val="center"/>
        <w:rPr>
          <w:rFonts w:ascii="Arial Narrow" w:eastAsia="Arial" w:hAnsi="Arial Narrow" w:cs="Arial"/>
          <w:b/>
          <w:sz w:val="20"/>
          <w:szCs w:val="20"/>
          <w:lang w:val="pt-BR"/>
        </w:rPr>
      </w:pPr>
    </w:p>
    <w:p w14:paraId="4935B2EB" w14:textId="6963C835" w:rsidR="00833D02" w:rsidRPr="001C04F1" w:rsidRDefault="00833D02" w:rsidP="005D157C">
      <w:pPr>
        <w:pStyle w:val="CorpoA"/>
        <w:tabs>
          <w:tab w:val="left" w:pos="630"/>
        </w:tabs>
        <w:spacing w:after="0" w:line="240" w:lineRule="auto"/>
        <w:ind w:right="56"/>
        <w:jc w:val="center"/>
        <w:rPr>
          <w:rFonts w:ascii="Arial Narrow" w:eastAsia="Arial" w:hAnsi="Arial Narrow" w:cs="Arial"/>
          <w:b/>
          <w:sz w:val="20"/>
          <w:szCs w:val="20"/>
          <w:lang w:val="pt-BR"/>
        </w:rPr>
      </w:pPr>
    </w:p>
    <w:p w14:paraId="34048334" w14:textId="6D42EEB5" w:rsidR="006F58D3" w:rsidRPr="001C04F1" w:rsidRDefault="006F58D3">
      <w:pPr>
        <w:rPr>
          <w:rFonts w:ascii="Arial Narrow" w:eastAsia="Arial" w:hAnsi="Arial Narrow" w:cs="Arial"/>
          <w:b/>
          <w:color w:val="000000"/>
          <w:sz w:val="20"/>
          <w:szCs w:val="20"/>
          <w:u w:color="000000"/>
          <w:bdr w:val="nil"/>
          <w:lang w:eastAsia="pt-BR"/>
        </w:rPr>
      </w:pPr>
      <w:r w:rsidRPr="001C04F1">
        <w:rPr>
          <w:rFonts w:ascii="Arial Narrow" w:eastAsia="Arial" w:hAnsi="Arial Narrow" w:cs="Arial"/>
          <w:b/>
          <w:sz w:val="20"/>
          <w:szCs w:val="20"/>
        </w:rPr>
        <w:br w:type="page"/>
      </w:r>
    </w:p>
    <w:p w14:paraId="3BCC7A9C" w14:textId="77777777" w:rsidR="0077069B" w:rsidRPr="001C04F1" w:rsidRDefault="0077069B" w:rsidP="005D157C">
      <w:pPr>
        <w:pStyle w:val="CorpoA"/>
        <w:tabs>
          <w:tab w:val="left" w:pos="630"/>
        </w:tabs>
        <w:spacing w:after="0" w:line="240" w:lineRule="auto"/>
        <w:ind w:right="56"/>
        <w:jc w:val="center"/>
        <w:rPr>
          <w:rFonts w:ascii="Arial Narrow" w:eastAsia="Arial" w:hAnsi="Arial Narrow" w:cs="Arial"/>
          <w:b/>
          <w:sz w:val="20"/>
          <w:szCs w:val="20"/>
          <w:lang w:val="pt-BR"/>
        </w:rPr>
      </w:pPr>
    </w:p>
    <w:p w14:paraId="6C0E5D6C" w14:textId="77777777" w:rsidR="0077069B" w:rsidRPr="001C04F1" w:rsidRDefault="0077069B" w:rsidP="005D157C">
      <w:pPr>
        <w:pStyle w:val="CorpoA"/>
        <w:tabs>
          <w:tab w:val="left" w:pos="630"/>
        </w:tabs>
        <w:spacing w:after="0" w:line="240" w:lineRule="auto"/>
        <w:ind w:right="56"/>
        <w:jc w:val="center"/>
        <w:rPr>
          <w:rFonts w:ascii="Arial Narrow" w:eastAsia="Arial" w:hAnsi="Arial Narrow" w:cs="Arial"/>
          <w:b/>
          <w:sz w:val="20"/>
          <w:szCs w:val="20"/>
          <w:lang w:val="pt-BR"/>
        </w:rPr>
      </w:pPr>
    </w:p>
    <w:p w14:paraId="2C1DC34E" w14:textId="77777777" w:rsidR="00833D02" w:rsidRPr="001C04F1" w:rsidRDefault="00833D02" w:rsidP="005D157C">
      <w:pPr>
        <w:spacing w:after="0" w:line="240" w:lineRule="auto"/>
        <w:jc w:val="center"/>
        <w:rPr>
          <w:rStyle w:val="Forte"/>
          <w:rFonts w:ascii="Arial Narrow" w:hAnsi="Arial Narrow"/>
          <w:sz w:val="20"/>
          <w:szCs w:val="20"/>
        </w:rPr>
      </w:pPr>
      <w:r w:rsidRPr="001C04F1">
        <w:rPr>
          <w:rStyle w:val="Forte"/>
          <w:rFonts w:ascii="Arial Narrow" w:hAnsi="Arial Narrow"/>
          <w:sz w:val="20"/>
          <w:szCs w:val="20"/>
        </w:rPr>
        <w:t>ANEXO III</w:t>
      </w:r>
    </w:p>
    <w:p w14:paraId="243540CD" w14:textId="77777777" w:rsidR="0077069B" w:rsidRPr="001C04F1" w:rsidRDefault="0077069B" w:rsidP="005D157C">
      <w:pPr>
        <w:spacing w:after="0" w:line="240" w:lineRule="auto"/>
        <w:jc w:val="center"/>
        <w:rPr>
          <w:rFonts w:ascii="Arial Narrow" w:hAnsi="Arial Narrow"/>
          <w:color w:val="000000"/>
          <w:sz w:val="20"/>
          <w:szCs w:val="20"/>
        </w:rPr>
      </w:pPr>
    </w:p>
    <w:p w14:paraId="00AC346C" w14:textId="77777777" w:rsidR="0077069B" w:rsidRPr="001C04F1" w:rsidRDefault="0077069B" w:rsidP="005D157C">
      <w:pPr>
        <w:spacing w:after="0" w:line="240" w:lineRule="auto"/>
        <w:jc w:val="center"/>
        <w:rPr>
          <w:rFonts w:ascii="Arial Narrow" w:hAnsi="Arial Narrow"/>
          <w:color w:val="000000"/>
          <w:sz w:val="20"/>
          <w:szCs w:val="20"/>
        </w:rPr>
      </w:pPr>
    </w:p>
    <w:p w14:paraId="0CDA4A53" w14:textId="7FBFEB20" w:rsidR="00833D02" w:rsidRPr="001C04F1" w:rsidRDefault="00833D02" w:rsidP="005D157C">
      <w:pPr>
        <w:spacing w:after="0" w:line="240" w:lineRule="auto"/>
        <w:jc w:val="center"/>
        <w:rPr>
          <w:rFonts w:ascii="Arial Narrow" w:hAnsi="Arial Narrow"/>
          <w:color w:val="000000"/>
          <w:sz w:val="20"/>
          <w:szCs w:val="20"/>
        </w:rPr>
      </w:pPr>
      <w:r w:rsidRPr="001C04F1">
        <w:rPr>
          <w:rFonts w:ascii="Arial Narrow" w:hAnsi="Arial Narrow"/>
          <w:color w:val="000000"/>
          <w:sz w:val="20"/>
          <w:szCs w:val="20"/>
        </w:rPr>
        <w:t> </w:t>
      </w:r>
      <w:r w:rsidRPr="001C04F1">
        <w:rPr>
          <w:rStyle w:val="Forte"/>
          <w:rFonts w:ascii="Arial Narrow" w:hAnsi="Arial Narrow"/>
          <w:color w:val="000000"/>
          <w:sz w:val="20"/>
          <w:szCs w:val="20"/>
        </w:rPr>
        <w:t>MODELO DE PROPOSTA DE PREÇOS</w:t>
      </w:r>
    </w:p>
    <w:p w14:paraId="2D621477" w14:textId="77777777" w:rsidR="00833D02" w:rsidRPr="001C04F1" w:rsidRDefault="00833D02" w:rsidP="005D157C">
      <w:pPr>
        <w:spacing w:after="0" w:line="240" w:lineRule="auto"/>
        <w:jc w:val="center"/>
        <w:rPr>
          <w:rFonts w:ascii="Arial Narrow" w:hAnsi="Arial Narrow"/>
          <w:color w:val="000000"/>
          <w:sz w:val="20"/>
          <w:szCs w:val="20"/>
        </w:rPr>
      </w:pPr>
      <w:r w:rsidRPr="001C04F1">
        <w:rPr>
          <w:rFonts w:ascii="Arial Narrow" w:hAnsi="Arial Narrow"/>
          <w:color w:val="000000"/>
          <w:sz w:val="20"/>
          <w:szCs w:val="20"/>
        </w:rPr>
        <w:t>(Preferencialmente em papel timbrado da empresa)</w:t>
      </w:r>
    </w:p>
    <w:p w14:paraId="7DB54BD9" w14:textId="77777777" w:rsidR="006F58D3" w:rsidRPr="001C04F1" w:rsidRDefault="006F58D3" w:rsidP="005D157C">
      <w:pPr>
        <w:spacing w:after="0" w:line="240" w:lineRule="auto"/>
        <w:jc w:val="both"/>
        <w:rPr>
          <w:rFonts w:ascii="Arial Narrow" w:hAnsi="Arial Narrow"/>
          <w:b/>
          <w:bCs/>
          <w:color w:val="000000"/>
          <w:sz w:val="20"/>
          <w:szCs w:val="20"/>
        </w:rPr>
      </w:pPr>
    </w:p>
    <w:p w14:paraId="26B7E98E" w14:textId="711996A6" w:rsidR="00833D02" w:rsidRPr="001C04F1" w:rsidRDefault="00833D02" w:rsidP="005D157C">
      <w:pPr>
        <w:spacing w:after="0" w:line="240" w:lineRule="auto"/>
        <w:jc w:val="both"/>
        <w:rPr>
          <w:rFonts w:ascii="Arial Narrow" w:hAnsi="Arial Narrow"/>
          <w:b/>
          <w:bCs/>
          <w:color w:val="000000"/>
          <w:sz w:val="20"/>
          <w:szCs w:val="20"/>
        </w:rPr>
      </w:pPr>
      <w:r w:rsidRPr="001C04F1">
        <w:rPr>
          <w:rFonts w:ascii="Arial Narrow" w:hAnsi="Arial Narrow"/>
          <w:b/>
          <w:bCs/>
          <w:color w:val="000000"/>
          <w:sz w:val="20"/>
          <w:szCs w:val="20"/>
        </w:rPr>
        <w:t>Ao,</w:t>
      </w:r>
    </w:p>
    <w:p w14:paraId="7887BBA2" w14:textId="77777777" w:rsidR="00833D02" w:rsidRPr="001C04F1" w:rsidRDefault="00833D02" w:rsidP="005D157C">
      <w:pPr>
        <w:spacing w:after="0" w:line="240" w:lineRule="auto"/>
        <w:jc w:val="both"/>
        <w:rPr>
          <w:rFonts w:ascii="Arial Narrow" w:hAnsi="Arial Narrow"/>
          <w:color w:val="000000"/>
          <w:sz w:val="20"/>
          <w:szCs w:val="20"/>
        </w:rPr>
      </w:pPr>
      <w:r w:rsidRPr="001C04F1">
        <w:rPr>
          <w:rFonts w:ascii="Arial Narrow" w:hAnsi="Arial Narrow"/>
          <w:b/>
          <w:bCs/>
          <w:color w:val="000000"/>
          <w:sz w:val="20"/>
          <w:szCs w:val="20"/>
        </w:rPr>
        <w:t>SESI/DN e SENAI/DN,</w:t>
      </w:r>
    </w:p>
    <w:p w14:paraId="0A3627E5" w14:textId="77777777" w:rsidR="00833D02" w:rsidRPr="001C04F1" w:rsidRDefault="00833D02" w:rsidP="005D157C">
      <w:pPr>
        <w:spacing w:after="0" w:line="240" w:lineRule="auto"/>
        <w:jc w:val="both"/>
        <w:rPr>
          <w:rFonts w:ascii="Arial Narrow" w:hAnsi="Arial Narrow"/>
          <w:color w:val="000000"/>
          <w:sz w:val="20"/>
          <w:szCs w:val="20"/>
        </w:rPr>
      </w:pPr>
      <w:r w:rsidRPr="001C04F1">
        <w:rPr>
          <w:rFonts w:ascii="Arial Narrow" w:hAnsi="Arial Narrow"/>
          <w:b/>
          <w:bCs/>
          <w:color w:val="000000"/>
          <w:sz w:val="20"/>
          <w:szCs w:val="20"/>
        </w:rPr>
        <w:t>SBN Quadra 1 – Bloco C - Ed. Roberto Simonsen – 2º andar - 70040-903 – Brasília – DF</w:t>
      </w:r>
    </w:p>
    <w:p w14:paraId="5AA54159" w14:textId="77777777" w:rsidR="00833D02" w:rsidRPr="001C04F1" w:rsidRDefault="00833D02" w:rsidP="005D157C">
      <w:pPr>
        <w:pStyle w:val="Ttulo7"/>
        <w:spacing w:before="0" w:line="240" w:lineRule="auto"/>
        <w:jc w:val="both"/>
        <w:rPr>
          <w:rFonts w:ascii="Arial Narrow" w:hAnsi="Arial Narrow"/>
          <w:color w:val="000000"/>
          <w:sz w:val="20"/>
          <w:szCs w:val="20"/>
        </w:rPr>
      </w:pPr>
      <w:r w:rsidRPr="001C04F1">
        <w:rPr>
          <w:rFonts w:ascii="Arial Narrow" w:hAnsi="Arial Narrow"/>
          <w:color w:val="000000"/>
          <w:sz w:val="20"/>
          <w:szCs w:val="20"/>
        </w:rPr>
        <w:t>Referência: </w:t>
      </w:r>
      <w:r w:rsidRPr="001C04F1">
        <w:rPr>
          <w:rFonts w:ascii="Arial Narrow" w:hAnsi="Arial Narrow"/>
          <w:b/>
          <w:bCs/>
          <w:color w:val="000000"/>
          <w:sz w:val="20"/>
          <w:szCs w:val="20"/>
        </w:rPr>
        <w:t>Pregão nº ____/2021</w:t>
      </w:r>
    </w:p>
    <w:p w14:paraId="10C8E646" w14:textId="77777777" w:rsidR="00833D02" w:rsidRPr="001C04F1" w:rsidRDefault="00833D02" w:rsidP="005D157C">
      <w:pPr>
        <w:spacing w:after="0" w:line="240" w:lineRule="auto"/>
        <w:jc w:val="both"/>
        <w:rPr>
          <w:rFonts w:ascii="Arial Narrow" w:hAnsi="Arial Narrow"/>
          <w:color w:val="000000"/>
          <w:sz w:val="20"/>
          <w:szCs w:val="20"/>
        </w:rPr>
      </w:pPr>
      <w:r w:rsidRPr="001C04F1">
        <w:rPr>
          <w:rFonts w:ascii="Arial Narrow" w:hAnsi="Arial Narrow"/>
          <w:color w:val="000000"/>
          <w:sz w:val="20"/>
          <w:szCs w:val="20"/>
        </w:rPr>
        <w:t>Pela presente, _____________________________________________________________ (razão social da proponente), inscrita no CNPJ sob o n.º ________________________________ e inscrição estadual nº ___________________________estabelecida no(a)________________________________________, ciente e de acordo com todas as especificações e condições do Edital e seus Anexos relativos ao Pregão em referência, vem, por intermédio do seu representante legal ao final assinado, propor os preços abaixo descritos:</w:t>
      </w:r>
    </w:p>
    <w:p w14:paraId="0636D756" w14:textId="77777777" w:rsidR="00833D02" w:rsidRPr="001C04F1" w:rsidRDefault="00833D02" w:rsidP="005D157C">
      <w:pPr>
        <w:shd w:val="clear" w:color="auto" w:fill="FFFFFF"/>
        <w:spacing w:after="0" w:line="240" w:lineRule="auto"/>
        <w:jc w:val="center"/>
        <w:rPr>
          <w:rFonts w:ascii="Arial Narrow" w:eastAsia="Arial" w:hAnsi="Arial Narrow" w:cs="Arial"/>
          <w:b/>
          <w:strike/>
          <w:sz w:val="20"/>
          <w:szCs w:val="20"/>
        </w:rPr>
      </w:pPr>
      <w:bookmarkStart w:id="16" w:name="_Hlk32568301"/>
    </w:p>
    <w:p w14:paraId="00EFB1CC" w14:textId="77777777" w:rsidR="00833D02" w:rsidRPr="001C04F1" w:rsidRDefault="00833D02" w:rsidP="005D157C">
      <w:pPr>
        <w:shd w:val="clear" w:color="auto" w:fill="FFFFFF"/>
        <w:spacing w:after="0" w:line="240" w:lineRule="auto"/>
        <w:jc w:val="center"/>
        <w:rPr>
          <w:rFonts w:ascii="Arial Narrow" w:eastAsia="Arial" w:hAnsi="Arial Narrow" w:cs="Arial"/>
          <w:b/>
          <w:strike/>
          <w:sz w:val="20"/>
          <w:szCs w:val="20"/>
        </w:rPr>
      </w:pPr>
    </w:p>
    <w:tbl>
      <w:tblPr>
        <w:tblW w:w="850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2405"/>
        <w:gridCol w:w="1276"/>
        <w:gridCol w:w="1843"/>
        <w:gridCol w:w="1550"/>
        <w:gridCol w:w="8"/>
        <w:gridCol w:w="1418"/>
      </w:tblGrid>
      <w:tr w:rsidR="00833D02" w:rsidRPr="001C04F1" w14:paraId="30AC51B1" w14:textId="77777777" w:rsidTr="008744E6">
        <w:trPr>
          <w:trHeight w:val="582"/>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06849164" w14:textId="77777777" w:rsidR="00833D02" w:rsidRPr="001C04F1" w:rsidRDefault="00833D02"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Item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26CA583C" w14:textId="77777777" w:rsidR="00833D02" w:rsidRPr="001C04F1" w:rsidRDefault="00833D02"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Métrica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BA7CFE5" w14:textId="77777777" w:rsidR="00833D02" w:rsidRPr="001C04F1" w:rsidRDefault="00833D02"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Quantidade estimada</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2FDF536E" w14:textId="77777777" w:rsidR="00833D02" w:rsidRPr="001C04F1" w:rsidRDefault="00833D02"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Valor Unitário</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25906CD8" w14:textId="77777777" w:rsidR="00833D02" w:rsidRPr="001C04F1" w:rsidRDefault="00833D02" w:rsidP="005D157C">
            <w:pPr>
              <w:spacing w:after="0" w:line="240" w:lineRule="auto"/>
              <w:jc w:val="center"/>
              <w:rPr>
                <w:rFonts w:ascii="Arial Narrow" w:eastAsia="Arial" w:hAnsi="Arial Narrow" w:cs="Arial"/>
                <w:b/>
                <w:bCs/>
                <w:sz w:val="20"/>
                <w:szCs w:val="20"/>
              </w:rPr>
            </w:pPr>
            <w:r w:rsidRPr="001C04F1">
              <w:rPr>
                <w:rFonts w:ascii="Arial Narrow" w:eastAsia="Arial" w:hAnsi="Arial Narrow" w:cs="Arial"/>
                <w:b/>
                <w:bCs/>
                <w:sz w:val="20"/>
                <w:szCs w:val="20"/>
              </w:rPr>
              <w:t>Valor Total Estimado</w:t>
            </w:r>
          </w:p>
        </w:tc>
      </w:tr>
      <w:tr w:rsidR="00833D02" w:rsidRPr="001C04F1" w14:paraId="4CC2CC9A" w14:textId="77777777" w:rsidTr="008744E6">
        <w:trPr>
          <w:trHeight w:val="1196"/>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C6C81E"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Licença perene da Plataforma, incluída a implantação da plataforma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F8186B"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Valor único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CD7B78"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1 licença sem limite de tempo, administradores ou usuários</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65FB7"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 xml:space="preserve">R$ </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92E75F" w14:textId="77777777" w:rsidR="00833D02" w:rsidRPr="001C04F1" w:rsidRDefault="00833D02" w:rsidP="005D157C">
            <w:pPr>
              <w:spacing w:after="0" w:line="240" w:lineRule="auto"/>
              <w:jc w:val="both"/>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(A) R$</w:t>
            </w:r>
          </w:p>
        </w:tc>
      </w:tr>
      <w:tr w:rsidR="00833D02" w:rsidRPr="001C04F1" w14:paraId="0EABBD2C" w14:textId="77777777" w:rsidTr="008744E6">
        <w:trPr>
          <w:trHeight w:val="894"/>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300669"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Manutenção Evolutiva (por Ponto de Função – estimativa de 1000)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72DB84"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Valor por ponto de função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5C039C"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1000</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035B67"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 xml:space="preserve">R$ </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D64F44"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 xml:space="preserve">(B) R$ </w:t>
            </w:r>
          </w:p>
        </w:tc>
      </w:tr>
      <w:tr w:rsidR="00833D02" w:rsidRPr="001C04F1" w14:paraId="7B4311F8" w14:textId="77777777" w:rsidTr="008744E6">
        <w:trPr>
          <w:trHeight w:val="894"/>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84EFD0" w14:textId="77777777" w:rsidR="00833D02" w:rsidRPr="001C04F1" w:rsidRDefault="00833D02" w:rsidP="005D157C">
            <w:pPr>
              <w:spacing w:after="0" w:line="240" w:lineRule="auto"/>
              <w:rPr>
                <w:rFonts w:ascii="Arial Narrow" w:hAnsi="Arial Narrow"/>
                <w:b/>
                <w:bCs/>
                <w:sz w:val="20"/>
                <w:szCs w:val="20"/>
              </w:rPr>
            </w:pPr>
            <w:r w:rsidRPr="001C04F1">
              <w:rPr>
                <w:rFonts w:ascii="Arial Narrow" w:eastAsia="Arial" w:hAnsi="Arial Narrow" w:cs="Arial"/>
                <w:b/>
                <w:bCs/>
                <w:color w:val="000000" w:themeColor="text1"/>
                <w:sz w:val="20"/>
                <w:szCs w:val="20"/>
              </w:rPr>
              <w:t>*Suporte e Manutenção Corretiva</w:t>
            </w:r>
          </w:p>
          <w:p w14:paraId="1FF0EC8F" w14:textId="77777777" w:rsidR="00833D02" w:rsidRPr="001C04F1" w:rsidRDefault="00833D02" w:rsidP="005D157C">
            <w:pPr>
              <w:spacing w:after="0" w:line="240" w:lineRule="auto"/>
              <w:rPr>
                <w:rFonts w:ascii="Arial Narrow" w:eastAsia="Arial" w:hAnsi="Arial Narrow" w:cs="Arial"/>
                <w:b/>
                <w:bCs/>
                <w:color w:val="000000" w:themeColor="text1"/>
                <w:sz w:val="20"/>
                <w:szCs w:val="20"/>
              </w:rPr>
            </w:pPr>
            <w:r w:rsidRPr="001C04F1">
              <w:rPr>
                <w:rFonts w:ascii="Arial Narrow" w:eastAsia="Arial" w:hAnsi="Arial Narrow" w:cs="Arial"/>
                <w:b/>
                <w:bCs/>
                <w:color w:val="000000" w:themeColor="text1"/>
                <w:sz w:val="20"/>
                <w:szCs w:val="20"/>
              </w:rPr>
              <w:t>(até 60.000 usuários)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AFF64C" w14:textId="77777777" w:rsidR="00833D02" w:rsidRPr="001C04F1" w:rsidRDefault="00833D02" w:rsidP="005D157C">
            <w:pPr>
              <w:spacing w:after="0" w:line="240" w:lineRule="auto"/>
              <w:rPr>
                <w:rFonts w:ascii="Arial Narrow" w:eastAsia="Arial" w:hAnsi="Arial Narrow" w:cs="Arial"/>
                <w:b/>
                <w:bCs/>
                <w:strike/>
                <w:color w:val="000000" w:themeColor="text1"/>
                <w:sz w:val="20"/>
                <w:szCs w:val="20"/>
              </w:rPr>
            </w:pPr>
            <w:r w:rsidRPr="001C04F1">
              <w:rPr>
                <w:rFonts w:ascii="Arial Narrow" w:eastAsia="Arial" w:hAnsi="Arial Narrow" w:cs="Arial"/>
                <w:b/>
                <w:bCs/>
                <w:color w:val="000000" w:themeColor="text1"/>
                <w:sz w:val="20"/>
                <w:szCs w:val="20"/>
              </w:rPr>
              <w:t>Valor mensal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88C556" w14:textId="77777777" w:rsidR="00833D02" w:rsidRPr="001C04F1" w:rsidRDefault="00833D02" w:rsidP="005D157C">
            <w:pPr>
              <w:spacing w:after="0" w:line="240" w:lineRule="auto"/>
              <w:rPr>
                <w:rFonts w:ascii="Arial Narrow" w:eastAsia="Arial" w:hAnsi="Arial Narrow" w:cs="Arial"/>
                <w:b/>
                <w:bCs/>
                <w:strike/>
                <w:color w:val="000000" w:themeColor="text1"/>
                <w:sz w:val="20"/>
                <w:szCs w:val="20"/>
              </w:rPr>
            </w:pPr>
            <w:r w:rsidRPr="001C04F1">
              <w:rPr>
                <w:rFonts w:ascii="Arial Narrow" w:eastAsia="Arial" w:hAnsi="Arial Narrow" w:cs="Arial"/>
                <w:b/>
                <w:bCs/>
                <w:color w:val="000000" w:themeColor="text1"/>
                <w:sz w:val="20"/>
                <w:szCs w:val="20"/>
              </w:rPr>
              <w:t>11 meses</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07344E" w14:textId="77777777" w:rsidR="00833D02" w:rsidRPr="001C04F1" w:rsidRDefault="00833D02" w:rsidP="005D157C">
            <w:pPr>
              <w:spacing w:after="0" w:line="240" w:lineRule="auto"/>
              <w:rPr>
                <w:rFonts w:ascii="Arial Narrow" w:eastAsia="Arial" w:hAnsi="Arial Narrow" w:cs="Arial"/>
                <w:b/>
                <w:bCs/>
                <w:strike/>
                <w:color w:val="000000" w:themeColor="text1"/>
                <w:sz w:val="20"/>
                <w:szCs w:val="20"/>
              </w:rPr>
            </w:pPr>
            <w:r w:rsidRPr="001C04F1">
              <w:rPr>
                <w:rFonts w:ascii="Arial Narrow" w:eastAsia="Arial" w:hAnsi="Arial Narrow" w:cs="Arial"/>
                <w:b/>
                <w:bCs/>
                <w:color w:val="000000" w:themeColor="text1"/>
                <w:sz w:val="20"/>
                <w:szCs w:val="20"/>
              </w:rPr>
              <w:t xml:space="preserve">R$ </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6E79C9" w14:textId="77777777" w:rsidR="00833D02" w:rsidRPr="001C04F1" w:rsidRDefault="00833D02" w:rsidP="005D157C">
            <w:pPr>
              <w:spacing w:after="0" w:line="240" w:lineRule="auto"/>
              <w:rPr>
                <w:rFonts w:ascii="Arial Narrow" w:eastAsia="Arial" w:hAnsi="Arial Narrow" w:cs="Arial"/>
                <w:b/>
                <w:bCs/>
                <w:strike/>
                <w:color w:val="000000" w:themeColor="text1"/>
                <w:sz w:val="20"/>
                <w:szCs w:val="20"/>
              </w:rPr>
            </w:pPr>
            <w:r w:rsidRPr="001C04F1">
              <w:rPr>
                <w:rFonts w:ascii="Arial Narrow" w:eastAsia="Arial" w:hAnsi="Arial Narrow" w:cs="Arial"/>
                <w:b/>
                <w:bCs/>
                <w:color w:val="000000" w:themeColor="text1"/>
                <w:sz w:val="20"/>
                <w:szCs w:val="20"/>
              </w:rPr>
              <w:t>(C) R$</w:t>
            </w:r>
          </w:p>
        </w:tc>
      </w:tr>
      <w:tr w:rsidR="00833D02" w:rsidRPr="001C04F1" w14:paraId="0603E775" w14:textId="77777777" w:rsidTr="008744E6">
        <w:trPr>
          <w:trHeight w:val="894"/>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156455" w14:textId="77777777" w:rsidR="00833D02" w:rsidRPr="001C04F1" w:rsidRDefault="00833D02" w:rsidP="005D157C">
            <w:pPr>
              <w:spacing w:after="0" w:line="240" w:lineRule="auto"/>
              <w:rPr>
                <w:rFonts w:ascii="Arial Narrow" w:eastAsia="Arial" w:hAnsi="Arial Narrow" w:cs="Arial"/>
                <w:b/>
                <w:bCs/>
                <w:sz w:val="20"/>
                <w:szCs w:val="20"/>
              </w:rPr>
            </w:pPr>
            <w:r w:rsidRPr="001C04F1">
              <w:rPr>
                <w:rFonts w:ascii="Arial Narrow" w:eastAsia="Arial" w:hAnsi="Arial Narrow" w:cs="Arial"/>
                <w:b/>
                <w:bCs/>
                <w:sz w:val="20"/>
                <w:szCs w:val="20"/>
              </w:rPr>
              <w:t>Hospedagem (SaaS)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B6F9DA" w14:textId="77777777" w:rsidR="00833D02" w:rsidRPr="001C04F1" w:rsidRDefault="00833D02" w:rsidP="005D157C">
            <w:pPr>
              <w:spacing w:after="0" w:line="240" w:lineRule="auto"/>
              <w:rPr>
                <w:rFonts w:ascii="Arial Narrow" w:eastAsia="Arial" w:hAnsi="Arial Narrow" w:cs="Arial"/>
                <w:b/>
                <w:bCs/>
                <w:sz w:val="20"/>
                <w:szCs w:val="20"/>
              </w:rPr>
            </w:pPr>
            <w:r w:rsidRPr="001C04F1">
              <w:rPr>
                <w:rFonts w:ascii="Arial Narrow" w:eastAsia="Arial" w:hAnsi="Arial Narrow" w:cs="Arial"/>
                <w:b/>
                <w:bCs/>
                <w:sz w:val="20"/>
                <w:szCs w:val="20"/>
              </w:rPr>
              <w:t>Valor mensal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9C0C65" w14:textId="77777777" w:rsidR="00833D02" w:rsidRPr="001C04F1" w:rsidRDefault="00833D02" w:rsidP="005D157C">
            <w:pPr>
              <w:spacing w:after="0" w:line="240" w:lineRule="auto"/>
              <w:rPr>
                <w:rFonts w:ascii="Arial Narrow" w:eastAsia="Arial" w:hAnsi="Arial Narrow" w:cs="Arial"/>
                <w:b/>
                <w:bCs/>
                <w:sz w:val="20"/>
                <w:szCs w:val="20"/>
              </w:rPr>
            </w:pPr>
            <w:r w:rsidRPr="001C04F1">
              <w:rPr>
                <w:rFonts w:ascii="Arial Narrow" w:eastAsia="Arial" w:hAnsi="Arial Narrow" w:cs="Arial"/>
                <w:b/>
                <w:bCs/>
                <w:sz w:val="20"/>
                <w:szCs w:val="20"/>
              </w:rPr>
              <w:t>11 meses</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943D41" w14:textId="77777777" w:rsidR="00833D02" w:rsidRPr="001C04F1" w:rsidRDefault="00833D02" w:rsidP="005D157C">
            <w:pPr>
              <w:spacing w:after="0" w:line="240" w:lineRule="auto"/>
              <w:rPr>
                <w:rFonts w:ascii="Arial Narrow" w:eastAsia="Arial" w:hAnsi="Arial Narrow" w:cs="Arial"/>
                <w:b/>
                <w:bCs/>
                <w:color w:val="00B050"/>
                <w:sz w:val="20"/>
                <w:szCs w:val="20"/>
              </w:rPr>
            </w:pP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FEDA28" w14:textId="77777777" w:rsidR="00833D02" w:rsidRPr="001C04F1" w:rsidRDefault="00833D02" w:rsidP="005D157C">
            <w:pPr>
              <w:spacing w:after="0" w:line="240" w:lineRule="auto"/>
              <w:rPr>
                <w:rFonts w:ascii="Arial Narrow" w:eastAsia="Arial" w:hAnsi="Arial Narrow" w:cs="Arial"/>
                <w:b/>
                <w:bCs/>
                <w:color w:val="00B050"/>
                <w:sz w:val="20"/>
                <w:szCs w:val="20"/>
              </w:rPr>
            </w:pPr>
            <w:r w:rsidRPr="001C04F1">
              <w:rPr>
                <w:rFonts w:ascii="Arial Narrow" w:eastAsia="Arial" w:hAnsi="Arial Narrow" w:cs="Arial"/>
                <w:b/>
                <w:bCs/>
                <w:sz w:val="20"/>
                <w:szCs w:val="20"/>
              </w:rPr>
              <w:t>(D) R$</w:t>
            </w:r>
          </w:p>
        </w:tc>
      </w:tr>
      <w:tr w:rsidR="00833D02" w:rsidRPr="001C04F1" w14:paraId="1F30C541" w14:textId="77777777" w:rsidTr="008744E6">
        <w:trPr>
          <w:trHeight w:val="894"/>
          <w:jc w:val="center"/>
        </w:trPr>
        <w:tc>
          <w:tcPr>
            <w:tcW w:w="70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D32C73" w14:textId="77777777" w:rsidR="00833D02" w:rsidRPr="001C04F1" w:rsidRDefault="00833D02" w:rsidP="005D157C">
            <w:pPr>
              <w:spacing w:after="0" w:line="240" w:lineRule="auto"/>
              <w:jc w:val="center"/>
              <w:rPr>
                <w:rFonts w:ascii="Arial Narrow" w:eastAsia="Arial" w:hAnsi="Arial Narrow" w:cs="Arial"/>
                <w:b/>
                <w:bCs/>
                <w:color w:val="00B050"/>
                <w:sz w:val="20"/>
                <w:szCs w:val="20"/>
              </w:rPr>
            </w:pPr>
            <w:r w:rsidRPr="001C04F1">
              <w:rPr>
                <w:rFonts w:ascii="Arial Narrow" w:eastAsia="Arial" w:hAnsi="Arial Narrow" w:cs="Arial"/>
                <w:b/>
                <w:bCs/>
                <w:sz w:val="20"/>
                <w:szCs w:val="20"/>
              </w:rPr>
              <w:t>TOTAL GLOBAL (A) + (B) + (C) + (D)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5D2A68" w14:textId="77777777" w:rsidR="00833D02" w:rsidRPr="001C04F1" w:rsidRDefault="00833D02" w:rsidP="005D157C">
            <w:pPr>
              <w:spacing w:after="0" w:line="240" w:lineRule="auto"/>
              <w:rPr>
                <w:rFonts w:ascii="Arial Narrow" w:eastAsia="Arial" w:hAnsi="Arial Narrow" w:cs="Arial"/>
                <w:b/>
                <w:bCs/>
                <w:color w:val="00B050"/>
                <w:sz w:val="20"/>
                <w:szCs w:val="20"/>
              </w:rPr>
            </w:pPr>
            <w:r w:rsidRPr="001C04F1">
              <w:rPr>
                <w:rFonts w:ascii="Arial Narrow" w:eastAsia="Arial" w:hAnsi="Arial Narrow" w:cs="Arial"/>
                <w:b/>
                <w:bCs/>
                <w:sz w:val="20"/>
                <w:szCs w:val="20"/>
              </w:rPr>
              <w:t xml:space="preserve">R$ </w:t>
            </w:r>
          </w:p>
        </w:tc>
      </w:tr>
    </w:tbl>
    <w:p w14:paraId="2D0C108D" w14:textId="77777777" w:rsidR="00833D02" w:rsidRPr="001C04F1" w:rsidRDefault="00833D02" w:rsidP="005D157C">
      <w:pPr>
        <w:shd w:val="clear" w:color="auto" w:fill="FFFFFF"/>
        <w:spacing w:after="0" w:line="240" w:lineRule="auto"/>
        <w:jc w:val="center"/>
        <w:rPr>
          <w:rFonts w:ascii="Arial Narrow" w:eastAsia="Arial" w:hAnsi="Arial Narrow" w:cs="Arial"/>
          <w:b/>
          <w:sz w:val="20"/>
          <w:szCs w:val="20"/>
        </w:rPr>
      </w:pPr>
      <w:r w:rsidRPr="001C04F1">
        <w:rPr>
          <w:rFonts w:ascii="Arial Narrow" w:eastAsia="Arial" w:hAnsi="Arial Narrow" w:cs="Arial"/>
          <w:b/>
          <w:sz w:val="20"/>
          <w:szCs w:val="20"/>
        </w:rPr>
        <w:t>*</w:t>
      </w:r>
      <w:bookmarkStart w:id="17" w:name="_Hlk65851760"/>
      <w:r w:rsidRPr="001C04F1">
        <w:rPr>
          <w:rFonts w:ascii="Arial Narrow" w:eastAsia="Arial" w:hAnsi="Arial Narrow" w:cs="Arial"/>
          <w:b/>
          <w:sz w:val="20"/>
          <w:szCs w:val="20"/>
        </w:rPr>
        <w:t>A partir de 60.000 usuários, a cada aumento de 5 mil usuários alcançado, o valor do suporte será aumentado proporcionalmente ao preço ofertado, considerando o preço mensal por usuário calculado com base no valor mensal ofertado.</w:t>
      </w:r>
    </w:p>
    <w:bookmarkEnd w:id="17"/>
    <w:p w14:paraId="42E3C511" w14:textId="77777777" w:rsidR="00833D02" w:rsidRPr="001C04F1" w:rsidRDefault="00833D02" w:rsidP="005D157C">
      <w:pPr>
        <w:shd w:val="clear" w:color="auto" w:fill="FFFFFF"/>
        <w:spacing w:after="0" w:line="240" w:lineRule="auto"/>
        <w:jc w:val="center"/>
        <w:rPr>
          <w:rFonts w:ascii="Arial Narrow" w:eastAsia="Arial" w:hAnsi="Arial Narrow" w:cs="Arial"/>
          <w:b/>
          <w:strike/>
          <w:sz w:val="20"/>
          <w:szCs w:val="20"/>
        </w:rPr>
      </w:pPr>
    </w:p>
    <w:bookmarkEnd w:id="16"/>
    <w:p w14:paraId="370C00D5" w14:textId="77777777" w:rsidR="00833D02" w:rsidRPr="001C04F1" w:rsidRDefault="00833D02" w:rsidP="005D157C">
      <w:pPr>
        <w:pStyle w:val="PargrafodaLista"/>
        <w:numPr>
          <w:ilvl w:val="0"/>
          <w:numId w:val="29"/>
        </w:numPr>
        <w:spacing w:before="0" w:beforeAutospacing="0" w:after="0" w:afterAutospacing="0"/>
        <w:ind w:left="567" w:right="567"/>
        <w:contextualSpacing/>
        <w:jc w:val="both"/>
        <w:rPr>
          <w:rFonts w:ascii="Arial Narrow" w:hAnsi="Arial Narrow"/>
          <w:sz w:val="20"/>
          <w:szCs w:val="20"/>
          <w:shd w:val="clear" w:color="auto" w:fill="FFFFFF"/>
        </w:rPr>
      </w:pPr>
      <w:r w:rsidRPr="001C04F1">
        <w:rPr>
          <w:rFonts w:ascii="Arial Narrow" w:hAnsi="Arial Narrow"/>
          <w:sz w:val="20"/>
          <w:szCs w:val="20"/>
        </w:rPr>
        <w:t>Esta proposta é válida por 60 (sessenta) dias, a contar da data de sua apresentação.</w:t>
      </w:r>
    </w:p>
    <w:p w14:paraId="6288B52E" w14:textId="77777777" w:rsidR="00833D02" w:rsidRPr="001C04F1" w:rsidRDefault="00833D02" w:rsidP="005D157C">
      <w:pPr>
        <w:pStyle w:val="PargrafodaLista"/>
        <w:spacing w:before="0" w:beforeAutospacing="0" w:after="0" w:afterAutospacing="0"/>
        <w:ind w:left="567" w:right="567"/>
        <w:contextualSpacing/>
        <w:jc w:val="both"/>
        <w:rPr>
          <w:rFonts w:ascii="Arial Narrow" w:hAnsi="Arial Narrow"/>
          <w:sz w:val="20"/>
          <w:szCs w:val="20"/>
          <w:shd w:val="clear" w:color="auto" w:fill="FFFFFF"/>
        </w:rPr>
      </w:pPr>
    </w:p>
    <w:p w14:paraId="319BA2B1" w14:textId="77777777" w:rsidR="00833D02" w:rsidRPr="001C04F1" w:rsidRDefault="00833D02" w:rsidP="005D157C">
      <w:pPr>
        <w:pStyle w:val="CorpoAA"/>
        <w:ind w:left="284"/>
        <w:jc w:val="both"/>
        <w:rPr>
          <w:rFonts w:ascii="Arial Narrow" w:eastAsia="Arial" w:hAnsi="Arial Narrow" w:cs="Arial"/>
          <w:sz w:val="20"/>
          <w:szCs w:val="20"/>
          <w:lang w:val="pt-BR"/>
        </w:rPr>
      </w:pPr>
      <w:r w:rsidRPr="001C04F1">
        <w:rPr>
          <w:rFonts w:ascii="Arial Narrow" w:eastAsia="Arial" w:hAnsi="Arial Narrow" w:cs="Arial"/>
          <w:sz w:val="20"/>
          <w:szCs w:val="20"/>
          <w:lang w:val="pt-BR"/>
        </w:rPr>
        <w:t>2) Declaramos que nos preços apresentados estão incluídos todos os custos decorrentes do fornecimento/prestação de serviços, objeto da licitação, bem como todos os tributos e encargos trabalhistas, previdenciários, comerciais, além de seguros, fretes, garantia, deslocamentos de pessoal e de bens para Brasília e para a sede da empresa contratada, se houverem, e quaisquer outros custos que incidam direta ou indiretamente na contratação.</w:t>
      </w:r>
    </w:p>
    <w:p w14:paraId="3C3D6854" w14:textId="77777777" w:rsidR="006F58D3" w:rsidRPr="001C04F1" w:rsidRDefault="006F58D3" w:rsidP="005D157C">
      <w:pPr>
        <w:pStyle w:val="CorpoA"/>
        <w:shd w:val="clear" w:color="auto" w:fill="FFFFFF" w:themeFill="background1"/>
        <w:spacing w:after="0" w:line="240" w:lineRule="auto"/>
        <w:ind w:left="284"/>
        <w:jc w:val="both"/>
        <w:rPr>
          <w:rFonts w:ascii="Arial Narrow" w:eastAsia="Arial" w:hAnsi="Arial Narrow" w:cs="Arial"/>
          <w:sz w:val="20"/>
          <w:szCs w:val="20"/>
          <w:lang w:val="pt-BR"/>
        </w:rPr>
      </w:pPr>
    </w:p>
    <w:p w14:paraId="5DD31371" w14:textId="77777777" w:rsidR="006F58D3" w:rsidRPr="001C04F1" w:rsidRDefault="006F58D3" w:rsidP="005D157C">
      <w:pPr>
        <w:pStyle w:val="CorpoA"/>
        <w:shd w:val="clear" w:color="auto" w:fill="FFFFFF" w:themeFill="background1"/>
        <w:spacing w:after="0" w:line="240" w:lineRule="auto"/>
        <w:ind w:left="284"/>
        <w:jc w:val="both"/>
        <w:rPr>
          <w:rFonts w:ascii="Arial Narrow" w:eastAsia="Arial" w:hAnsi="Arial Narrow" w:cs="Arial"/>
          <w:sz w:val="20"/>
          <w:szCs w:val="20"/>
          <w:lang w:val="pt-BR"/>
        </w:rPr>
      </w:pPr>
    </w:p>
    <w:p w14:paraId="0E3226D7" w14:textId="77777777" w:rsidR="006F58D3" w:rsidRPr="001C04F1" w:rsidRDefault="006F58D3" w:rsidP="005D157C">
      <w:pPr>
        <w:pStyle w:val="CorpoA"/>
        <w:shd w:val="clear" w:color="auto" w:fill="FFFFFF" w:themeFill="background1"/>
        <w:spacing w:after="0" w:line="240" w:lineRule="auto"/>
        <w:ind w:left="284"/>
        <w:jc w:val="both"/>
        <w:rPr>
          <w:rFonts w:ascii="Arial Narrow" w:eastAsia="Arial" w:hAnsi="Arial Narrow" w:cs="Arial"/>
          <w:sz w:val="20"/>
          <w:szCs w:val="20"/>
          <w:lang w:val="pt-BR"/>
        </w:rPr>
      </w:pPr>
    </w:p>
    <w:p w14:paraId="3ABD393E" w14:textId="059DB4EA" w:rsidR="00833D02" w:rsidRPr="001C04F1" w:rsidRDefault="00833D02" w:rsidP="005D157C">
      <w:pPr>
        <w:pStyle w:val="CorpoA"/>
        <w:shd w:val="clear" w:color="auto" w:fill="FFFFFF" w:themeFill="background1"/>
        <w:spacing w:after="0" w:line="240" w:lineRule="auto"/>
        <w:ind w:left="284"/>
        <w:jc w:val="both"/>
        <w:rPr>
          <w:rFonts w:ascii="Arial Narrow" w:eastAsia="Arial" w:hAnsi="Arial Narrow" w:cs="Arial"/>
          <w:sz w:val="20"/>
          <w:szCs w:val="20"/>
          <w:lang w:val="pt-BR"/>
        </w:rPr>
      </w:pPr>
      <w:r w:rsidRPr="001C04F1">
        <w:rPr>
          <w:rFonts w:ascii="Arial Narrow" w:eastAsia="Arial" w:hAnsi="Arial Narrow" w:cs="Arial"/>
          <w:sz w:val="20"/>
          <w:szCs w:val="20"/>
          <w:lang w:val="pt-BR"/>
        </w:rPr>
        <w:t>3)  Declaramos que atendemos a todos os requisitos técnicos e funcionais obrigatórios relacionados no Anexo I-A do TR - Edital de licitação referenciada.</w:t>
      </w:r>
    </w:p>
    <w:p w14:paraId="7369F311" w14:textId="77777777" w:rsidR="006F58D3" w:rsidRPr="001C04F1" w:rsidRDefault="006F58D3" w:rsidP="005D157C">
      <w:pPr>
        <w:pStyle w:val="CorpoA"/>
        <w:shd w:val="clear" w:color="auto" w:fill="FFFFFF" w:themeFill="background1"/>
        <w:spacing w:after="0" w:line="240" w:lineRule="auto"/>
        <w:ind w:left="284"/>
        <w:jc w:val="both"/>
        <w:rPr>
          <w:rFonts w:ascii="Arial Narrow" w:eastAsia="Arial" w:hAnsi="Arial Narrow" w:cs="Arial"/>
          <w:sz w:val="20"/>
          <w:szCs w:val="20"/>
          <w:lang w:val="pt-BR"/>
        </w:rPr>
      </w:pPr>
    </w:p>
    <w:p w14:paraId="0849CA4E" w14:textId="1AD834B0" w:rsidR="00833D02" w:rsidRPr="001C04F1" w:rsidRDefault="00833D02" w:rsidP="005D157C">
      <w:pPr>
        <w:pStyle w:val="CorpoA"/>
        <w:shd w:val="clear" w:color="auto" w:fill="FFFFFF" w:themeFill="background1"/>
        <w:spacing w:after="0" w:line="240" w:lineRule="auto"/>
        <w:ind w:left="284"/>
        <w:jc w:val="both"/>
        <w:rPr>
          <w:rFonts w:ascii="Arial Narrow" w:eastAsia="Arial" w:hAnsi="Arial Narrow" w:cs="Arial"/>
          <w:sz w:val="20"/>
          <w:szCs w:val="20"/>
          <w:lang w:val="pt-BR"/>
        </w:rPr>
      </w:pPr>
      <w:r w:rsidRPr="001C04F1">
        <w:rPr>
          <w:rFonts w:ascii="Arial Narrow" w:eastAsia="Arial" w:hAnsi="Arial Narrow" w:cs="Arial"/>
          <w:sz w:val="20"/>
          <w:szCs w:val="20"/>
          <w:lang w:val="pt-BR"/>
        </w:rPr>
        <w:t xml:space="preserve">4)  Declaramos que estamos cientes de que o quantitativo de pontos de função previsto é estimado, sob demanda e sem garantia mínima, não se obrigando as CONTRATANTES nesta contratação. </w:t>
      </w:r>
    </w:p>
    <w:p w14:paraId="11E2D074" w14:textId="77777777" w:rsidR="00833D02" w:rsidRPr="001C04F1" w:rsidRDefault="00833D02" w:rsidP="005D157C">
      <w:pPr>
        <w:pStyle w:val="CorpoA"/>
        <w:shd w:val="clear" w:color="auto" w:fill="FFFFFF" w:themeFill="background1"/>
        <w:spacing w:after="0" w:line="240" w:lineRule="auto"/>
        <w:ind w:left="284"/>
        <w:jc w:val="both"/>
        <w:rPr>
          <w:rFonts w:ascii="Arial Narrow" w:eastAsia="Arial" w:hAnsi="Arial Narrow" w:cs="Arial"/>
          <w:sz w:val="20"/>
          <w:szCs w:val="20"/>
          <w:lang w:val="pt-BR"/>
        </w:rPr>
      </w:pPr>
    </w:p>
    <w:p w14:paraId="4563BBDF" w14:textId="77777777" w:rsidR="00833D02" w:rsidRPr="001C04F1" w:rsidRDefault="00833D02" w:rsidP="005D157C">
      <w:pPr>
        <w:pStyle w:val="Cabealho"/>
        <w:shd w:val="clear" w:color="auto" w:fill="FFFFFF"/>
        <w:ind w:left="196"/>
        <w:jc w:val="both"/>
        <w:rPr>
          <w:rFonts w:ascii="Arial Narrow" w:hAnsi="Arial Narrow"/>
          <w:color w:val="000000"/>
          <w:sz w:val="20"/>
          <w:szCs w:val="20"/>
          <w:lang w:val="pt-BR"/>
        </w:rPr>
      </w:pPr>
      <w:r w:rsidRPr="001C04F1">
        <w:rPr>
          <w:rFonts w:ascii="Arial Narrow" w:hAnsi="Arial Narrow"/>
          <w:color w:val="000000"/>
          <w:sz w:val="20"/>
          <w:szCs w:val="20"/>
          <w:lang w:val="pt-BR"/>
        </w:rPr>
        <w:t>5) Os dados da nossa empresa são:</w:t>
      </w:r>
    </w:p>
    <w:p w14:paraId="1E2B29AA" w14:textId="77777777" w:rsidR="00833D02" w:rsidRPr="001C04F1" w:rsidRDefault="00833D02" w:rsidP="005D157C">
      <w:pPr>
        <w:pStyle w:val="Cabealho"/>
        <w:shd w:val="clear" w:color="auto" w:fill="FFFFFF"/>
        <w:ind w:left="567"/>
        <w:jc w:val="both"/>
        <w:rPr>
          <w:rFonts w:ascii="Arial Narrow" w:hAnsi="Arial Narrow"/>
          <w:color w:val="000000"/>
          <w:sz w:val="20"/>
          <w:szCs w:val="20"/>
          <w:lang w:val="pt-BR"/>
        </w:rPr>
      </w:pPr>
    </w:p>
    <w:p w14:paraId="78EA1574" w14:textId="77777777" w:rsidR="00833D02" w:rsidRPr="001C04F1" w:rsidRDefault="00833D02" w:rsidP="005D157C">
      <w:pPr>
        <w:shd w:val="clear" w:color="auto" w:fill="FFFFFF"/>
        <w:spacing w:after="0" w:line="240" w:lineRule="auto"/>
        <w:ind w:left="567"/>
        <w:jc w:val="both"/>
        <w:rPr>
          <w:rFonts w:ascii="Arial Narrow" w:hAnsi="Arial Narrow"/>
          <w:color w:val="000000"/>
          <w:sz w:val="20"/>
          <w:szCs w:val="20"/>
        </w:rPr>
      </w:pPr>
      <w:r w:rsidRPr="001C04F1">
        <w:rPr>
          <w:rFonts w:ascii="Arial Narrow" w:hAnsi="Arial Narrow"/>
          <w:color w:val="000000"/>
          <w:sz w:val="20"/>
          <w:szCs w:val="20"/>
        </w:rPr>
        <w:t>a) Razão Social: _________________________________________________________;</w:t>
      </w:r>
    </w:p>
    <w:p w14:paraId="4745F3E8" w14:textId="77777777" w:rsidR="00833D02" w:rsidRPr="001C04F1" w:rsidRDefault="00833D02" w:rsidP="005D157C">
      <w:pPr>
        <w:shd w:val="clear" w:color="auto" w:fill="FFFFFF"/>
        <w:spacing w:after="0" w:line="240" w:lineRule="auto"/>
        <w:ind w:left="567"/>
        <w:jc w:val="both"/>
        <w:rPr>
          <w:rFonts w:ascii="Arial Narrow" w:hAnsi="Arial Narrow"/>
          <w:color w:val="000000"/>
          <w:sz w:val="20"/>
          <w:szCs w:val="20"/>
        </w:rPr>
      </w:pPr>
      <w:r w:rsidRPr="001C04F1">
        <w:rPr>
          <w:rFonts w:ascii="Arial Narrow" w:hAnsi="Arial Narrow"/>
          <w:color w:val="000000"/>
          <w:sz w:val="20"/>
          <w:szCs w:val="20"/>
        </w:rPr>
        <w:t>b) CNPJ (MF) nº: _________________________________________________________;</w:t>
      </w:r>
    </w:p>
    <w:p w14:paraId="61AAF35B" w14:textId="77777777" w:rsidR="00833D02" w:rsidRPr="001C04F1" w:rsidRDefault="00833D02" w:rsidP="005D157C">
      <w:pPr>
        <w:shd w:val="clear" w:color="auto" w:fill="FFFFFF"/>
        <w:spacing w:after="0" w:line="240" w:lineRule="auto"/>
        <w:ind w:left="567"/>
        <w:jc w:val="both"/>
        <w:rPr>
          <w:rFonts w:ascii="Arial Narrow" w:hAnsi="Arial Narrow"/>
          <w:color w:val="000000"/>
          <w:sz w:val="20"/>
          <w:szCs w:val="20"/>
        </w:rPr>
      </w:pPr>
      <w:r w:rsidRPr="001C04F1">
        <w:rPr>
          <w:rFonts w:ascii="Arial Narrow" w:hAnsi="Arial Narrow"/>
          <w:color w:val="000000"/>
          <w:sz w:val="20"/>
          <w:szCs w:val="20"/>
        </w:rPr>
        <w:t>c) Inscrição Estadual nº: ___________________________________________________;</w:t>
      </w:r>
    </w:p>
    <w:p w14:paraId="7646CF5C" w14:textId="77777777" w:rsidR="00833D02" w:rsidRPr="001C04F1" w:rsidRDefault="00833D02" w:rsidP="005D157C">
      <w:pPr>
        <w:shd w:val="clear" w:color="auto" w:fill="FFFFFF"/>
        <w:spacing w:after="0" w:line="240" w:lineRule="auto"/>
        <w:ind w:left="567"/>
        <w:jc w:val="both"/>
        <w:rPr>
          <w:rFonts w:ascii="Arial Narrow" w:hAnsi="Arial Narrow"/>
          <w:color w:val="000000"/>
          <w:sz w:val="20"/>
          <w:szCs w:val="20"/>
        </w:rPr>
      </w:pPr>
      <w:r w:rsidRPr="001C04F1">
        <w:rPr>
          <w:rFonts w:ascii="Arial Narrow" w:hAnsi="Arial Narrow"/>
          <w:color w:val="000000"/>
          <w:sz w:val="20"/>
          <w:szCs w:val="20"/>
        </w:rPr>
        <w:t>d) Endereço: ____________________________________________________________;</w:t>
      </w:r>
    </w:p>
    <w:p w14:paraId="158DEC71" w14:textId="77777777" w:rsidR="00833D02" w:rsidRPr="001C04F1" w:rsidRDefault="00833D02" w:rsidP="005D157C">
      <w:pPr>
        <w:shd w:val="clear" w:color="auto" w:fill="FFFFFF"/>
        <w:spacing w:after="0" w:line="240" w:lineRule="auto"/>
        <w:ind w:left="567"/>
        <w:jc w:val="both"/>
        <w:rPr>
          <w:rFonts w:ascii="Arial Narrow" w:hAnsi="Arial Narrow"/>
          <w:color w:val="000000"/>
          <w:sz w:val="20"/>
          <w:szCs w:val="20"/>
        </w:rPr>
      </w:pPr>
      <w:r w:rsidRPr="001C04F1">
        <w:rPr>
          <w:rFonts w:ascii="Arial Narrow" w:hAnsi="Arial Narrow"/>
          <w:color w:val="000000"/>
          <w:sz w:val="20"/>
          <w:szCs w:val="20"/>
        </w:rPr>
        <w:t>e) Fone: _____________________ Fax: ______________________________________;</w:t>
      </w:r>
    </w:p>
    <w:p w14:paraId="00B473CF" w14:textId="77777777" w:rsidR="00833D02" w:rsidRPr="001C04F1" w:rsidRDefault="00833D02" w:rsidP="005D157C">
      <w:pPr>
        <w:shd w:val="clear" w:color="auto" w:fill="FFFFFF"/>
        <w:spacing w:after="0" w:line="240" w:lineRule="auto"/>
        <w:ind w:left="567"/>
        <w:jc w:val="both"/>
        <w:rPr>
          <w:rFonts w:ascii="Arial Narrow" w:hAnsi="Arial Narrow"/>
          <w:color w:val="000000"/>
          <w:sz w:val="20"/>
          <w:szCs w:val="20"/>
        </w:rPr>
      </w:pPr>
      <w:r w:rsidRPr="001C04F1">
        <w:rPr>
          <w:rFonts w:ascii="Arial Narrow" w:hAnsi="Arial Narrow"/>
          <w:color w:val="000000"/>
          <w:sz w:val="20"/>
          <w:szCs w:val="20"/>
        </w:rPr>
        <w:t>f) CEP: __________________________; e</w:t>
      </w:r>
    </w:p>
    <w:p w14:paraId="25CB8DFD" w14:textId="77777777" w:rsidR="00833D02" w:rsidRPr="001C04F1" w:rsidRDefault="00833D02" w:rsidP="005D157C">
      <w:pPr>
        <w:shd w:val="clear" w:color="auto" w:fill="FFFFFF"/>
        <w:spacing w:after="0" w:line="240" w:lineRule="auto"/>
        <w:ind w:left="567"/>
        <w:jc w:val="both"/>
        <w:rPr>
          <w:rFonts w:ascii="Arial Narrow" w:hAnsi="Arial Narrow"/>
          <w:color w:val="000000"/>
          <w:sz w:val="20"/>
          <w:szCs w:val="20"/>
        </w:rPr>
      </w:pPr>
      <w:r w:rsidRPr="001C04F1">
        <w:rPr>
          <w:rFonts w:ascii="Arial Narrow" w:hAnsi="Arial Narrow"/>
          <w:color w:val="000000"/>
          <w:sz w:val="20"/>
          <w:szCs w:val="20"/>
        </w:rPr>
        <w:t>g) Cidade: ________________________ Estado: _______________________________;</w:t>
      </w:r>
    </w:p>
    <w:p w14:paraId="0D12E8D3" w14:textId="3508B191" w:rsidR="00833D02" w:rsidRPr="001C04F1" w:rsidRDefault="00833D02" w:rsidP="005D157C">
      <w:pPr>
        <w:shd w:val="clear" w:color="auto" w:fill="FFFFFF"/>
        <w:spacing w:after="0" w:line="240" w:lineRule="auto"/>
        <w:ind w:left="567" w:right="2"/>
        <w:jc w:val="both"/>
        <w:rPr>
          <w:rFonts w:ascii="Arial Narrow" w:hAnsi="Arial Narrow"/>
          <w:color w:val="000000"/>
          <w:sz w:val="20"/>
          <w:szCs w:val="20"/>
        </w:rPr>
      </w:pPr>
      <w:r w:rsidRPr="001C04F1">
        <w:rPr>
          <w:rFonts w:ascii="Arial Narrow" w:hAnsi="Arial Narrow"/>
          <w:color w:val="000000"/>
          <w:sz w:val="20"/>
          <w:szCs w:val="20"/>
        </w:rPr>
        <w:t>h)</w:t>
      </w:r>
      <w:r w:rsidR="006F58D3" w:rsidRPr="001C04F1">
        <w:rPr>
          <w:rFonts w:ascii="Arial Narrow" w:hAnsi="Arial Narrow"/>
          <w:color w:val="000000"/>
          <w:sz w:val="20"/>
          <w:szCs w:val="20"/>
        </w:rPr>
        <w:t xml:space="preserve"> </w:t>
      </w:r>
      <w:r w:rsidRPr="001C04F1">
        <w:rPr>
          <w:rFonts w:ascii="Arial Narrow" w:hAnsi="Arial Narrow"/>
          <w:color w:val="000000"/>
          <w:sz w:val="20"/>
          <w:szCs w:val="20"/>
        </w:rPr>
        <w:t>Representante (s) legal (is) com poderes para assinar o contrato:____________ _____;</w:t>
      </w:r>
    </w:p>
    <w:p w14:paraId="297A9153" w14:textId="77777777" w:rsidR="00833D02" w:rsidRPr="001C04F1" w:rsidRDefault="00833D02" w:rsidP="005D157C">
      <w:pPr>
        <w:shd w:val="clear" w:color="auto" w:fill="FFFFFF"/>
        <w:spacing w:after="0" w:line="240" w:lineRule="auto"/>
        <w:ind w:left="567" w:right="2"/>
        <w:jc w:val="both"/>
        <w:rPr>
          <w:rFonts w:ascii="Arial Narrow" w:hAnsi="Arial Narrow"/>
          <w:color w:val="000000"/>
          <w:sz w:val="20"/>
          <w:szCs w:val="20"/>
        </w:rPr>
      </w:pPr>
      <w:r w:rsidRPr="001C04F1">
        <w:rPr>
          <w:rFonts w:ascii="Arial Narrow" w:hAnsi="Arial Narrow"/>
          <w:color w:val="000000"/>
          <w:sz w:val="20"/>
          <w:szCs w:val="20"/>
        </w:rPr>
        <w:t>i) Qualificação (Cargo, RG, CPF):____________________________________________;</w:t>
      </w:r>
    </w:p>
    <w:p w14:paraId="5E25F4DB" w14:textId="77777777" w:rsidR="00833D02" w:rsidRPr="001C04F1" w:rsidRDefault="00833D02" w:rsidP="005D157C">
      <w:pPr>
        <w:shd w:val="clear" w:color="auto" w:fill="FFFFFF"/>
        <w:spacing w:after="0" w:line="240" w:lineRule="auto"/>
        <w:ind w:left="567" w:right="2"/>
        <w:jc w:val="both"/>
        <w:rPr>
          <w:rFonts w:ascii="Arial Narrow" w:hAnsi="Arial Narrow"/>
          <w:color w:val="000000"/>
          <w:sz w:val="20"/>
          <w:szCs w:val="20"/>
        </w:rPr>
      </w:pPr>
      <w:r w:rsidRPr="001C04F1">
        <w:rPr>
          <w:rFonts w:ascii="Arial Narrow" w:hAnsi="Arial Narrow"/>
          <w:color w:val="000000"/>
          <w:sz w:val="20"/>
          <w:szCs w:val="20"/>
        </w:rPr>
        <w:t>j) Banco:________Conta Corrente:_________________Agência:___________________.</w:t>
      </w:r>
    </w:p>
    <w:p w14:paraId="712F53A1" w14:textId="77777777" w:rsidR="00833D02" w:rsidRPr="001C04F1" w:rsidRDefault="00833D02" w:rsidP="005D157C">
      <w:pPr>
        <w:shd w:val="clear" w:color="auto" w:fill="FFFFFF"/>
        <w:spacing w:after="0" w:line="240" w:lineRule="auto"/>
        <w:ind w:left="567" w:right="2"/>
        <w:jc w:val="center"/>
        <w:rPr>
          <w:rFonts w:ascii="Arial Narrow" w:hAnsi="Arial Narrow"/>
          <w:color w:val="000000"/>
          <w:sz w:val="20"/>
          <w:szCs w:val="20"/>
        </w:rPr>
      </w:pPr>
      <w:r w:rsidRPr="001C04F1">
        <w:rPr>
          <w:rFonts w:ascii="Arial Narrow" w:hAnsi="Arial Narrow"/>
          <w:color w:val="000000"/>
          <w:sz w:val="20"/>
          <w:szCs w:val="20"/>
        </w:rPr>
        <w:t> </w:t>
      </w:r>
    </w:p>
    <w:p w14:paraId="3FA83662" w14:textId="77777777" w:rsidR="00833D02" w:rsidRPr="001C04F1" w:rsidRDefault="00833D02" w:rsidP="005D157C">
      <w:pPr>
        <w:shd w:val="clear" w:color="auto" w:fill="FFFFFF"/>
        <w:spacing w:after="0" w:line="240" w:lineRule="auto"/>
        <w:ind w:left="567" w:right="2"/>
        <w:jc w:val="center"/>
        <w:rPr>
          <w:rFonts w:ascii="Arial Narrow" w:hAnsi="Arial Narrow"/>
          <w:color w:val="000000"/>
          <w:sz w:val="20"/>
          <w:szCs w:val="20"/>
        </w:rPr>
      </w:pPr>
      <w:r w:rsidRPr="001C04F1">
        <w:rPr>
          <w:rFonts w:ascii="Arial Narrow" w:hAnsi="Arial Narrow"/>
          <w:color w:val="000000"/>
          <w:sz w:val="20"/>
          <w:szCs w:val="20"/>
        </w:rPr>
        <w:t>Local e data</w:t>
      </w:r>
    </w:p>
    <w:p w14:paraId="333B20D9" w14:textId="77777777" w:rsidR="00833D02" w:rsidRPr="001C04F1" w:rsidRDefault="00833D02" w:rsidP="005D157C">
      <w:pPr>
        <w:shd w:val="clear" w:color="auto" w:fill="FFFFFF"/>
        <w:spacing w:after="0" w:line="240" w:lineRule="auto"/>
        <w:ind w:left="567" w:right="2"/>
        <w:jc w:val="center"/>
        <w:rPr>
          <w:rFonts w:ascii="Arial Narrow" w:hAnsi="Arial Narrow"/>
          <w:color w:val="000000"/>
          <w:sz w:val="20"/>
          <w:szCs w:val="20"/>
        </w:rPr>
      </w:pPr>
      <w:r w:rsidRPr="001C04F1">
        <w:rPr>
          <w:rFonts w:ascii="Arial Narrow" w:hAnsi="Arial Narrow"/>
          <w:color w:val="000000"/>
          <w:sz w:val="20"/>
          <w:szCs w:val="20"/>
        </w:rPr>
        <w:t> </w:t>
      </w:r>
    </w:p>
    <w:p w14:paraId="7E67F71A" w14:textId="77777777" w:rsidR="00833D02" w:rsidRPr="001C04F1" w:rsidRDefault="00833D02" w:rsidP="005D157C">
      <w:pPr>
        <w:shd w:val="clear" w:color="auto" w:fill="FFFFFF"/>
        <w:spacing w:after="0" w:line="240" w:lineRule="auto"/>
        <w:ind w:left="567" w:right="2"/>
        <w:jc w:val="center"/>
        <w:rPr>
          <w:rFonts w:ascii="Arial Narrow" w:hAnsi="Arial Narrow"/>
          <w:color w:val="000000"/>
          <w:sz w:val="20"/>
          <w:szCs w:val="20"/>
        </w:rPr>
      </w:pPr>
      <w:r w:rsidRPr="001C04F1">
        <w:rPr>
          <w:rFonts w:ascii="Arial Narrow" w:hAnsi="Arial Narrow"/>
          <w:color w:val="000000"/>
          <w:sz w:val="20"/>
          <w:szCs w:val="20"/>
        </w:rPr>
        <w:t>________________________________________________________</w:t>
      </w:r>
    </w:p>
    <w:p w14:paraId="757F8B37" w14:textId="77777777" w:rsidR="00833D02" w:rsidRPr="001C04F1" w:rsidRDefault="00833D02" w:rsidP="005D157C">
      <w:pPr>
        <w:shd w:val="clear" w:color="auto" w:fill="FFFFFF"/>
        <w:spacing w:after="0" w:line="240" w:lineRule="auto"/>
        <w:ind w:left="567" w:right="2"/>
        <w:jc w:val="center"/>
        <w:rPr>
          <w:rFonts w:ascii="Arial Narrow" w:hAnsi="Arial Narrow"/>
          <w:color w:val="000000"/>
          <w:sz w:val="20"/>
          <w:szCs w:val="20"/>
        </w:rPr>
      </w:pPr>
      <w:r w:rsidRPr="001C04F1">
        <w:rPr>
          <w:rFonts w:ascii="Arial Narrow" w:hAnsi="Arial Narrow"/>
          <w:color w:val="000000"/>
          <w:sz w:val="20"/>
          <w:szCs w:val="20"/>
        </w:rPr>
        <w:t>Assinatura do Representante Legal</w:t>
      </w:r>
    </w:p>
    <w:p w14:paraId="390CB70A" w14:textId="77777777" w:rsidR="008744E6" w:rsidRPr="001C04F1" w:rsidRDefault="008744E6" w:rsidP="005D157C">
      <w:pPr>
        <w:shd w:val="clear" w:color="auto" w:fill="FFFFFF"/>
        <w:spacing w:after="0" w:line="240" w:lineRule="auto"/>
        <w:ind w:left="567" w:right="2"/>
        <w:jc w:val="center"/>
        <w:rPr>
          <w:rFonts w:ascii="Arial Narrow" w:hAnsi="Arial Narrow"/>
          <w:color w:val="000000"/>
          <w:sz w:val="20"/>
          <w:szCs w:val="20"/>
        </w:rPr>
      </w:pPr>
    </w:p>
    <w:p w14:paraId="61D52382" w14:textId="48C01E20" w:rsidR="0077069B" w:rsidRPr="001C04F1" w:rsidRDefault="0077069B">
      <w:pPr>
        <w:rPr>
          <w:rFonts w:ascii="Arial Narrow" w:eastAsia="Arial" w:hAnsi="Arial Narrow" w:cs="Arial"/>
          <w:b/>
          <w:color w:val="000000"/>
          <w:sz w:val="20"/>
          <w:szCs w:val="20"/>
          <w:lang w:eastAsia="pt-BR"/>
        </w:rPr>
      </w:pPr>
      <w:r w:rsidRPr="001C04F1">
        <w:rPr>
          <w:rFonts w:ascii="Arial Narrow" w:eastAsia="Arial" w:hAnsi="Arial Narrow" w:cs="Arial"/>
          <w:b/>
          <w:color w:val="000000"/>
          <w:sz w:val="20"/>
          <w:szCs w:val="20"/>
          <w:lang w:eastAsia="pt-BR"/>
        </w:rPr>
        <w:br w:type="page"/>
      </w:r>
    </w:p>
    <w:p w14:paraId="0D507AAF" w14:textId="77777777" w:rsidR="0077069B" w:rsidRPr="001C04F1" w:rsidRDefault="0077069B" w:rsidP="005D157C">
      <w:pPr>
        <w:spacing w:after="0" w:line="240" w:lineRule="auto"/>
        <w:jc w:val="center"/>
        <w:rPr>
          <w:rFonts w:ascii="Arial Narrow" w:eastAsia="Arial" w:hAnsi="Arial Narrow" w:cs="Arial"/>
          <w:b/>
          <w:color w:val="000000"/>
          <w:sz w:val="20"/>
          <w:szCs w:val="20"/>
          <w:lang w:eastAsia="pt-BR"/>
        </w:rPr>
      </w:pPr>
    </w:p>
    <w:p w14:paraId="37D6D06D" w14:textId="68E98661" w:rsidR="008744E6" w:rsidRPr="001C04F1" w:rsidRDefault="008744E6" w:rsidP="005D157C">
      <w:pPr>
        <w:spacing w:after="0" w:line="240" w:lineRule="auto"/>
        <w:jc w:val="center"/>
        <w:rPr>
          <w:rFonts w:ascii="Arial Narrow" w:eastAsia="Arial" w:hAnsi="Arial Narrow" w:cs="Arial"/>
          <w:b/>
          <w:color w:val="000000"/>
          <w:sz w:val="20"/>
          <w:szCs w:val="20"/>
          <w:lang w:eastAsia="pt-BR"/>
        </w:rPr>
      </w:pPr>
      <w:r w:rsidRPr="001C04F1">
        <w:rPr>
          <w:rFonts w:ascii="Arial Narrow" w:eastAsia="Arial" w:hAnsi="Arial Narrow" w:cs="Arial"/>
          <w:b/>
          <w:color w:val="000000"/>
          <w:sz w:val="20"/>
          <w:szCs w:val="20"/>
          <w:lang w:eastAsia="pt-BR"/>
        </w:rPr>
        <w:t xml:space="preserve">ANEXO IV - CONTRATO DE AQUISIÇÃO </w:t>
      </w:r>
    </w:p>
    <w:p w14:paraId="4706BE9D" w14:textId="77777777" w:rsidR="008744E6" w:rsidRPr="001C04F1" w:rsidRDefault="008744E6" w:rsidP="005D157C">
      <w:pPr>
        <w:spacing w:after="0" w:line="240" w:lineRule="auto"/>
        <w:jc w:val="center"/>
        <w:rPr>
          <w:rFonts w:ascii="Arial Narrow" w:eastAsia="Arial" w:hAnsi="Arial Narrow" w:cs="Times New Roman"/>
          <w:sz w:val="20"/>
          <w:szCs w:val="20"/>
          <w:lang w:eastAsia="pt-BR"/>
        </w:rPr>
      </w:pPr>
    </w:p>
    <w:p w14:paraId="68CB5EC8" w14:textId="77777777" w:rsidR="008744E6" w:rsidRPr="001C04F1" w:rsidRDefault="008744E6" w:rsidP="005D157C">
      <w:pPr>
        <w:spacing w:after="0" w:line="240" w:lineRule="auto"/>
        <w:jc w:val="center"/>
        <w:rPr>
          <w:rFonts w:ascii="Arial Narrow" w:eastAsia="Arial" w:hAnsi="Arial Narrow" w:cs="Arial"/>
          <w:b/>
          <w:color w:val="000000"/>
          <w:sz w:val="20"/>
          <w:szCs w:val="20"/>
          <w:lang w:eastAsia="pt-BR"/>
        </w:rPr>
      </w:pPr>
      <w:r w:rsidRPr="001C04F1">
        <w:rPr>
          <w:rFonts w:ascii="Arial Narrow" w:eastAsia="Arial" w:hAnsi="Arial Narrow" w:cs="Arial"/>
          <w:b/>
          <w:color w:val="000000"/>
          <w:sz w:val="20"/>
          <w:szCs w:val="20"/>
          <w:lang w:eastAsia="pt-BR"/>
        </w:rPr>
        <w:t>DE LICENÇA E PRESTAÇÃO DE SERVIÇOS – CONDIÇÕES ESPECÍFICAS</w:t>
      </w:r>
    </w:p>
    <w:p w14:paraId="5CFFFF03" w14:textId="77777777" w:rsidR="008744E6" w:rsidRPr="001C04F1" w:rsidRDefault="008744E6" w:rsidP="005D157C">
      <w:pPr>
        <w:spacing w:after="0" w:line="240" w:lineRule="auto"/>
        <w:jc w:val="center"/>
        <w:rPr>
          <w:rFonts w:ascii="Arial Narrow" w:eastAsia="Arial" w:hAnsi="Arial Narrow" w:cs="Times New Roman"/>
          <w:sz w:val="20"/>
          <w:szCs w:val="20"/>
          <w:lang w:eastAsia="pt-BR"/>
        </w:rPr>
      </w:pPr>
    </w:p>
    <w:p w14:paraId="63E7068E" w14:textId="77777777" w:rsidR="008744E6" w:rsidRPr="001C04F1" w:rsidRDefault="008744E6" w:rsidP="005D157C">
      <w:pPr>
        <w:spacing w:after="0" w:line="240" w:lineRule="auto"/>
        <w:jc w:val="both"/>
        <w:rPr>
          <w:rFonts w:ascii="Arial Narrow" w:eastAsia="Arial" w:hAnsi="Arial Narrow" w:cs="Arial"/>
          <w:b/>
          <w:sz w:val="20"/>
          <w:szCs w:val="20"/>
          <w:lang w:eastAsia="pt-BR"/>
        </w:rPr>
      </w:pPr>
      <w:r w:rsidRPr="001C04F1">
        <w:rPr>
          <w:rFonts w:ascii="Arial Narrow" w:eastAsia="Arial" w:hAnsi="Arial Narrow" w:cs="Arial"/>
          <w:b/>
          <w:sz w:val="20"/>
          <w:szCs w:val="20"/>
          <w:lang w:eastAsia="pt-BR"/>
        </w:rPr>
        <w:t>CONTRATANTES</w:t>
      </w:r>
    </w:p>
    <w:p w14:paraId="30F36814"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p>
    <w:p w14:paraId="04EC8FBA" w14:textId="77777777" w:rsidR="008744E6" w:rsidRPr="001C04F1" w:rsidRDefault="008744E6" w:rsidP="005D157C">
      <w:pPr>
        <w:shd w:val="clear" w:color="auto" w:fill="FFFFFF"/>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Times New Roman"/>
          <w:b/>
          <w:bCs/>
          <w:color w:val="000000"/>
          <w:sz w:val="20"/>
          <w:szCs w:val="20"/>
          <w:lang w:eastAsia="pt-BR"/>
        </w:rPr>
        <w:t xml:space="preserve">SERVIÇO SOCIAL DA INDÚSTRIA – DEPARTAMENTO NACIONAL – SESI/DN, </w:t>
      </w:r>
      <w:r w:rsidRPr="001C04F1">
        <w:rPr>
          <w:rFonts w:ascii="Arial Narrow" w:eastAsia="Arial" w:hAnsi="Arial Narrow" w:cs="Times New Roman"/>
          <w:color w:val="000000"/>
          <w:sz w:val="20"/>
          <w:szCs w:val="20"/>
          <w:lang w:eastAsia="pt-BR"/>
        </w:rPr>
        <w:t>com sede no Setor Bancário Norte, Quadra 01, Bloco C, Edifício Roberto Simonsen, 8º andar, na cidade de Brasília (DF), inscrito no CNPJ sob o nº. 33.641.358/0001-52, neste ato representado por _______________, designado individualmente como SESI;</w:t>
      </w:r>
    </w:p>
    <w:p w14:paraId="326E0190" w14:textId="77777777" w:rsidR="006F58D3" w:rsidRPr="001C04F1" w:rsidRDefault="006F58D3" w:rsidP="005D157C">
      <w:pPr>
        <w:spacing w:after="0" w:line="240" w:lineRule="auto"/>
        <w:jc w:val="both"/>
        <w:rPr>
          <w:rFonts w:ascii="Arial Narrow" w:eastAsia="Arial" w:hAnsi="Arial Narrow" w:cs="Arial"/>
          <w:b/>
          <w:bCs/>
          <w:sz w:val="20"/>
          <w:szCs w:val="20"/>
          <w:lang w:eastAsia="pt-BR"/>
        </w:rPr>
      </w:pPr>
    </w:p>
    <w:p w14:paraId="0252787D" w14:textId="2990C8A4" w:rsidR="008744E6" w:rsidRPr="001C04F1" w:rsidRDefault="008744E6" w:rsidP="005D157C">
      <w:pPr>
        <w:spacing w:after="0" w:line="240" w:lineRule="auto"/>
        <w:jc w:val="both"/>
        <w:rPr>
          <w:rFonts w:ascii="Arial Narrow" w:eastAsia="Arial" w:hAnsi="Arial Narrow" w:cs="Arial"/>
          <w:sz w:val="20"/>
          <w:szCs w:val="20"/>
          <w:lang w:eastAsia="pt-BR"/>
        </w:rPr>
      </w:pPr>
      <w:r w:rsidRPr="001C04F1">
        <w:rPr>
          <w:rFonts w:ascii="Arial Narrow" w:eastAsia="Arial" w:hAnsi="Arial Narrow" w:cs="Arial"/>
          <w:b/>
          <w:bCs/>
          <w:sz w:val="20"/>
          <w:szCs w:val="20"/>
          <w:lang w:eastAsia="pt-BR"/>
        </w:rPr>
        <w:t>SERVIÇO NACIONAL DE APRENDIZAGEM INDUSTRIAL - DEPARTAMENTO NACIONAL - SENAI/DN</w:t>
      </w:r>
      <w:r w:rsidRPr="001C04F1">
        <w:rPr>
          <w:rFonts w:ascii="Arial Narrow" w:eastAsia="Arial" w:hAnsi="Arial Narrow" w:cs="Arial"/>
          <w:sz w:val="20"/>
          <w:szCs w:val="20"/>
          <w:lang w:eastAsia="pt-BR"/>
        </w:rPr>
        <w:t xml:space="preserve">, com sede no Setor Bancário Norte, Quadra 01, Bloco C, Edifício Roberto Simonsen, 5º andar, na cidade de Brasília (DF), inscrito no CNPJ sob o nº 33.564.543/0001-90, neste ato representado por ________________, </w:t>
      </w:r>
      <w:r w:rsidRPr="001C04F1">
        <w:rPr>
          <w:rFonts w:ascii="Arial Narrow" w:eastAsia="Arial" w:hAnsi="Arial Narrow" w:cs="Times New Roman"/>
          <w:color w:val="000000"/>
          <w:sz w:val="20"/>
          <w:szCs w:val="20"/>
          <w:lang w:eastAsia="pt-BR"/>
        </w:rPr>
        <w:t>designado individualmente como SENAI</w:t>
      </w:r>
      <w:r w:rsidRPr="001C04F1">
        <w:rPr>
          <w:rFonts w:ascii="Arial Narrow" w:eastAsia="Arial" w:hAnsi="Arial Narrow" w:cs="Arial"/>
          <w:sz w:val="20"/>
          <w:szCs w:val="20"/>
          <w:lang w:eastAsia="pt-BR"/>
        </w:rPr>
        <w:t>.</w:t>
      </w:r>
    </w:p>
    <w:p w14:paraId="30E50371"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p>
    <w:p w14:paraId="5CC1CA16"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CONTRATADA</w:t>
      </w:r>
    </w:p>
    <w:p w14:paraId="11729C24"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NOME:</w:t>
      </w:r>
    </w:p>
    <w:p w14:paraId="74DCC500"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CNPJ:</w:t>
      </w:r>
    </w:p>
    <w:p w14:paraId="547E8C7B"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ENDEREÇO:</w:t>
      </w:r>
    </w:p>
    <w:p w14:paraId="15E031B6"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REPRESENTANTE(S) LEGAL(IS):</w:t>
      </w:r>
    </w:p>
    <w:p w14:paraId="54DFE397"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CARGO E QUALIFICAÇÃO:</w:t>
      </w:r>
    </w:p>
    <w:p w14:paraId="2C2AF4D8"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TELEFONE:</w:t>
      </w:r>
    </w:p>
    <w:p w14:paraId="06FFC5E8"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EMAIL:</w:t>
      </w:r>
    </w:p>
    <w:p w14:paraId="1D581B0B" w14:textId="77777777" w:rsidR="008744E6" w:rsidRPr="001C04F1" w:rsidRDefault="008744E6" w:rsidP="005D157C">
      <w:pPr>
        <w:spacing w:after="0" w:line="240" w:lineRule="auto"/>
        <w:jc w:val="both"/>
        <w:rPr>
          <w:rFonts w:ascii="Arial Narrow" w:eastAsia="Arial" w:hAnsi="Arial Narrow" w:cs="Arial"/>
          <w:b/>
          <w:sz w:val="20"/>
          <w:szCs w:val="20"/>
          <w:lang w:eastAsia="pt-BR"/>
        </w:rPr>
      </w:pPr>
      <w:r w:rsidRPr="001C04F1">
        <w:rPr>
          <w:rFonts w:ascii="Arial Narrow" w:eastAsia="Arial" w:hAnsi="Arial Narrow" w:cs="Arial"/>
          <w:b/>
          <w:sz w:val="20"/>
          <w:szCs w:val="20"/>
          <w:lang w:eastAsia="pt-BR"/>
        </w:rPr>
        <w:t>GESTOR DO CONTRATO:</w:t>
      </w:r>
    </w:p>
    <w:p w14:paraId="58122C97"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p>
    <w:p w14:paraId="4C459484" w14:textId="3661A44B" w:rsidR="008744E6" w:rsidRPr="001C04F1" w:rsidRDefault="008744E6" w:rsidP="005D157C">
      <w:pPr>
        <w:tabs>
          <w:tab w:val="left" w:pos="0"/>
        </w:tabs>
        <w:adjustRightInd w:val="0"/>
        <w:spacing w:after="0" w:line="240" w:lineRule="auto"/>
        <w:jc w:val="both"/>
        <w:rPr>
          <w:rFonts w:ascii="Arial Narrow" w:eastAsia="Arial" w:hAnsi="Arial Narrow" w:cs="Arial"/>
          <w:sz w:val="20"/>
          <w:szCs w:val="20"/>
          <w:lang w:eastAsia="pt-BR"/>
        </w:rPr>
      </w:pPr>
      <w:r w:rsidRPr="001C04F1">
        <w:rPr>
          <w:rFonts w:ascii="Arial Narrow" w:eastAsia="Arial" w:hAnsi="Arial Narrow" w:cs="Arial"/>
          <w:sz w:val="20"/>
          <w:szCs w:val="20"/>
          <w:lang w:eastAsia="pt-BR"/>
        </w:rPr>
        <w:t xml:space="preserve">As partes acima identificadas e qualificadas, doravante denominadas simplesmente </w:t>
      </w:r>
      <w:r w:rsidRPr="001C04F1">
        <w:rPr>
          <w:rFonts w:ascii="Arial Narrow" w:eastAsia="Arial" w:hAnsi="Arial Narrow" w:cs="Arial"/>
          <w:b/>
          <w:bCs/>
          <w:sz w:val="20"/>
          <w:szCs w:val="20"/>
          <w:lang w:eastAsia="pt-BR"/>
        </w:rPr>
        <w:t>CONTRATANTE</w:t>
      </w:r>
      <w:r w:rsidRPr="001C04F1">
        <w:rPr>
          <w:rFonts w:ascii="Arial Narrow" w:eastAsia="Arial" w:hAnsi="Arial Narrow" w:cs="Arial"/>
          <w:sz w:val="20"/>
          <w:szCs w:val="20"/>
          <w:lang w:eastAsia="pt-BR"/>
        </w:rPr>
        <w:t xml:space="preserve">, a primeira e </w:t>
      </w:r>
      <w:r w:rsidRPr="001C04F1">
        <w:rPr>
          <w:rFonts w:ascii="Arial Narrow" w:eastAsia="Arial" w:hAnsi="Arial Narrow" w:cs="Arial"/>
          <w:b/>
          <w:color w:val="000000"/>
          <w:sz w:val="20"/>
          <w:szCs w:val="20"/>
          <w:lang w:eastAsia="pt-BR"/>
        </w:rPr>
        <w:t xml:space="preserve">CONTRATADA </w:t>
      </w:r>
      <w:r w:rsidRPr="001C04F1">
        <w:rPr>
          <w:rFonts w:ascii="Arial Narrow" w:eastAsia="Arial" w:hAnsi="Arial Narrow" w:cs="Arial"/>
          <w:sz w:val="20"/>
          <w:szCs w:val="20"/>
          <w:lang w:eastAsia="pt-BR"/>
        </w:rPr>
        <w:t xml:space="preserve">a segunda, por intermédio de processo licitatório na modalidade de </w:t>
      </w:r>
      <w:r w:rsidRPr="001C04F1">
        <w:rPr>
          <w:rFonts w:ascii="Arial Narrow" w:eastAsia="Arial" w:hAnsi="Arial Narrow" w:cs="Arial"/>
          <w:b/>
          <w:sz w:val="20"/>
          <w:szCs w:val="20"/>
          <w:lang w:eastAsia="pt-BR"/>
        </w:rPr>
        <w:t xml:space="preserve">Pregão Nº </w:t>
      </w:r>
      <w:r w:rsidR="006F58D3" w:rsidRPr="001C04F1">
        <w:rPr>
          <w:rFonts w:ascii="Arial Narrow" w:eastAsia="Arial" w:hAnsi="Arial Narrow" w:cs="Arial"/>
          <w:b/>
          <w:sz w:val="20"/>
          <w:szCs w:val="20"/>
          <w:lang w:eastAsia="pt-BR"/>
        </w:rPr>
        <w:t>12</w:t>
      </w:r>
      <w:r w:rsidRPr="001C04F1">
        <w:rPr>
          <w:rFonts w:ascii="Arial Narrow" w:eastAsia="Arial" w:hAnsi="Arial Narrow" w:cs="Arial"/>
          <w:b/>
          <w:sz w:val="20"/>
          <w:szCs w:val="20"/>
          <w:lang w:eastAsia="pt-BR"/>
        </w:rPr>
        <w:t>/2021, do tipo menor preço</w:t>
      </w:r>
      <w:r w:rsidRPr="001C04F1">
        <w:rPr>
          <w:rFonts w:ascii="Arial Narrow" w:eastAsia="Arial" w:hAnsi="Arial Narrow" w:cs="Arial"/>
          <w:sz w:val="20"/>
          <w:szCs w:val="20"/>
          <w:lang w:eastAsia="pt-BR"/>
        </w:rPr>
        <w:t xml:space="preserve">, devidamente autorizado pelo processo </w:t>
      </w:r>
      <w:r w:rsidRPr="001C04F1">
        <w:rPr>
          <w:rFonts w:ascii="Arial Narrow" w:eastAsia="Arial" w:hAnsi="Arial Narrow" w:cs="Arial"/>
          <w:b/>
          <w:sz w:val="20"/>
          <w:szCs w:val="20"/>
          <w:lang w:eastAsia="pt-BR"/>
        </w:rPr>
        <w:t xml:space="preserve">PRO </w:t>
      </w:r>
      <w:r w:rsidR="006F58D3" w:rsidRPr="001C04F1">
        <w:rPr>
          <w:rFonts w:ascii="Arial Narrow" w:eastAsia="Arial" w:hAnsi="Arial Narrow" w:cs="Arial"/>
          <w:b/>
          <w:sz w:val="20"/>
          <w:szCs w:val="20"/>
          <w:lang w:eastAsia="pt-BR"/>
        </w:rPr>
        <w:t>0871</w:t>
      </w:r>
      <w:r w:rsidRPr="001C04F1">
        <w:rPr>
          <w:rFonts w:ascii="Arial Narrow" w:eastAsia="Arial" w:hAnsi="Arial Narrow" w:cs="Arial"/>
          <w:b/>
          <w:bCs/>
          <w:sz w:val="20"/>
          <w:szCs w:val="20"/>
          <w:lang w:eastAsia="pt-BR"/>
        </w:rPr>
        <w:t>/2021</w:t>
      </w:r>
      <w:r w:rsidRPr="001C04F1">
        <w:rPr>
          <w:rFonts w:ascii="Arial Narrow" w:eastAsia="Arial" w:hAnsi="Arial Narrow" w:cs="Arial"/>
          <w:b/>
          <w:sz w:val="20"/>
          <w:szCs w:val="20"/>
          <w:lang w:eastAsia="pt-BR"/>
        </w:rPr>
        <w:t>,</w:t>
      </w:r>
      <w:r w:rsidRPr="001C04F1">
        <w:rPr>
          <w:rFonts w:ascii="Arial Narrow" w:eastAsia="Arial" w:hAnsi="Arial Narrow" w:cs="Arial"/>
          <w:sz w:val="20"/>
          <w:szCs w:val="20"/>
          <w:lang w:eastAsia="pt-BR"/>
        </w:rPr>
        <w:t xml:space="preserve"> que se regerá pelos termos do Edital de Licitação e seus Anexos, quando for o caso, pelo Regulamento de Licitações e Contratos do SESI e do SENAI, devidamente publicados no D.O.U. de 16/9/1998, com as alterações, publicadas em 26/10/2001, 11/11/2002, 24/2/2006, 11/5/2011 e 23/12/2011, pela proposta </w:t>
      </w:r>
      <w:r w:rsidRPr="001C04F1">
        <w:rPr>
          <w:rFonts w:ascii="Arial Narrow" w:eastAsia="Arial" w:hAnsi="Arial Narrow" w:cs="Arial"/>
          <w:color w:val="000000"/>
          <w:sz w:val="20"/>
          <w:szCs w:val="20"/>
          <w:lang w:eastAsia="pt-BR"/>
        </w:rPr>
        <w:t xml:space="preserve">da </w:t>
      </w:r>
      <w:r w:rsidRPr="001C04F1">
        <w:rPr>
          <w:rFonts w:ascii="Arial Narrow" w:eastAsia="Arial" w:hAnsi="Arial Narrow" w:cs="Arial"/>
          <w:b/>
          <w:color w:val="000000"/>
          <w:sz w:val="20"/>
          <w:szCs w:val="20"/>
          <w:lang w:eastAsia="pt-BR"/>
        </w:rPr>
        <w:t>CONTRATADA</w:t>
      </w:r>
      <w:r w:rsidRPr="001C04F1">
        <w:rPr>
          <w:rFonts w:ascii="Arial Narrow" w:eastAsia="Arial" w:hAnsi="Arial Narrow" w:cs="Arial"/>
          <w:b/>
          <w:sz w:val="20"/>
          <w:szCs w:val="20"/>
          <w:lang w:eastAsia="pt-BR"/>
        </w:rPr>
        <w:t xml:space="preserve">, </w:t>
      </w:r>
      <w:r w:rsidRPr="001C04F1">
        <w:rPr>
          <w:rFonts w:ascii="Arial Narrow" w:eastAsia="Arial" w:hAnsi="Arial Narrow" w:cs="Arial"/>
          <w:sz w:val="20"/>
          <w:szCs w:val="20"/>
          <w:lang w:eastAsia="pt-BR"/>
        </w:rPr>
        <w:t>pelas Condições Gerais da prestação de serviços, e pelas cláusulas e condições deste instrumento;</w:t>
      </w:r>
    </w:p>
    <w:p w14:paraId="245F68DE" w14:textId="77777777" w:rsidR="008744E6" w:rsidRPr="001C04F1" w:rsidRDefault="008744E6" w:rsidP="005D157C">
      <w:pPr>
        <w:tabs>
          <w:tab w:val="left" w:pos="0"/>
        </w:tabs>
        <w:adjustRightInd w:val="0"/>
        <w:spacing w:after="0" w:line="240" w:lineRule="auto"/>
        <w:jc w:val="both"/>
        <w:rPr>
          <w:rFonts w:ascii="Arial Narrow" w:eastAsia="Arial" w:hAnsi="Arial Narrow" w:cs="Times New Roman"/>
          <w:sz w:val="20"/>
          <w:szCs w:val="20"/>
          <w:lang w:eastAsia="pt-BR"/>
        </w:rPr>
      </w:pPr>
    </w:p>
    <w:p w14:paraId="7B46C91D" w14:textId="62FE9A83" w:rsidR="008744E6" w:rsidRPr="001C04F1" w:rsidRDefault="008744E6" w:rsidP="005D157C">
      <w:pPr>
        <w:spacing w:after="0" w:line="240" w:lineRule="auto"/>
        <w:jc w:val="both"/>
        <w:rPr>
          <w:rFonts w:ascii="Arial Narrow" w:eastAsia="Arial" w:hAnsi="Arial Narrow" w:cs="Arial"/>
          <w:b/>
          <w:sz w:val="20"/>
          <w:szCs w:val="20"/>
          <w:lang w:eastAsia="pt-BR"/>
        </w:rPr>
      </w:pPr>
      <w:r w:rsidRPr="001C04F1">
        <w:rPr>
          <w:rFonts w:ascii="Arial Narrow" w:eastAsia="Arial" w:hAnsi="Arial Narrow" w:cs="Arial"/>
          <w:b/>
          <w:sz w:val="20"/>
          <w:szCs w:val="20"/>
          <w:lang w:eastAsia="pt-BR"/>
        </w:rPr>
        <w:t xml:space="preserve">CLÁUSULA PRIMEIRA </w:t>
      </w:r>
      <w:r w:rsidR="006F58D3" w:rsidRPr="001C04F1">
        <w:rPr>
          <w:rFonts w:ascii="Arial Narrow" w:eastAsia="Arial" w:hAnsi="Arial Narrow" w:cs="Arial"/>
          <w:b/>
          <w:sz w:val="20"/>
          <w:szCs w:val="20"/>
          <w:lang w:eastAsia="pt-BR"/>
        </w:rPr>
        <w:t>–</w:t>
      </w:r>
      <w:r w:rsidRPr="001C04F1">
        <w:rPr>
          <w:rFonts w:ascii="Arial Narrow" w:eastAsia="Arial" w:hAnsi="Arial Narrow" w:cs="Arial"/>
          <w:b/>
          <w:sz w:val="20"/>
          <w:szCs w:val="20"/>
          <w:lang w:eastAsia="pt-BR"/>
        </w:rPr>
        <w:t xml:space="preserve"> OBJETO</w:t>
      </w:r>
    </w:p>
    <w:p w14:paraId="2A7F8219"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659E4DC7" w14:textId="77777777" w:rsidR="008744E6" w:rsidRPr="001C04F1" w:rsidRDefault="008744E6" w:rsidP="005D157C">
      <w:pPr>
        <w:shd w:val="clear" w:color="auto" w:fill="FFFFFF"/>
        <w:spacing w:after="0" w:line="240" w:lineRule="auto"/>
        <w:jc w:val="both"/>
        <w:rPr>
          <w:rFonts w:ascii="Arial Narrow" w:eastAsia="Arial Narrow" w:hAnsi="Arial Narrow" w:cs="Arial Narrow"/>
          <w:sz w:val="20"/>
          <w:szCs w:val="20"/>
          <w:lang w:eastAsia="pt-BR"/>
        </w:rPr>
      </w:pPr>
      <w:r w:rsidRPr="001C04F1">
        <w:rPr>
          <w:rFonts w:ascii="Arial Narrow" w:eastAsia="Arial Narrow" w:hAnsi="Arial Narrow" w:cs="Arial Narrow"/>
          <w:sz w:val="20"/>
          <w:szCs w:val="20"/>
          <w:lang w:eastAsia="pt-BR"/>
        </w:rPr>
        <w:t>1.1. O objeto do presente contrato é a aquisição</w:t>
      </w:r>
      <w:r w:rsidRPr="001C04F1">
        <w:rPr>
          <w:rFonts w:ascii="Arial Narrow" w:eastAsia="Arial" w:hAnsi="Arial Narrow" w:cs="Arial"/>
          <w:color w:val="000000"/>
          <w:sz w:val="20"/>
          <w:szCs w:val="20"/>
          <w:lang w:eastAsia="pt-BR"/>
        </w:rPr>
        <w:t xml:space="preserve"> de licença de uso perene (perpétua) de uma plataforma tecnológica mobile e desktop gamificada que permita a criação, gestão, alimentação e ativação de comunidades criadas com o público interno e externo do SESI e do SENAI, apresentando-se como uma rede social fechada e verticalizada, capaz de atender demandas de endomarketing do SESI e do SENAI - tais como ensinar, informar, avaliar, pesquisar, monitorar e ativar usuários, bem como serviços de suporte, manutenção corretiva e evolutiva e hospedagem da plataforma, no modelo SaaS (Software as a Service)</w:t>
      </w:r>
      <w:r w:rsidRPr="001C04F1">
        <w:rPr>
          <w:rFonts w:ascii="Arial Narrow" w:eastAsia="Arial Narrow" w:hAnsi="Arial Narrow" w:cs="Arial Narrow"/>
          <w:sz w:val="20"/>
          <w:szCs w:val="20"/>
          <w:lang w:eastAsia="pt-BR"/>
        </w:rPr>
        <w:t>, conforme Anexo I – Termo de Referência do Edital que deu origem à contratação.</w:t>
      </w:r>
    </w:p>
    <w:p w14:paraId="051AA908" w14:textId="77777777" w:rsidR="008744E6" w:rsidRPr="001C04F1" w:rsidRDefault="008744E6" w:rsidP="005D157C">
      <w:pPr>
        <w:shd w:val="clear" w:color="auto" w:fill="FFFFFF"/>
        <w:spacing w:after="0" w:line="240" w:lineRule="auto"/>
        <w:jc w:val="both"/>
        <w:rPr>
          <w:rFonts w:ascii="Arial Narrow" w:eastAsia="Arial" w:hAnsi="Arial Narrow" w:cs="Times New Roman"/>
          <w:sz w:val="20"/>
          <w:szCs w:val="20"/>
          <w:lang w:eastAsia="pt-BR"/>
        </w:rPr>
      </w:pPr>
    </w:p>
    <w:p w14:paraId="6AD3544C" w14:textId="5C7A804F" w:rsidR="008744E6" w:rsidRPr="001C04F1" w:rsidRDefault="008744E6" w:rsidP="005D157C">
      <w:pPr>
        <w:spacing w:after="0" w:line="240" w:lineRule="auto"/>
        <w:jc w:val="both"/>
        <w:rPr>
          <w:rFonts w:ascii="Arial Narrow" w:eastAsia="Arial" w:hAnsi="Arial Narrow" w:cs="Arial"/>
          <w:b/>
          <w:sz w:val="20"/>
          <w:szCs w:val="20"/>
          <w:lang w:eastAsia="pt-BR"/>
        </w:rPr>
      </w:pPr>
      <w:r w:rsidRPr="001C04F1">
        <w:rPr>
          <w:rFonts w:ascii="Arial Narrow" w:eastAsia="Arial" w:hAnsi="Arial Narrow" w:cs="Arial"/>
          <w:b/>
          <w:sz w:val="20"/>
          <w:szCs w:val="20"/>
          <w:lang w:eastAsia="pt-BR"/>
        </w:rPr>
        <w:t>CLÁUSULA SEGUNDA - DA DESCRIÇÃO DOS SERVIÇOS</w:t>
      </w:r>
    </w:p>
    <w:p w14:paraId="6299460A"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4855D0E2"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z w:val="20"/>
          <w:szCs w:val="20"/>
          <w:lang w:eastAsia="pt-BR"/>
        </w:rPr>
        <w:t>2.1. O objeto está composto por:</w:t>
      </w:r>
    </w:p>
    <w:p w14:paraId="1F3B4FE3" w14:textId="77777777" w:rsidR="008744E6" w:rsidRPr="001C04F1" w:rsidRDefault="008744E6" w:rsidP="005D157C">
      <w:pPr>
        <w:spacing w:after="0" w:line="240" w:lineRule="auto"/>
        <w:ind w:left="720" w:hanging="360"/>
        <w:jc w:val="both"/>
        <w:rPr>
          <w:rFonts w:ascii="Arial Narrow" w:eastAsia="Arial" w:hAnsi="Arial Narrow" w:cs="Arial"/>
          <w:sz w:val="20"/>
          <w:szCs w:val="20"/>
          <w:lang w:eastAsia="pt-BR"/>
        </w:rPr>
      </w:pPr>
      <w:r w:rsidRPr="001C04F1">
        <w:rPr>
          <w:rFonts w:ascii="Arial Narrow" w:eastAsia="Arial Narrow" w:hAnsi="Arial Narrow" w:cs="Arial Narrow"/>
          <w:bCs/>
          <w:sz w:val="20"/>
          <w:szCs w:val="20"/>
          <w:lang w:eastAsia="pt-BR"/>
        </w:rPr>
        <w:t>a)</w:t>
      </w:r>
      <w:r w:rsidRPr="001C04F1">
        <w:rPr>
          <w:rFonts w:ascii="Arial Narrow" w:eastAsia="Arial Narrow" w:hAnsi="Arial Narrow" w:cs="Times New Roman"/>
          <w:bCs/>
          <w:sz w:val="20"/>
          <w:szCs w:val="20"/>
          <w:lang w:eastAsia="pt-BR"/>
        </w:rPr>
        <w:t xml:space="preserve"> </w:t>
      </w:r>
      <w:r w:rsidRPr="001C04F1">
        <w:rPr>
          <w:rFonts w:ascii="Arial Narrow" w:eastAsia="Arial" w:hAnsi="Arial Narrow" w:cs="Arial"/>
          <w:bCs/>
          <w:sz w:val="20"/>
          <w:szCs w:val="20"/>
          <w:lang w:eastAsia="pt-BR"/>
        </w:rPr>
        <w:t>Licença de uso da plataforma, sem limite de usuários, por prazo indeterminado (licença perene e perpétua);</w:t>
      </w:r>
    </w:p>
    <w:p w14:paraId="41746C84" w14:textId="77777777" w:rsidR="008744E6" w:rsidRPr="001C04F1" w:rsidRDefault="008744E6" w:rsidP="005D157C">
      <w:pPr>
        <w:spacing w:after="0" w:line="240" w:lineRule="auto"/>
        <w:ind w:left="720" w:hanging="360"/>
        <w:jc w:val="both"/>
        <w:rPr>
          <w:rFonts w:ascii="Arial Narrow" w:eastAsia="Arial" w:hAnsi="Arial Narrow" w:cs="Arial"/>
          <w:sz w:val="20"/>
          <w:szCs w:val="20"/>
          <w:lang w:eastAsia="pt-BR"/>
        </w:rPr>
      </w:pPr>
      <w:r w:rsidRPr="001C04F1">
        <w:rPr>
          <w:rFonts w:ascii="Arial Narrow" w:eastAsia="Arial Narrow" w:hAnsi="Arial Narrow" w:cs="Arial Narrow"/>
          <w:bCs/>
          <w:sz w:val="20"/>
          <w:szCs w:val="20"/>
          <w:lang w:eastAsia="pt-BR"/>
        </w:rPr>
        <w:t>b)</w:t>
      </w:r>
      <w:r w:rsidRPr="001C04F1">
        <w:rPr>
          <w:rFonts w:ascii="Arial Narrow" w:eastAsia="Arial Narrow" w:hAnsi="Arial Narrow" w:cs="Times New Roman"/>
          <w:bCs/>
          <w:sz w:val="20"/>
          <w:szCs w:val="20"/>
          <w:lang w:eastAsia="pt-BR"/>
        </w:rPr>
        <w:t xml:space="preserve"> </w:t>
      </w:r>
      <w:r w:rsidRPr="001C04F1">
        <w:rPr>
          <w:rFonts w:ascii="Arial Narrow" w:eastAsia="Arial" w:hAnsi="Arial Narrow" w:cs="Arial"/>
          <w:bCs/>
          <w:sz w:val="20"/>
          <w:szCs w:val="20"/>
          <w:lang w:eastAsia="pt-BR"/>
        </w:rPr>
        <w:t>Serviços de Implementação da Plataforma;</w:t>
      </w:r>
    </w:p>
    <w:p w14:paraId="2A73CE82" w14:textId="77777777" w:rsidR="008744E6" w:rsidRPr="001C04F1" w:rsidRDefault="008744E6" w:rsidP="005D157C">
      <w:pPr>
        <w:spacing w:after="0" w:line="240" w:lineRule="auto"/>
        <w:ind w:left="720" w:hanging="360"/>
        <w:jc w:val="both"/>
        <w:rPr>
          <w:rFonts w:ascii="Arial Narrow" w:eastAsia="Arial" w:hAnsi="Arial Narrow" w:cs="Arial"/>
          <w:sz w:val="20"/>
          <w:szCs w:val="20"/>
          <w:lang w:eastAsia="pt-BR"/>
        </w:rPr>
      </w:pPr>
      <w:r w:rsidRPr="001C04F1">
        <w:rPr>
          <w:rFonts w:ascii="Arial Narrow" w:eastAsia="Arial Narrow" w:hAnsi="Arial Narrow" w:cs="Arial Narrow"/>
          <w:bCs/>
          <w:sz w:val="20"/>
          <w:szCs w:val="20"/>
          <w:lang w:eastAsia="pt-BR"/>
        </w:rPr>
        <w:t>c)</w:t>
      </w:r>
      <w:r w:rsidRPr="001C04F1">
        <w:rPr>
          <w:rFonts w:ascii="Arial Narrow" w:eastAsia="Arial Narrow" w:hAnsi="Arial Narrow" w:cs="Times New Roman"/>
          <w:bCs/>
          <w:sz w:val="20"/>
          <w:szCs w:val="20"/>
          <w:lang w:eastAsia="pt-BR"/>
        </w:rPr>
        <w:t xml:space="preserve"> </w:t>
      </w:r>
      <w:r w:rsidRPr="001C04F1">
        <w:rPr>
          <w:rFonts w:ascii="Arial Narrow" w:eastAsia="Arial" w:hAnsi="Arial Narrow" w:cs="Arial"/>
          <w:bCs/>
          <w:sz w:val="20"/>
          <w:szCs w:val="20"/>
          <w:lang w:eastAsia="pt-BR"/>
        </w:rPr>
        <w:t>Serviços de Manutenção Evolutiva;</w:t>
      </w:r>
    </w:p>
    <w:p w14:paraId="37C620CD" w14:textId="77777777" w:rsidR="008744E6" w:rsidRPr="001C04F1" w:rsidRDefault="008744E6" w:rsidP="005D157C">
      <w:pPr>
        <w:spacing w:after="0" w:line="240" w:lineRule="auto"/>
        <w:ind w:left="720" w:hanging="360"/>
        <w:jc w:val="both"/>
        <w:rPr>
          <w:rFonts w:ascii="Arial Narrow" w:eastAsia="Arial" w:hAnsi="Arial Narrow" w:cs="Arial"/>
          <w:sz w:val="20"/>
          <w:szCs w:val="20"/>
          <w:lang w:eastAsia="pt-BR"/>
        </w:rPr>
      </w:pPr>
      <w:r w:rsidRPr="001C04F1">
        <w:rPr>
          <w:rFonts w:ascii="Arial Narrow" w:eastAsia="Arial Narrow" w:hAnsi="Arial Narrow" w:cs="Arial Narrow"/>
          <w:bCs/>
          <w:sz w:val="20"/>
          <w:szCs w:val="20"/>
          <w:lang w:eastAsia="pt-BR"/>
        </w:rPr>
        <w:t>d)</w:t>
      </w:r>
      <w:r w:rsidRPr="001C04F1">
        <w:rPr>
          <w:rFonts w:ascii="Arial Narrow" w:eastAsia="Arial Narrow" w:hAnsi="Arial Narrow" w:cs="Times New Roman"/>
          <w:bCs/>
          <w:sz w:val="20"/>
          <w:szCs w:val="20"/>
          <w:lang w:eastAsia="pt-BR"/>
        </w:rPr>
        <w:t xml:space="preserve"> </w:t>
      </w:r>
      <w:r w:rsidRPr="001C04F1">
        <w:rPr>
          <w:rFonts w:ascii="Arial Narrow" w:eastAsia="Arial" w:hAnsi="Arial Narrow" w:cs="Arial"/>
          <w:bCs/>
          <w:sz w:val="20"/>
          <w:szCs w:val="20"/>
          <w:lang w:eastAsia="pt-BR"/>
        </w:rPr>
        <w:t>Suporte e Manutenção Corretiva;</w:t>
      </w:r>
    </w:p>
    <w:p w14:paraId="46E52E91" w14:textId="77777777" w:rsidR="008744E6" w:rsidRPr="001C04F1" w:rsidRDefault="008744E6" w:rsidP="005D157C">
      <w:pPr>
        <w:spacing w:after="0" w:line="240" w:lineRule="auto"/>
        <w:ind w:left="720" w:hanging="360"/>
        <w:jc w:val="both"/>
        <w:rPr>
          <w:rFonts w:ascii="Arial Narrow" w:eastAsia="Arial" w:hAnsi="Arial Narrow" w:cs="Arial"/>
          <w:sz w:val="20"/>
          <w:szCs w:val="20"/>
          <w:lang w:eastAsia="pt-BR"/>
        </w:rPr>
      </w:pPr>
      <w:r w:rsidRPr="001C04F1">
        <w:rPr>
          <w:rFonts w:ascii="Arial Narrow" w:eastAsia="Arial Narrow" w:hAnsi="Arial Narrow" w:cs="Arial Narrow"/>
          <w:bCs/>
          <w:sz w:val="20"/>
          <w:szCs w:val="20"/>
          <w:lang w:eastAsia="pt-BR"/>
        </w:rPr>
        <w:t>e)</w:t>
      </w:r>
      <w:r w:rsidRPr="001C04F1">
        <w:rPr>
          <w:rFonts w:ascii="Arial Narrow" w:eastAsia="Arial Narrow" w:hAnsi="Arial Narrow" w:cs="Times New Roman"/>
          <w:bCs/>
          <w:sz w:val="20"/>
          <w:szCs w:val="20"/>
          <w:lang w:eastAsia="pt-BR"/>
        </w:rPr>
        <w:t xml:space="preserve"> </w:t>
      </w:r>
      <w:r w:rsidRPr="001C04F1">
        <w:rPr>
          <w:rFonts w:ascii="Arial Narrow" w:eastAsia="Arial" w:hAnsi="Arial Narrow" w:cs="Arial"/>
          <w:bCs/>
          <w:sz w:val="20"/>
          <w:szCs w:val="20"/>
          <w:lang w:eastAsia="pt-BR"/>
        </w:rPr>
        <w:t>Hospedagem – SaaS.</w:t>
      </w:r>
    </w:p>
    <w:p w14:paraId="61383F33" w14:textId="77777777" w:rsidR="008744E6" w:rsidRPr="001C04F1" w:rsidRDefault="008744E6" w:rsidP="005D157C">
      <w:pPr>
        <w:shd w:val="clear" w:color="auto" w:fill="FFFFFF"/>
        <w:spacing w:after="0" w:line="240" w:lineRule="auto"/>
        <w:jc w:val="both"/>
        <w:rPr>
          <w:rFonts w:ascii="Arial Narrow" w:eastAsia="Arial" w:hAnsi="Arial Narrow" w:cs="Arial"/>
          <w:b/>
          <w:sz w:val="20"/>
          <w:szCs w:val="20"/>
          <w:lang w:eastAsia="pt-BR"/>
        </w:rPr>
      </w:pPr>
      <w:r w:rsidRPr="001C04F1">
        <w:rPr>
          <w:rFonts w:ascii="Arial Narrow" w:eastAsia="Arial" w:hAnsi="Arial Narrow" w:cs="Arial"/>
          <w:b/>
          <w:sz w:val="20"/>
          <w:szCs w:val="20"/>
          <w:lang w:eastAsia="pt-BR"/>
        </w:rPr>
        <w:t>2.2 Detalhamento dos serviços:</w:t>
      </w:r>
    </w:p>
    <w:p w14:paraId="45DD6F27" w14:textId="77777777" w:rsidR="008744E6" w:rsidRPr="001C04F1" w:rsidRDefault="008744E6" w:rsidP="005D157C">
      <w:pPr>
        <w:shd w:val="clear" w:color="auto" w:fill="FFFFFF"/>
        <w:spacing w:after="0" w:line="240" w:lineRule="auto"/>
        <w:jc w:val="both"/>
        <w:rPr>
          <w:rFonts w:ascii="Arial Narrow" w:eastAsia="Arial" w:hAnsi="Arial Narrow" w:cs="Times New Roman"/>
          <w:sz w:val="20"/>
          <w:szCs w:val="20"/>
          <w:lang w:eastAsia="pt-BR"/>
        </w:rPr>
      </w:pPr>
    </w:p>
    <w:p w14:paraId="5AFE0D06"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bCs/>
          <w:snapToGrid w:val="0"/>
          <w:sz w:val="20"/>
          <w:szCs w:val="20"/>
          <w:lang w:eastAsia="pt-BR"/>
        </w:rPr>
        <w:t>2.2.1 ESPECIFICAÇÕES DA PLATAFORMA:</w:t>
      </w:r>
    </w:p>
    <w:p w14:paraId="5F46818F"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2.2.1.1 A CONTRATADA deverá fornecer</w:t>
      </w:r>
      <w:r w:rsidRPr="001C04F1">
        <w:rPr>
          <w:rFonts w:ascii="Arial Narrow" w:eastAsia="Arial" w:hAnsi="Arial Narrow" w:cs="Arial"/>
          <w:b/>
          <w:bCs/>
          <w:snapToGrid w:val="0"/>
          <w:sz w:val="20"/>
          <w:szCs w:val="20"/>
          <w:lang w:eastAsia="pt-BR"/>
        </w:rPr>
        <w:t xml:space="preserve"> </w:t>
      </w:r>
      <w:r w:rsidRPr="001C04F1">
        <w:rPr>
          <w:rFonts w:ascii="Arial Narrow" w:eastAsia="Arial" w:hAnsi="Arial Narrow" w:cs="Arial"/>
          <w:bCs/>
          <w:sz w:val="20"/>
          <w:szCs w:val="20"/>
          <w:lang w:eastAsia="pt-BR"/>
        </w:rPr>
        <w:t xml:space="preserve">Licença de uso gamificada, sem limite de usuários, por prazo indeterminado (licença perene e perpétua). </w:t>
      </w:r>
      <w:r w:rsidRPr="001C04F1">
        <w:rPr>
          <w:rFonts w:ascii="Arial Narrow" w:eastAsia="Arial" w:hAnsi="Arial Narrow" w:cs="Arial"/>
          <w:sz w:val="20"/>
          <w:szCs w:val="20"/>
          <w:lang w:eastAsia="pt-BR"/>
        </w:rPr>
        <w:t xml:space="preserve">de plataforma já acabada, estabilizada e disponível no mercado brasileiro, com o mínimo de codificação necessária que permita a criação, gestão, alimentação a ativação de comunidades criadas com o público interno e externo de SESI e SENAI em todo o país, apresentando-se como uma rede social fechada e verticalizada, sem limitação de usuários ou administradores; de suporte técnico aos administradores e usuários finais e de coordenador(a) de Experiência do Consumidor </w:t>
      </w:r>
      <w:r w:rsidRPr="001C04F1">
        <w:rPr>
          <w:rFonts w:ascii="Arial Narrow" w:eastAsia="Arial" w:hAnsi="Arial Narrow" w:cs="Arial"/>
          <w:i/>
          <w:iCs/>
          <w:sz w:val="20"/>
          <w:szCs w:val="20"/>
          <w:lang w:eastAsia="pt-BR"/>
        </w:rPr>
        <w:t>(</w:t>
      </w:r>
      <w:r w:rsidRPr="001C04F1">
        <w:rPr>
          <w:rFonts w:ascii="Arial Narrow" w:eastAsia="Arial" w:hAnsi="Arial Narrow" w:cs="Arial"/>
          <w:b/>
          <w:bCs/>
          <w:i/>
          <w:iCs/>
          <w:color w:val="5F6368"/>
          <w:sz w:val="20"/>
          <w:szCs w:val="20"/>
          <w:lang w:eastAsia="pt-BR"/>
        </w:rPr>
        <w:t>Customer Experience – CX)</w:t>
      </w:r>
      <w:r w:rsidRPr="001C04F1">
        <w:rPr>
          <w:rFonts w:ascii="Arial Narrow" w:eastAsia="Arial" w:hAnsi="Arial Narrow" w:cs="Arial"/>
          <w:sz w:val="20"/>
          <w:szCs w:val="20"/>
          <w:lang w:eastAsia="pt-BR"/>
        </w:rPr>
        <w:t xml:space="preserve"> e suporte.</w:t>
      </w:r>
    </w:p>
    <w:p w14:paraId="767DE843" w14:textId="77777777"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702E5220" w14:textId="77777777"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2EE537BF" w14:textId="57443EE9"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 xml:space="preserve">2.2.1.2. A plataforma da CONTRATADA deverá dispor de todas as funcionalidades básicas listadas abaixo para o seu funcionamento. No momento da implantação da plataforma, todas elas deverão já estar funcionais, em condição de uso, e passíveis de incremento por meio de futuras customizações: </w:t>
      </w:r>
    </w:p>
    <w:p w14:paraId="62D841D8" w14:textId="77777777" w:rsidR="006F58D3" w:rsidRPr="001C04F1" w:rsidRDefault="006F58D3" w:rsidP="005D157C">
      <w:pPr>
        <w:tabs>
          <w:tab w:val="left" w:pos="7920"/>
        </w:tabs>
        <w:spacing w:after="0" w:line="240" w:lineRule="auto"/>
        <w:jc w:val="both"/>
        <w:rPr>
          <w:rFonts w:ascii="Arial Narrow" w:eastAsia="Arial" w:hAnsi="Arial Narrow" w:cs="Times New Roman"/>
          <w:sz w:val="20"/>
          <w:szCs w:val="20"/>
          <w:lang w:eastAsia="pt-BR"/>
        </w:rPr>
      </w:pPr>
    </w:p>
    <w:p w14:paraId="2A986A56"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 xml:space="preserve">I) Versão personalizável com key visual e design exclusivos para rede social fechada </w:t>
      </w:r>
    </w:p>
    <w:p w14:paraId="343437D0"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 permitir customização de ícone, avatar, telas de abertura, paleta de cores, tutoriais, telas de cadastro e telas de login, tanto em sua versão desktop quanto em suas versões app mobile.</w:t>
      </w:r>
    </w:p>
    <w:p w14:paraId="524E06D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II) Acesso administrativo em desktop.</w:t>
      </w:r>
    </w:p>
    <w:p w14:paraId="166975F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Área administrativa acessível via desktop para gestão da plataforma e de usuários, sendo uma área de acesso logado restrita para usuários previamente cadastrados como administradores - com acesso a todas as áreas administrativas e configurações - ou gerentes - com capacidade de gestão limitadas a grupos específicos.</w:t>
      </w:r>
    </w:p>
    <w:p w14:paraId="66DF7B57"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III) Acesso do usuário em desktop / pc e notebook/ macbook (online), Android e iOS.</w:t>
      </w:r>
    </w:p>
    <w:p w14:paraId="268BA70D"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Tela de login em desktop e nas versões Android e iOS do app mobile para dar acesso ao usuário às comunidades e grupos para os quais tem permissão previamente concedida via configuração nativa ou por definição de um administrador.</w:t>
      </w:r>
    </w:p>
    <w:p w14:paraId="56946D85"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IV) Integração com Facebook, Twitter, LinkedIn e Instagram.</w:t>
      </w:r>
    </w:p>
    <w:p w14:paraId="173A7251"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aplicação deve permitir a integração com o Facebook, Twitter, LinkedIn e Instagram, de maneira a permitir o usuário a conectar suas contas nestas redes sociais à plataforma, permitindo assim a realização de atividades relacionadas a tais redes de acordo com suas características, permissões e autorizações.</w:t>
      </w:r>
    </w:p>
    <w:p w14:paraId="38404F97"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V) Atividades de assistir vídeo, compartilhar conteúdo e publicar imagem ou vídeo pré-selecionados no Facebook.</w:t>
      </w:r>
    </w:p>
    <w:p w14:paraId="163A163F"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 oferecer modal de ação gamificada onde o usuário possa compartilhar um endereço web do próprio Facebook ou externo, uma imagem ou um vídeo selecionado pelo administrador em seu perfil pessoal do Facebook, tendo a opção de publicar na timeline ou stories. A realização dessa atividade poderá gerar ou não pontuação, de acordo com a determinação do administrador, e os pontos ganhos deverão alimentar o perfil do usuário podendo ser usados para alimentação de um ranking previamente configurado.</w:t>
      </w:r>
    </w:p>
    <w:p w14:paraId="4D741FD0"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VI) Atividades de dar like, republicar, comentar publicações no Twitter e postar texto, imagem ou vídeos pré-selecionados na mesma plataforma.</w:t>
      </w:r>
    </w:p>
    <w:p w14:paraId="7AF55FDA"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 oferecer modal de ação gamificada onde o usuário possa publicar um Tweet com texto sugerido pelo administrador, dar like em um tweet postado por terceiro cujo link é fornecido pelo administrador, replicar um tweet em seu próprio perfil - o que definimos como dar um retweet - cujo link também será fornecido pelo administrador, publicar uma imagem ou um vídeo selecionado pelo administrador em seu perfil pessoal do Twitter. A realização dessa atividade poderá gerar ou não pontuação, de acordo com a determinação do administrador, e os pontos ganhos deverão alimentar o perfil do usuário podendo ser usados para alimentação de um ranking previamente configurado.</w:t>
      </w:r>
    </w:p>
    <w:p w14:paraId="326B209D"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VII) Atividades de compartilhar conteúdo no LinkedIn ou publicar texto, imagem ou vídeos pré-selecionados.</w:t>
      </w:r>
    </w:p>
    <w:p w14:paraId="52CEE89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 oferecer modal de ação gamificada onde o usuário possa compartilhar um endereço web do próprio Linkedln ou externo, publicar um texto, uma imagem ou um vídeo selecionado pelo administrador em seu perfil pessoal do LindkedIn. A realização dessa atividade poderá gerar ou não pontuação, de acordo com a determinação do administrador, e os pontos ganhos deverão alimentar o perfil do usuário podendo ser usados para alimentação de um ranking previamente configurado.</w:t>
      </w:r>
    </w:p>
    <w:p w14:paraId="66BE0CF2"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VIII) Atividade de comentar ou curtir publicação no Instagram ou publicar imagem ou vídeos pré-selecionados.</w:t>
      </w:r>
    </w:p>
    <w:p w14:paraId="2403982D"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 oferecer modal de ação gamificada onde o usuário receba pontuação previamente definida pelo administrador para publicar uma imagem ou um vídeo selecionado pelo administrador em seu perfil pessoal do Instagram, curtir ou comentar uma publicação cujo link será fornecido pelo administrador. A realização dessa atividade poderá gerar ou não pontuação, de acordo com a determinação do administrador, e os pontos ganhos deverão alimentar o perfil do usuário podendo ser usados para alimentação de um ranking previamente configurado.</w:t>
      </w:r>
    </w:p>
    <w:p w14:paraId="38F1BE4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IX) Capacidade de criação de comunidades e grupos dentro da estrutura de usuários.</w:t>
      </w:r>
    </w:p>
    <w:p w14:paraId="2D1D9205"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 permitir ao administrador criar comunidades e grupos dentro da estrutura de usuários possibilitando assim a segmentação da entrega de conteúdos e atividades. A criação de uma comunidade deve permitir a criação de um ranking exclusivo para ela. A criação de grupos deve permitir novas segmentações dentro de comunidades, gerando filtros para que atividades, alertas e conteúdo sejam enviados para os usuários inseridos nos grupos. A plataforma deve contar com modal de criação e gestão de grupos, permitindo ao administrador criar grupos, inserir e remover usuários. Os grupos devem ser integrados com o sistema de emissão de convites para novos usuários de forma que um novo usuário possa ser automaticamente vinculado a um grupo.</w:t>
      </w:r>
    </w:p>
    <w:p w14:paraId="627796B1"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 Capacidade da criação de perfis de gestão com diferentes níveis de acesso.</w:t>
      </w:r>
    </w:p>
    <w:p w14:paraId="20DCEC14"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 xml:space="preserve">A plataforma deve permitir a determinação de níveis de acesso diferente para os administradores. Os níveis devem ser separados em Administrador Master, com acesso a toda a área de administração e realização de qualquer atividade de gestão ou configuração nativas da plataforma incluindo a inserção de novos administradores master; Administrador, com acesso a toda área de administração e realização de atividades de gestão e configuração nativas da plataforma excluindo a inserção de novos administradores master; Gerente, com poderes administrativos vinculados a um ou mais grupo, podendo criar e publicar conteúdo, ações e atividades nos grupos sob sua gestão, mas sem a capacidade de inserir, suspender ou remover usuários ou </w:t>
      </w:r>
      <w:r w:rsidRPr="001C04F1">
        <w:rPr>
          <w:rFonts w:ascii="Arial Narrow" w:eastAsia="Arial" w:hAnsi="Arial Narrow" w:cs="Arial"/>
          <w:bCs/>
          <w:snapToGrid w:val="0"/>
          <w:sz w:val="20"/>
          <w:szCs w:val="20"/>
          <w:lang w:eastAsia="pt-BR"/>
        </w:rPr>
        <w:lastRenderedPageBreak/>
        <w:t>realizar qualquer atividade administrativa que não vinculada diretamente ao grupo; Moderador, administrador cuja autorização se limita a realizar a moderação de comentários por parte dos usuários.</w:t>
      </w:r>
    </w:p>
    <w:p w14:paraId="565984B2"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XI) Capacidade de moderação de comentários.</w:t>
      </w:r>
    </w:p>
    <w:p w14:paraId="43447ACE"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Modal de moderação de comentários por parte dos usuários que deve permitir aos administradores de todos os níveis a liberar, suspender - deixando-o invisível para os demais usuários - ou eliminar um comentário.</w:t>
      </w:r>
    </w:p>
    <w:p w14:paraId="3527F805" w14:textId="3C117B8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XII) Estrutura gamificada capaz de pontuar por frequência de acesso, realização de atividades, atingimento de metas ou agilidade. A plataforma deve ser gamificada, gerando estímulo ao uso pelo meio de distribuição de badges (medalhas) e pontos que possam ser somados em alguma espécie de lista classificatória ou ranking. Os pontos devem ser conquistados:</w:t>
      </w:r>
    </w:p>
    <w:p w14:paraId="05BCC516" w14:textId="77777777" w:rsidR="006F58D3" w:rsidRPr="001C04F1" w:rsidRDefault="006F58D3" w:rsidP="005D157C">
      <w:pPr>
        <w:tabs>
          <w:tab w:val="left" w:pos="7920"/>
        </w:tabs>
        <w:spacing w:after="0" w:line="240" w:lineRule="auto"/>
        <w:jc w:val="both"/>
        <w:rPr>
          <w:rFonts w:ascii="Arial Narrow" w:eastAsia="Arial" w:hAnsi="Arial Narrow" w:cs="Times New Roman"/>
          <w:sz w:val="20"/>
          <w:szCs w:val="20"/>
          <w:lang w:eastAsia="pt-BR"/>
        </w:rPr>
      </w:pPr>
    </w:p>
    <w:p w14:paraId="5962A0B8" w14:textId="77777777" w:rsidR="008744E6" w:rsidRPr="001C04F1" w:rsidRDefault="008744E6" w:rsidP="005D157C">
      <w:pPr>
        <w:tabs>
          <w:tab w:val="left" w:pos="7920"/>
        </w:tabs>
        <w:spacing w:after="0" w:line="240" w:lineRule="auto"/>
        <w:ind w:left="426"/>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Durante o acesso, de maneira que o primeiro acesso de cada dia gere uma pontuação pré-determinada que aumenta a cada dia, em ciclos de cinco dias, enquanto a frequência se mantiver. Uma vez que a frequência seja quebrada, ou seja, a plataforma não seja acessada por um período de vinte e quatro horas, a pontuação volta para o ponto de partida dando início a um novo ciclo. O valor da pontuação e a taxa de crescimento da bonificação por frequência deve ser definido em seu setup.</w:t>
      </w:r>
    </w:p>
    <w:p w14:paraId="37BCA8EE" w14:textId="77777777" w:rsidR="008744E6" w:rsidRPr="001C04F1" w:rsidRDefault="008744E6" w:rsidP="005D157C">
      <w:pPr>
        <w:tabs>
          <w:tab w:val="left" w:pos="7920"/>
        </w:tabs>
        <w:spacing w:after="0" w:line="240" w:lineRule="auto"/>
        <w:ind w:left="426"/>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b. Pela realização de atividades e ações propostas. Os pontos a serem conquistados pela realização de uma ação ou atividade devem ser selecionados no modal de criação da ação ou atividade, no momento de sua criação por um administrador ou gerente. A confirmação da realização da atividade dá ao usuário a pontuação relacionada.</w:t>
      </w:r>
    </w:p>
    <w:p w14:paraId="5BA9967D" w14:textId="77777777" w:rsidR="008744E6" w:rsidRPr="001C04F1" w:rsidRDefault="008744E6" w:rsidP="005D157C">
      <w:pPr>
        <w:tabs>
          <w:tab w:val="left" w:pos="7920"/>
        </w:tabs>
        <w:spacing w:after="0" w:line="240" w:lineRule="auto"/>
        <w:ind w:left="426"/>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c. Pela agilidade na realização de ativação propostas. No setup da plataforma devem ser definidas métricas de bonificação por agilidade, ou seja, permitindo ao usuário que conquiste pontos extras por realizar uma atividade dentro de uma janela de tempo pré-determinada, sendo beneficiado com mais pontos aquele que realiza as atividades com maior velocidade.</w:t>
      </w:r>
    </w:p>
    <w:p w14:paraId="27ACD192" w14:textId="77777777"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13FF260F" w14:textId="35E184B5"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XIII) Criação e gestão de ranking.</w:t>
      </w:r>
    </w:p>
    <w:p w14:paraId="3E63CF76"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Modal para a criação de ranking para contabilização dos pontos conquistados pelos usuários dentro de determinado período de tempo. O modal deve permitir ao administrador determinar o nome do ranking, seu período de validade e vincular ao ranking um regulamento que deve ser acessível ao usuário. A plataforma deve notificar os usuários do início e fim dos rankings, e deve ter uma área onde os usuários possam ter acesso ao ranking ativo e aos rankings já finalizados. O setup dos rankings deve permitir a configuração de lógicas de desempate. O modal deve permitir ainda o upload de imagem e descrição dos prêmios, vinculando-os a posição no ranking necessária para sua conquista.</w:t>
      </w:r>
    </w:p>
    <w:p w14:paraId="161ABCAF" w14:textId="2BF0A243"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XIV) Premiação direta pela realização de atividades propostas.</w:t>
      </w:r>
    </w:p>
    <w:p w14:paraId="1AC53EBF"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 modal de criação de ação ou atividade deve permitir ao administrador vincular a conquista de um prêmio a todos que realizarem a atividade proposta. É necessário um campo para a descrição do prêmio. Uma vez realizada a atividade o usuário deve ser alertado automaticamente da conquista do referido prêmio.</w:t>
      </w:r>
    </w:p>
    <w:p w14:paraId="1C04EF91" w14:textId="58F773BC"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XV) Distribuição digital de badges (medalhas) e de certificados.</w:t>
      </w:r>
    </w:p>
    <w:p w14:paraId="046760C6"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Durante o setup da plataforma serão cadastradas medalhas e definidas as métricas para a conquista de cada uma delas - ex. 100 acessos contínuos a plataforma liberam a medalha “usuário fiel”. As medalhas conquistadas ficam vinculadas ao perfil do usuário e devem ser acessíveis e visualizadas por ele. Os nomes e imagens dos badges são definidos durante o período de setup.</w:t>
      </w:r>
    </w:p>
    <w:p w14:paraId="0CF85045" w14:textId="66D9CBB6"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XVI) Entrega automatizada de pacotes de conteúdo envolvendo vídeo, áudio, texto, imagem, pesquisas e exercícios, assim como devolutiva em tempo real da conclusão das atividades propostas com entrega de badges (medalhas) e certificados.</w:t>
      </w:r>
    </w:p>
    <w:p w14:paraId="2D2C0D5B" w14:textId="170BDE2B"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XVII) Atividades para envio de conteúdo em imagem, vídeo, texto e áudio por parte do usuário e sua validação e aprovação por parte do administrador.</w:t>
      </w:r>
    </w:p>
    <w:p w14:paraId="0E092EEF" w14:textId="738AF1A2"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Os usuários da plataforma devem poder enviar, a pedido do administrador, arquivos como imagens, arquivos de vídeo, textos e arquivos de áudio. Tal envio precisa ser moderado pelo administrador e não poderão ser publicados na plataforma.</w:t>
      </w:r>
    </w:p>
    <w:p w14:paraId="115A3642" w14:textId="48860F8D"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XVIII) Atividades para direcionar o usuário para URL interna ou externa.</w:t>
      </w:r>
    </w:p>
    <w:p w14:paraId="4CE034A1"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Os usuários poderão ser direcionados a uma página da web previamente selecionada pelo administrador. Poderão, ou não, receber pontos por isso, a critério do administrador.</w:t>
      </w:r>
    </w:p>
    <w:p w14:paraId="504FD63C" w14:textId="1E5FBD94"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XIX) Atividades para consumir conteúdo em vídeo, texto, áudio ou imagem.</w:t>
      </w:r>
    </w:p>
    <w:p w14:paraId="21DA9C2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Os usuários terão acesso às imagens, infográficos, vídeos e textos, juntos ou separadamente que forem postados pelo administrador da plataforma em um ambiente interno da plataforma.</w:t>
      </w:r>
    </w:p>
    <w:p w14:paraId="5AA574A2" w14:textId="33516ADB"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 Atividades de check-in presencial em localização pré-determinada.</w:t>
      </w:r>
    </w:p>
    <w:p w14:paraId="18785D5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Os usuários deverão ativar o GPS de seus smartphones e se deslocar até o local previamente definido e divulgado no app pelo administrador, e então clicarão no botão “realizar check-in”, comprovando automaticamente que estão no local. Podem, ou não receber pontos por isso, a critério do administrador.</w:t>
      </w:r>
    </w:p>
    <w:p w14:paraId="5CA1C16C" w14:textId="3A7ABF4F"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XXI) Atividades de quiz e com resultados mensuráveis em tempo real.</w:t>
      </w:r>
    </w:p>
    <w:p w14:paraId="44863EE0"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 permitir a realização de quiz e permitir a mensuração em tempo real, a critério do administrador.</w:t>
      </w:r>
    </w:p>
    <w:p w14:paraId="6D26EDC4" w14:textId="28B33A43"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XXII) Atividades para realização de exercícios de aprendizado na própria plataforma.</w:t>
      </w:r>
    </w:p>
    <w:p w14:paraId="097C629B"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Ações que permitam o administrador criar atividade onde uma questão é seguida da necessidade de uma resposta fornecida pelo usuário em uma lista de respostas de múltipla escolha. O admin deve ser capaz de indicar as respostas corretas e o usuário de receber o feedback em tempo real de seus acertos e erros.</w:t>
      </w:r>
    </w:p>
    <w:p w14:paraId="03DF8517" w14:textId="624BD0F6"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lastRenderedPageBreak/>
        <w:t>XXIII) Atividade de atualização de base de dados.</w:t>
      </w:r>
    </w:p>
    <w:p w14:paraId="3101805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plataforma deverá permitir que os vários gestores da ferramenta possam atualizar constantemente os dados dos participantes criando e publicando ação que solicite ao usuário fornecer os dados cadastrais.</w:t>
      </w:r>
    </w:p>
    <w:p w14:paraId="21A5AAA1" w14:textId="37979D8F"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XXIV) Atividade de interação com WhatsApp.</w:t>
      </w:r>
    </w:p>
    <w:p w14:paraId="6B8FA33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 administrador poderá inserir uma imagem, ou texto (com ou sem emojis), ou um vídeo para que os usuários compartilhem com seus contatos do WhatsApp. Os conteúdos podem ser compartilhados pelos usuários do app com seus grupos, listas de transmissão, ou contatos individuais no whatsapp.</w:t>
      </w:r>
    </w:p>
    <w:p w14:paraId="0075BF84" w14:textId="44083378"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XXV) Sistema de notificação via push e popup segmentada, programável e monitorável.</w:t>
      </w:r>
    </w:p>
    <w:p w14:paraId="4040DD8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 xml:space="preserve">Área na qual o administrador poderá notificar todos os usuários, ou apenas usuários especificados por grupos ou filtros, lhes enviando uma mensagem de até 107 caracteres. Ao clicar na notificação, o usuário será direcionado à página inicial da plataforma, ou à uma ação/publicação específica, à critério do administrador. </w:t>
      </w:r>
    </w:p>
    <w:p w14:paraId="137F7530" w14:textId="0FC08C15"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XXVI) Sistema de premiação para ações de member get member.</w:t>
      </w:r>
    </w:p>
    <w:p w14:paraId="1BBF7C05"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Os usuários que trouxerem novos usuários para a plataforma, durante um período de tempo pré-determinado pelo administrador, ganharão para cada novo usuário cadastrado via link de convite individual, uma quantidade de pontos pré-determinada pelo administrador.</w:t>
      </w:r>
    </w:p>
    <w:p w14:paraId="1C058D88" w14:textId="462200FE"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XXVII) Filtros para segmentação de publicação de conteúdo e atividades.</w:t>
      </w:r>
    </w:p>
    <w:p w14:paraId="1C13595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O administrador poderá segmentar o conteúdo aplicando os filtros que desejar, direcionando o conteúdo para usuários de locais ou gêneros específicos, ou enviar conteúdos apenas para os grupos anteriormente criados e administrados pelo administrador.</w:t>
      </w:r>
    </w:p>
    <w:p w14:paraId="2D5774FD"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XXVIII) Fórum.</w:t>
      </w:r>
    </w:p>
    <w:p w14:paraId="0F2FD69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Área para debates que possui duas divisões organizacionais, a primeira faz a divisão por assunto, a segunda, uma divisão do assunto em tópicos. As mensagens devem ficar ordenadas de forma decrescente por data, da mesma forma que os tópicos ficam ordenados pela data da última postagem. Administradores e usuários podem criar novos assuntos ou tópicos, que podem ser moderados pelos administradores.</w:t>
      </w:r>
    </w:p>
    <w:p w14:paraId="3948400A" w14:textId="38D84B5C"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XXIX) Área de download.</w:t>
      </w:r>
    </w:p>
    <w:p w14:paraId="23CD89AA"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Área na qual arquivos importantes de divulgação, como imagens, pdfs, vídeos e áudios podem ser disponibilizados no app, pelo administrador, de forma fixa, em um local específico (aba downloads), acessível para todos os usuários. Os usuários poderão baixar tais arquivos em seus aparelhos e compartilhá-los.</w:t>
      </w:r>
    </w:p>
    <w:p w14:paraId="1F2703EB"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XXX) Área de comunicação direta com administradores e suporte.</w:t>
      </w:r>
    </w:p>
    <w:p w14:paraId="36CE1AF3"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Canal direto entre os usuários e os setores de Suporte Técnico (para questões de ordem técnica) e Fale Conosco (para sugestões, dúvidas sobre o conteúdo/ranking/regulamento, elogios e reclamações). Os usuários não precisarão estar logados na plataforma para isso, de forma que podem requisitar auxílio inclusive nos casos de dificuldade de login.</w:t>
      </w:r>
    </w:p>
    <w:p w14:paraId="1BECA82F"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XXXI) Perfil do usuário com conquistas e acesso a histórico de atividades.</w:t>
      </w:r>
    </w:p>
    <w:p w14:paraId="60FCC6A0"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Área particular de cada usuário, na qual eles podem inserir/alterar seus dados pessoais, verificar seus badges conquistados e acessar toda a lista de ações que eles já realizaram com as informações de título das ações, pontuação conquistada por cada ação e data de realização das ações.</w:t>
      </w:r>
    </w:p>
    <w:p w14:paraId="5C5CC0C4" w14:textId="2C7309AC"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XXXII) Área de relatório apresentando dados do consumo do conteúdo, realização das atividades propostas e engajamento dos usuários.</w:t>
      </w:r>
    </w:p>
    <w:p w14:paraId="6D5BF47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Área do admin na qual é possível extrair dados quantitativos fundamentais da plataforma. São dados como número de ações postadas, comentários recebidos, usuários inativos, usuários por estado da nação e por comunidade.</w:t>
      </w:r>
    </w:p>
    <w:p w14:paraId="7BBE948E"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XXXIII) Área de gestão de usuários.</w:t>
      </w:r>
    </w:p>
    <w:p w14:paraId="5955FA41"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Área na qual o administrador pode verificar o engajamento individual de cada usuário, sua média de agilidade na realização das ações, seu nome, email e outros dados pessoais. Nessa área ele poderá inserir e remover usuários de grupos específicos criados pelo administrador e definir quais usuários também terão poderes de administração da plataforma.</w:t>
      </w:r>
    </w:p>
    <w:p w14:paraId="526E7464"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XXXIV) Disparo de relatórios diários por e-mail.</w:t>
      </w:r>
    </w:p>
    <w:p w14:paraId="727405EE"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Área reservada preparada para disparo de relatórios diários</w:t>
      </w:r>
    </w:p>
    <w:p w14:paraId="4C751C4F" w14:textId="77777777" w:rsidR="006F58D3" w:rsidRPr="001C04F1" w:rsidRDefault="006F58D3" w:rsidP="005D157C">
      <w:pPr>
        <w:tabs>
          <w:tab w:val="left" w:pos="7920"/>
        </w:tabs>
        <w:spacing w:after="0" w:line="240" w:lineRule="auto"/>
        <w:jc w:val="both"/>
        <w:rPr>
          <w:rFonts w:ascii="Arial Narrow" w:eastAsia="Arial" w:hAnsi="Arial Narrow" w:cs="Arial"/>
          <w:b/>
          <w:bCs/>
          <w:snapToGrid w:val="0"/>
          <w:sz w:val="20"/>
          <w:szCs w:val="20"/>
          <w:lang w:eastAsia="pt-BR"/>
        </w:rPr>
      </w:pPr>
    </w:p>
    <w:p w14:paraId="681460FD" w14:textId="3AEA601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bCs/>
          <w:snapToGrid w:val="0"/>
          <w:sz w:val="20"/>
          <w:szCs w:val="20"/>
          <w:lang w:eastAsia="pt-BR"/>
        </w:rPr>
        <w:t>2.2.2 SERVIÇOS DE IMPLEMENTAÇÃO DA PLATAFORMA</w:t>
      </w:r>
    </w:p>
    <w:p w14:paraId="70D9A88B"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2.2.2.1. Os serviços de implementação da Plataforma são compostos pelas seguintes fases e dar-se-ão da seguinte forma:</w:t>
      </w:r>
    </w:p>
    <w:tbl>
      <w:tblPr>
        <w:tblW w:w="8359"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ook w:val="04A0" w:firstRow="1" w:lastRow="0" w:firstColumn="1" w:lastColumn="0" w:noHBand="0" w:noVBand="1"/>
      </w:tblPr>
      <w:tblGrid>
        <w:gridCol w:w="960"/>
        <w:gridCol w:w="2863"/>
        <w:gridCol w:w="1815"/>
        <w:gridCol w:w="2721"/>
      </w:tblGrid>
      <w:tr w:rsidR="008744E6" w:rsidRPr="001C04F1" w14:paraId="57C2E82C" w14:textId="77777777" w:rsidTr="008744E6">
        <w:trPr>
          <w:jc w:val="center"/>
        </w:trPr>
        <w:tc>
          <w:tcPr>
            <w:tcW w:w="960" w:type="dxa"/>
            <w:tcBorders>
              <w:top w:val="single" w:sz="4" w:space="0" w:color="4472C4" w:themeColor="accent1"/>
              <w:left w:val="single" w:sz="4" w:space="0" w:color="4472C4" w:themeColor="accent1"/>
              <w:bottom w:val="nil"/>
              <w:right w:val="nil"/>
            </w:tcBorders>
            <w:shd w:val="clear" w:color="auto" w:fill="4472C4" w:themeFill="accent1"/>
            <w:hideMark/>
          </w:tcPr>
          <w:p w14:paraId="6923C625"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color w:val="FFFFFF" w:themeColor="background1"/>
                <w:sz w:val="20"/>
                <w:szCs w:val="20"/>
                <w:lang w:eastAsia="pt-BR"/>
              </w:rPr>
              <w:t>Etapas</w:t>
            </w:r>
          </w:p>
        </w:tc>
        <w:tc>
          <w:tcPr>
            <w:tcW w:w="2863" w:type="dxa"/>
            <w:tcBorders>
              <w:top w:val="single" w:sz="4" w:space="0" w:color="4472C4" w:themeColor="accent1"/>
              <w:left w:val="nil"/>
              <w:bottom w:val="nil"/>
              <w:right w:val="nil"/>
            </w:tcBorders>
            <w:shd w:val="clear" w:color="auto" w:fill="4472C4" w:themeFill="accent1"/>
            <w:hideMark/>
          </w:tcPr>
          <w:p w14:paraId="1C7557C7"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color w:val="FFFFFF" w:themeColor="background1"/>
                <w:sz w:val="20"/>
                <w:szCs w:val="20"/>
                <w:lang w:eastAsia="pt-BR"/>
              </w:rPr>
              <w:t>Evento</w:t>
            </w:r>
          </w:p>
        </w:tc>
        <w:tc>
          <w:tcPr>
            <w:tcW w:w="1815" w:type="dxa"/>
            <w:tcBorders>
              <w:top w:val="single" w:sz="4" w:space="0" w:color="4472C4" w:themeColor="accent1"/>
              <w:left w:val="nil"/>
              <w:bottom w:val="nil"/>
              <w:right w:val="nil"/>
            </w:tcBorders>
            <w:shd w:val="clear" w:color="auto" w:fill="4472C4" w:themeFill="accent1"/>
            <w:hideMark/>
          </w:tcPr>
          <w:p w14:paraId="5CB53B11"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color w:val="FFFFFF" w:themeColor="background1"/>
                <w:sz w:val="20"/>
                <w:szCs w:val="20"/>
                <w:lang w:eastAsia="pt-BR"/>
              </w:rPr>
              <w:t>Prazo máximo</w:t>
            </w:r>
          </w:p>
        </w:tc>
        <w:tc>
          <w:tcPr>
            <w:tcW w:w="2721" w:type="dxa"/>
            <w:tcBorders>
              <w:top w:val="single" w:sz="4" w:space="0" w:color="4472C4" w:themeColor="accent1"/>
              <w:left w:val="nil"/>
              <w:bottom w:val="nil"/>
              <w:right w:val="single" w:sz="4" w:space="0" w:color="4472C4" w:themeColor="accent1"/>
            </w:tcBorders>
            <w:shd w:val="clear" w:color="auto" w:fill="4472C4" w:themeFill="accent1"/>
            <w:hideMark/>
          </w:tcPr>
          <w:p w14:paraId="2FA7E9D9"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color w:val="FFFFFF" w:themeColor="background1"/>
                <w:sz w:val="20"/>
                <w:szCs w:val="20"/>
                <w:lang w:eastAsia="pt-BR"/>
              </w:rPr>
              <w:t>Início da contagem do prazo</w:t>
            </w:r>
          </w:p>
        </w:tc>
      </w:tr>
      <w:tr w:rsidR="008744E6" w:rsidRPr="001C04F1" w14:paraId="1073945C" w14:textId="77777777" w:rsidTr="008744E6">
        <w:trPr>
          <w:jc w:val="center"/>
        </w:trPr>
        <w:tc>
          <w:tcPr>
            <w:tcW w:w="960"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6B51BE9E"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1</w:t>
            </w:r>
          </w:p>
        </w:tc>
        <w:tc>
          <w:tcPr>
            <w:tcW w:w="2863" w:type="dxa"/>
            <w:tcBorders>
              <w:top w:val="single" w:sz="4" w:space="0" w:color="4472C4" w:themeColor="accent1"/>
              <w:left w:val="nil"/>
              <w:bottom w:val="single" w:sz="4" w:space="0" w:color="4472C4" w:themeColor="accent1"/>
              <w:right w:val="nil"/>
            </w:tcBorders>
            <w:shd w:val="clear" w:color="auto" w:fill="auto"/>
            <w:hideMark/>
          </w:tcPr>
          <w:p w14:paraId="3A0A9D0C"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Reunião entre a CONTRATADA e as CONTRATANTES para o planejamento das atividades</w:t>
            </w:r>
          </w:p>
        </w:tc>
        <w:tc>
          <w:tcPr>
            <w:tcW w:w="1815" w:type="dxa"/>
            <w:tcBorders>
              <w:top w:val="single" w:sz="4" w:space="0" w:color="4472C4" w:themeColor="accent1"/>
              <w:left w:val="nil"/>
              <w:bottom w:val="single" w:sz="4" w:space="0" w:color="4472C4" w:themeColor="accent1"/>
              <w:right w:val="nil"/>
            </w:tcBorders>
            <w:shd w:val="clear" w:color="auto" w:fill="auto"/>
            <w:hideMark/>
          </w:tcPr>
          <w:p w14:paraId="4437B3B2"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5 dias úteis</w:t>
            </w:r>
          </w:p>
        </w:tc>
        <w:tc>
          <w:tcPr>
            <w:tcW w:w="2721" w:type="dxa"/>
            <w:tcBorders>
              <w:top w:val="single" w:sz="4" w:space="0" w:color="4472C4" w:themeColor="accent1"/>
              <w:left w:val="nil"/>
              <w:bottom w:val="single" w:sz="4" w:space="0" w:color="4472C4" w:themeColor="accent1"/>
              <w:right w:val="single" w:sz="4" w:space="0" w:color="4472C4" w:themeColor="accent1"/>
            </w:tcBorders>
            <w:shd w:val="clear" w:color="auto" w:fill="auto"/>
            <w:hideMark/>
          </w:tcPr>
          <w:p w14:paraId="27F58171"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da assinatura do contrato.</w:t>
            </w:r>
          </w:p>
        </w:tc>
      </w:tr>
      <w:tr w:rsidR="008744E6" w:rsidRPr="001C04F1" w14:paraId="1C63D75F" w14:textId="77777777" w:rsidTr="008744E6">
        <w:trPr>
          <w:jc w:val="center"/>
        </w:trPr>
        <w:tc>
          <w:tcPr>
            <w:tcW w:w="960" w:type="dxa"/>
            <w:tcBorders>
              <w:top w:val="nil"/>
              <w:left w:val="single" w:sz="4" w:space="0" w:color="4472C4" w:themeColor="accent1"/>
              <w:bottom w:val="nil"/>
              <w:right w:val="nil"/>
            </w:tcBorders>
            <w:shd w:val="clear" w:color="auto" w:fill="FFFFFF" w:themeFill="background1"/>
            <w:hideMark/>
          </w:tcPr>
          <w:p w14:paraId="3D0F4BC3"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2</w:t>
            </w:r>
          </w:p>
        </w:tc>
        <w:tc>
          <w:tcPr>
            <w:tcW w:w="2863" w:type="dxa"/>
            <w:tcBorders>
              <w:top w:val="nil"/>
              <w:left w:val="nil"/>
              <w:bottom w:val="nil"/>
              <w:right w:val="nil"/>
            </w:tcBorders>
            <w:shd w:val="clear" w:color="auto" w:fill="auto"/>
            <w:hideMark/>
          </w:tcPr>
          <w:p w14:paraId="0EDA567A"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Apresentação da plataforma e Infra estrutura cloud</w:t>
            </w:r>
          </w:p>
        </w:tc>
        <w:tc>
          <w:tcPr>
            <w:tcW w:w="1815" w:type="dxa"/>
            <w:tcBorders>
              <w:top w:val="nil"/>
              <w:left w:val="nil"/>
              <w:bottom w:val="nil"/>
              <w:right w:val="nil"/>
            </w:tcBorders>
            <w:shd w:val="clear" w:color="auto" w:fill="auto"/>
            <w:hideMark/>
          </w:tcPr>
          <w:p w14:paraId="6934499B"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5 dias úteis</w:t>
            </w:r>
          </w:p>
        </w:tc>
        <w:tc>
          <w:tcPr>
            <w:tcW w:w="2721" w:type="dxa"/>
            <w:tcBorders>
              <w:top w:val="nil"/>
              <w:left w:val="nil"/>
              <w:bottom w:val="nil"/>
              <w:right w:val="single" w:sz="4" w:space="0" w:color="4472C4" w:themeColor="accent1"/>
            </w:tcBorders>
            <w:shd w:val="clear" w:color="auto" w:fill="auto"/>
            <w:hideMark/>
          </w:tcPr>
          <w:p w14:paraId="15F89D7F"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da reunião de</w:t>
            </w:r>
          </w:p>
          <w:p w14:paraId="7DBED0F9"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planejamento do contrato.</w:t>
            </w:r>
          </w:p>
        </w:tc>
      </w:tr>
      <w:tr w:rsidR="008744E6" w:rsidRPr="001C04F1" w14:paraId="0FC57C6F" w14:textId="77777777" w:rsidTr="008744E6">
        <w:trPr>
          <w:jc w:val="center"/>
        </w:trPr>
        <w:tc>
          <w:tcPr>
            <w:tcW w:w="960"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3D4A152E"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3</w:t>
            </w:r>
          </w:p>
        </w:tc>
        <w:tc>
          <w:tcPr>
            <w:tcW w:w="2863" w:type="dxa"/>
            <w:tcBorders>
              <w:top w:val="single" w:sz="4" w:space="0" w:color="4472C4" w:themeColor="accent1"/>
              <w:left w:val="nil"/>
              <w:bottom w:val="single" w:sz="4" w:space="0" w:color="4472C4" w:themeColor="accent1"/>
              <w:right w:val="nil"/>
            </w:tcBorders>
            <w:shd w:val="clear" w:color="auto" w:fill="auto"/>
            <w:hideMark/>
          </w:tcPr>
          <w:p w14:paraId="5E1B4BFE"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Validação da Plataforma e da Infraestrutura Cloud</w:t>
            </w:r>
          </w:p>
        </w:tc>
        <w:tc>
          <w:tcPr>
            <w:tcW w:w="1815" w:type="dxa"/>
            <w:tcBorders>
              <w:top w:val="single" w:sz="4" w:space="0" w:color="4472C4" w:themeColor="accent1"/>
              <w:left w:val="nil"/>
              <w:bottom w:val="single" w:sz="4" w:space="0" w:color="4472C4" w:themeColor="accent1"/>
              <w:right w:val="nil"/>
            </w:tcBorders>
            <w:shd w:val="clear" w:color="auto" w:fill="auto"/>
            <w:hideMark/>
          </w:tcPr>
          <w:p w14:paraId="583F37A6"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3 dias úteis</w:t>
            </w:r>
          </w:p>
        </w:tc>
        <w:tc>
          <w:tcPr>
            <w:tcW w:w="2721" w:type="dxa"/>
            <w:tcBorders>
              <w:top w:val="single" w:sz="4" w:space="0" w:color="4472C4" w:themeColor="accent1"/>
              <w:left w:val="nil"/>
              <w:bottom w:val="single" w:sz="4" w:space="0" w:color="4472C4" w:themeColor="accent1"/>
              <w:right w:val="single" w:sz="4" w:space="0" w:color="4472C4" w:themeColor="accent1"/>
            </w:tcBorders>
            <w:shd w:val="clear" w:color="auto" w:fill="auto"/>
            <w:hideMark/>
          </w:tcPr>
          <w:p w14:paraId="0C46B61F"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ao da Apresentação da Plataforma e Infraestrutura cloud</w:t>
            </w:r>
          </w:p>
        </w:tc>
      </w:tr>
      <w:tr w:rsidR="008744E6" w:rsidRPr="001C04F1" w14:paraId="2A2F8ADE" w14:textId="77777777" w:rsidTr="008744E6">
        <w:trPr>
          <w:jc w:val="center"/>
        </w:trPr>
        <w:tc>
          <w:tcPr>
            <w:tcW w:w="960" w:type="dxa"/>
            <w:tcBorders>
              <w:top w:val="nil"/>
              <w:left w:val="single" w:sz="4" w:space="0" w:color="4472C4" w:themeColor="accent1"/>
              <w:bottom w:val="nil"/>
              <w:right w:val="nil"/>
            </w:tcBorders>
            <w:shd w:val="clear" w:color="auto" w:fill="FFFFFF" w:themeFill="background1"/>
            <w:hideMark/>
          </w:tcPr>
          <w:p w14:paraId="26437881"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lastRenderedPageBreak/>
              <w:t>4</w:t>
            </w:r>
          </w:p>
        </w:tc>
        <w:tc>
          <w:tcPr>
            <w:tcW w:w="2863" w:type="dxa"/>
            <w:tcBorders>
              <w:top w:val="nil"/>
              <w:left w:val="nil"/>
              <w:bottom w:val="nil"/>
              <w:right w:val="nil"/>
            </w:tcBorders>
            <w:shd w:val="clear" w:color="auto" w:fill="auto"/>
            <w:hideMark/>
          </w:tcPr>
          <w:p w14:paraId="0572BFF6"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Migração de base de dados institucional</w:t>
            </w:r>
          </w:p>
        </w:tc>
        <w:tc>
          <w:tcPr>
            <w:tcW w:w="1815" w:type="dxa"/>
            <w:tcBorders>
              <w:top w:val="nil"/>
              <w:left w:val="nil"/>
              <w:bottom w:val="nil"/>
              <w:right w:val="nil"/>
            </w:tcBorders>
            <w:shd w:val="clear" w:color="auto" w:fill="auto"/>
            <w:hideMark/>
          </w:tcPr>
          <w:p w14:paraId="1E3B04B4"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5 dias úteis</w:t>
            </w:r>
          </w:p>
        </w:tc>
        <w:tc>
          <w:tcPr>
            <w:tcW w:w="2721" w:type="dxa"/>
            <w:tcBorders>
              <w:top w:val="nil"/>
              <w:left w:val="nil"/>
              <w:bottom w:val="nil"/>
              <w:right w:val="single" w:sz="4" w:space="0" w:color="4472C4" w:themeColor="accent1"/>
            </w:tcBorders>
            <w:shd w:val="clear" w:color="auto" w:fill="auto"/>
            <w:hideMark/>
          </w:tcPr>
          <w:p w14:paraId="59303A0B"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da validação da plataforma apresentada</w:t>
            </w:r>
          </w:p>
        </w:tc>
      </w:tr>
      <w:tr w:rsidR="008744E6" w:rsidRPr="001C04F1" w14:paraId="02CCDD4A" w14:textId="77777777" w:rsidTr="008744E6">
        <w:trPr>
          <w:jc w:val="center"/>
        </w:trPr>
        <w:tc>
          <w:tcPr>
            <w:tcW w:w="960"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7CEF3C70"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5</w:t>
            </w:r>
          </w:p>
        </w:tc>
        <w:tc>
          <w:tcPr>
            <w:tcW w:w="2863" w:type="dxa"/>
            <w:tcBorders>
              <w:top w:val="single" w:sz="4" w:space="0" w:color="4472C4" w:themeColor="accent1"/>
              <w:left w:val="nil"/>
              <w:bottom w:val="single" w:sz="4" w:space="0" w:color="4472C4" w:themeColor="accent1"/>
              <w:right w:val="nil"/>
            </w:tcBorders>
            <w:shd w:val="clear" w:color="auto" w:fill="auto"/>
            <w:hideMark/>
          </w:tcPr>
          <w:p w14:paraId="00EE9412"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Configuração de novas comunidades de usuários</w:t>
            </w:r>
          </w:p>
        </w:tc>
        <w:tc>
          <w:tcPr>
            <w:tcW w:w="1815" w:type="dxa"/>
            <w:tcBorders>
              <w:top w:val="single" w:sz="4" w:space="0" w:color="4472C4" w:themeColor="accent1"/>
              <w:left w:val="nil"/>
              <w:bottom w:val="single" w:sz="4" w:space="0" w:color="4472C4" w:themeColor="accent1"/>
              <w:right w:val="nil"/>
            </w:tcBorders>
            <w:shd w:val="clear" w:color="auto" w:fill="auto"/>
            <w:hideMark/>
          </w:tcPr>
          <w:p w14:paraId="5BB321EC"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10 dias úteis</w:t>
            </w:r>
          </w:p>
        </w:tc>
        <w:tc>
          <w:tcPr>
            <w:tcW w:w="2721" w:type="dxa"/>
            <w:tcBorders>
              <w:top w:val="single" w:sz="4" w:space="0" w:color="4472C4" w:themeColor="accent1"/>
              <w:left w:val="nil"/>
              <w:bottom w:val="single" w:sz="4" w:space="0" w:color="4472C4" w:themeColor="accent1"/>
              <w:right w:val="single" w:sz="4" w:space="0" w:color="4472C4" w:themeColor="accent1"/>
            </w:tcBorders>
            <w:shd w:val="clear" w:color="auto" w:fill="auto"/>
            <w:hideMark/>
          </w:tcPr>
          <w:p w14:paraId="02293B19"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da migração da base de dados (Etapa 4)</w:t>
            </w:r>
          </w:p>
        </w:tc>
      </w:tr>
      <w:tr w:rsidR="008744E6" w:rsidRPr="001C04F1" w14:paraId="7D4DFC9C" w14:textId="77777777" w:rsidTr="008744E6">
        <w:trPr>
          <w:jc w:val="center"/>
        </w:trPr>
        <w:tc>
          <w:tcPr>
            <w:tcW w:w="960" w:type="dxa"/>
            <w:tcBorders>
              <w:top w:val="nil"/>
              <w:left w:val="single" w:sz="4" w:space="0" w:color="4472C4" w:themeColor="accent1"/>
              <w:bottom w:val="nil"/>
              <w:right w:val="nil"/>
            </w:tcBorders>
            <w:shd w:val="clear" w:color="auto" w:fill="FFFFFF" w:themeFill="background1"/>
            <w:hideMark/>
          </w:tcPr>
          <w:p w14:paraId="08522400"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6</w:t>
            </w:r>
          </w:p>
        </w:tc>
        <w:tc>
          <w:tcPr>
            <w:tcW w:w="2863" w:type="dxa"/>
            <w:tcBorders>
              <w:top w:val="nil"/>
              <w:left w:val="nil"/>
              <w:bottom w:val="nil"/>
              <w:right w:val="nil"/>
            </w:tcBorders>
            <w:shd w:val="clear" w:color="auto" w:fill="auto"/>
            <w:hideMark/>
          </w:tcPr>
          <w:p w14:paraId="523BBC62"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sz w:val="20"/>
                <w:szCs w:val="20"/>
                <w:bdr w:val="none" w:sz="0" w:space="0" w:color="auto" w:frame="1"/>
                <w:lang w:eastAsia="pt-BR"/>
              </w:rPr>
              <w:t>Onboarding de treinamento</w:t>
            </w:r>
          </w:p>
        </w:tc>
        <w:tc>
          <w:tcPr>
            <w:tcW w:w="1815" w:type="dxa"/>
            <w:tcBorders>
              <w:top w:val="nil"/>
              <w:left w:val="nil"/>
              <w:bottom w:val="nil"/>
              <w:right w:val="nil"/>
            </w:tcBorders>
            <w:shd w:val="clear" w:color="auto" w:fill="auto"/>
            <w:hideMark/>
          </w:tcPr>
          <w:p w14:paraId="58B6CA25"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10 dias úteis</w:t>
            </w:r>
          </w:p>
        </w:tc>
        <w:tc>
          <w:tcPr>
            <w:tcW w:w="2721" w:type="dxa"/>
            <w:tcBorders>
              <w:top w:val="nil"/>
              <w:left w:val="nil"/>
              <w:bottom w:val="nil"/>
              <w:right w:val="single" w:sz="4" w:space="0" w:color="4472C4" w:themeColor="accent1"/>
            </w:tcBorders>
            <w:shd w:val="clear" w:color="auto" w:fill="auto"/>
            <w:hideMark/>
          </w:tcPr>
          <w:p w14:paraId="7775CD32"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da migração da base de dados (Etapa 4)</w:t>
            </w:r>
          </w:p>
        </w:tc>
      </w:tr>
      <w:tr w:rsidR="008744E6" w:rsidRPr="001C04F1" w14:paraId="75FA720C" w14:textId="77777777" w:rsidTr="008744E6">
        <w:trPr>
          <w:jc w:val="center"/>
        </w:trPr>
        <w:tc>
          <w:tcPr>
            <w:tcW w:w="960"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33E0D9D8"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7</w:t>
            </w:r>
          </w:p>
        </w:tc>
        <w:tc>
          <w:tcPr>
            <w:tcW w:w="2863" w:type="dxa"/>
            <w:tcBorders>
              <w:top w:val="single" w:sz="4" w:space="0" w:color="4472C4" w:themeColor="accent1"/>
              <w:left w:val="nil"/>
              <w:bottom w:val="single" w:sz="4" w:space="0" w:color="4472C4" w:themeColor="accent1"/>
              <w:right w:val="nil"/>
            </w:tcBorders>
            <w:shd w:val="clear" w:color="auto" w:fill="auto"/>
            <w:hideMark/>
          </w:tcPr>
          <w:p w14:paraId="5411FFF8"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sz w:val="20"/>
                <w:szCs w:val="20"/>
                <w:bdr w:val="none" w:sz="0" w:space="0" w:color="auto" w:frame="1"/>
                <w:lang w:eastAsia="pt-BR"/>
              </w:rPr>
              <w:t>Implantação da versão web</w:t>
            </w:r>
          </w:p>
        </w:tc>
        <w:tc>
          <w:tcPr>
            <w:tcW w:w="1815" w:type="dxa"/>
            <w:tcBorders>
              <w:top w:val="single" w:sz="4" w:space="0" w:color="4472C4" w:themeColor="accent1"/>
              <w:left w:val="nil"/>
              <w:bottom w:val="single" w:sz="4" w:space="0" w:color="4472C4" w:themeColor="accent1"/>
              <w:right w:val="nil"/>
            </w:tcBorders>
            <w:shd w:val="clear" w:color="auto" w:fill="auto"/>
            <w:hideMark/>
          </w:tcPr>
          <w:p w14:paraId="5195B864"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10 dias úteis</w:t>
            </w:r>
          </w:p>
        </w:tc>
        <w:tc>
          <w:tcPr>
            <w:tcW w:w="2721" w:type="dxa"/>
            <w:tcBorders>
              <w:top w:val="single" w:sz="4" w:space="0" w:color="4472C4" w:themeColor="accent1"/>
              <w:left w:val="nil"/>
              <w:bottom w:val="single" w:sz="4" w:space="0" w:color="4472C4" w:themeColor="accent1"/>
              <w:right w:val="single" w:sz="4" w:space="0" w:color="4472C4" w:themeColor="accent1"/>
            </w:tcBorders>
            <w:shd w:val="clear" w:color="auto" w:fill="auto"/>
            <w:hideMark/>
          </w:tcPr>
          <w:p w14:paraId="77CFB25C"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da migração da base de dados (Etapa 4)</w:t>
            </w:r>
          </w:p>
        </w:tc>
      </w:tr>
      <w:tr w:rsidR="008744E6" w:rsidRPr="001C04F1" w14:paraId="5A0D0209" w14:textId="77777777" w:rsidTr="008744E6">
        <w:trPr>
          <w:jc w:val="center"/>
        </w:trPr>
        <w:tc>
          <w:tcPr>
            <w:tcW w:w="960" w:type="dxa"/>
            <w:tcBorders>
              <w:top w:val="nil"/>
              <w:left w:val="single" w:sz="4" w:space="0" w:color="4472C4" w:themeColor="accent1"/>
              <w:bottom w:val="single" w:sz="4" w:space="0" w:color="4472C4" w:themeColor="accent1"/>
              <w:right w:val="nil"/>
            </w:tcBorders>
            <w:shd w:val="clear" w:color="auto" w:fill="FFFFFF" w:themeFill="background1"/>
            <w:hideMark/>
          </w:tcPr>
          <w:p w14:paraId="23F635AA"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8</w:t>
            </w:r>
          </w:p>
        </w:tc>
        <w:tc>
          <w:tcPr>
            <w:tcW w:w="2863" w:type="dxa"/>
            <w:tcBorders>
              <w:top w:val="nil"/>
              <w:left w:val="nil"/>
              <w:bottom w:val="single" w:sz="4" w:space="0" w:color="4472C4" w:themeColor="accent1"/>
              <w:right w:val="nil"/>
            </w:tcBorders>
            <w:shd w:val="clear" w:color="auto" w:fill="auto"/>
            <w:hideMark/>
          </w:tcPr>
          <w:p w14:paraId="3775859D"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sz w:val="20"/>
                <w:szCs w:val="20"/>
                <w:bdr w:val="none" w:sz="0" w:space="0" w:color="auto" w:frame="1"/>
                <w:lang w:eastAsia="pt-BR"/>
              </w:rPr>
              <w:t>Implantação da plataforma mobile</w:t>
            </w:r>
          </w:p>
        </w:tc>
        <w:tc>
          <w:tcPr>
            <w:tcW w:w="1815" w:type="dxa"/>
            <w:tcBorders>
              <w:top w:val="nil"/>
              <w:left w:val="nil"/>
              <w:bottom w:val="single" w:sz="4" w:space="0" w:color="4472C4" w:themeColor="accent1"/>
              <w:right w:val="nil"/>
            </w:tcBorders>
            <w:shd w:val="clear" w:color="auto" w:fill="auto"/>
            <w:hideMark/>
          </w:tcPr>
          <w:p w14:paraId="32939D1F"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sz w:val="20"/>
                <w:szCs w:val="20"/>
                <w:lang w:eastAsia="pt-BR"/>
              </w:rPr>
              <w:t>20 dias úteis</w:t>
            </w:r>
          </w:p>
        </w:tc>
        <w:tc>
          <w:tcPr>
            <w:tcW w:w="2721" w:type="dxa"/>
            <w:tcBorders>
              <w:top w:val="nil"/>
              <w:left w:val="nil"/>
              <w:bottom w:val="single" w:sz="4" w:space="0" w:color="4472C4" w:themeColor="accent1"/>
              <w:right w:val="single" w:sz="4" w:space="0" w:color="4472C4" w:themeColor="accent1"/>
            </w:tcBorders>
            <w:shd w:val="clear" w:color="auto" w:fill="auto"/>
            <w:hideMark/>
          </w:tcPr>
          <w:p w14:paraId="63FF73DE" w14:textId="77777777" w:rsidR="008744E6" w:rsidRPr="001C04F1" w:rsidRDefault="008744E6" w:rsidP="005D157C">
            <w:pPr>
              <w:adjustRightInd w:val="0"/>
              <w:spacing w:after="0" w:line="240" w:lineRule="auto"/>
              <w:rPr>
                <w:rFonts w:ascii="Arial Narrow" w:eastAsia="Times New Roman" w:hAnsi="Arial Narrow" w:cs="Times New Roman"/>
                <w:sz w:val="20"/>
                <w:szCs w:val="20"/>
                <w:lang w:eastAsia="pt-BR"/>
              </w:rPr>
            </w:pPr>
            <w:r w:rsidRPr="001C04F1">
              <w:rPr>
                <w:rFonts w:ascii="Arial Narrow" w:eastAsia="Times New Roman" w:hAnsi="Arial Narrow" w:cs="Arial"/>
                <w:sz w:val="20"/>
                <w:szCs w:val="20"/>
                <w:bdr w:val="none" w:sz="0" w:space="0" w:color="auto" w:frame="1"/>
                <w:lang w:eastAsia="pt-BR"/>
              </w:rPr>
              <w:t>A contar do dia seguinte da migração da base de dados (Etapa 4)</w:t>
            </w:r>
          </w:p>
        </w:tc>
      </w:tr>
    </w:tbl>
    <w:p w14:paraId="4013ECCF"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2.2.2.2. A CONTRATADA é obrigada a garantir as respectivas entregas nos prazos aqui estabelecidos.</w:t>
      </w:r>
    </w:p>
    <w:p w14:paraId="57709D5C"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2.2.2.3. Os custos dos serviços de implementação da plataforma estão incluídos no valor a ser pago pela licença de uso.</w:t>
      </w:r>
    </w:p>
    <w:p w14:paraId="00737951" w14:textId="77777777" w:rsidR="006F58D3" w:rsidRPr="001C04F1" w:rsidRDefault="006F58D3" w:rsidP="005D157C">
      <w:pPr>
        <w:tabs>
          <w:tab w:val="left" w:pos="7920"/>
        </w:tabs>
        <w:spacing w:after="0" w:line="240" w:lineRule="auto"/>
        <w:jc w:val="both"/>
        <w:rPr>
          <w:rFonts w:ascii="Arial Narrow" w:eastAsia="Arial" w:hAnsi="Arial Narrow" w:cs="Arial"/>
          <w:b/>
          <w:snapToGrid w:val="0"/>
          <w:sz w:val="20"/>
          <w:szCs w:val="20"/>
          <w:lang w:eastAsia="pt-BR"/>
        </w:rPr>
      </w:pPr>
    </w:p>
    <w:p w14:paraId="1651BC4C" w14:textId="43CBE741"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napToGrid w:val="0"/>
          <w:sz w:val="20"/>
          <w:szCs w:val="20"/>
          <w:lang w:eastAsia="pt-BR"/>
        </w:rPr>
        <w:t>2.2.3. MANUTENÇÃO EVOLUTIVA</w:t>
      </w:r>
    </w:p>
    <w:p w14:paraId="02D3274C" w14:textId="77777777"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58B17C56" w14:textId="6901BD9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2.2.3.1. A manutenção evolutiva têm por intuito melhorar a qualidade do produto, acrescentando novas funcionalidades, melhorando seu desempenho, ou até mesmo modificando seu código-fonte para implementar melhorias e adaptações de acordo com a necessidade das CONTRATANTES. A manutenção evolutiva deverá ser realizada na plataforma já desenvolvida e entregue para as CONTRATANTES;</w:t>
      </w:r>
    </w:p>
    <w:p w14:paraId="2BFBC915"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 xml:space="preserve">2.2.3.2. Estas manutenções serão mensuradas pela métrica Ponto de Função mantida pelo IFPUG - Função International Point Users Group. </w:t>
      </w:r>
    </w:p>
    <w:p w14:paraId="755DFC4C"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2.2.3.3. Para este contrato estima-se a contratação sob demanda de até 1000 pontos de função para as customizações futuras.</w:t>
      </w:r>
    </w:p>
    <w:p w14:paraId="31A4EF5D"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2.2.3.4. Para aferir o tamanho das ações, em pontos de função, dos serviços de Manutenção Evolutiva as CONTRATANTES deverão utilizar:</w:t>
      </w:r>
    </w:p>
    <w:p w14:paraId="1F7F9116"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a.</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 xml:space="preserve">Manual de Práticas de Contagem (ou Counting Practices Manual – CPM, versão 4.2.1.) fornecido pelo IFPUG (International Function Point Users Group) ou versão mais recente, em vigor. </w:t>
      </w:r>
    </w:p>
    <w:p w14:paraId="7BEDCBB6"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b.</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Netherlands Software Metrics Users Associations – NESMA [2005], ou versão mais recente, em vigor.</w:t>
      </w:r>
    </w:p>
    <w:p w14:paraId="6CACF356"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c.</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ANEXO I-B do Edital que deu origem à contratação - Guia de Métricas da Superintendência de Tecnologia da Informação - STI.</w:t>
      </w:r>
    </w:p>
    <w:p w14:paraId="42000B93"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2.2.3.5. As CONTRATANTES se reservam o direito de alterar o seu Guia de Métricas STI a qualquer tempo, encaminhando a nova versão à CONTRATADA, que deverá adotá-la para as novas demandas.</w:t>
      </w:r>
    </w:p>
    <w:p w14:paraId="16C8DE72"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2.2.3.6. A CONTRATADA terá o prazo de 15 dias corridos, a partir do envio de nova versão do Guia, para adequar os seus serviços de Fábrica de Métricas as novas regras apresentadas na nova versão do documento enviado.</w:t>
      </w:r>
    </w:p>
    <w:p w14:paraId="330A7F4D"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2.2.3.7. O quantitativo de ponto de função previsto para essa contratação é estimado, e sob demanda, não se comprometendo, as CONTRATANTES, a demandá-los na sua totalidade nem garantindo a CONTRATADA o pagamento integral da quantidade de pontos previsto.</w:t>
      </w:r>
    </w:p>
    <w:p w14:paraId="34C2762E" w14:textId="7777777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2.2.3.8. O fluxo das solicitações de manutenção evolutiva está descrito no item 4.3 do Anexo I – Termo de Referência do Edital que deu origem a esta contratação.</w:t>
      </w:r>
    </w:p>
    <w:p w14:paraId="233C87F2"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64382275" w14:textId="77777777" w:rsidR="008744E6" w:rsidRPr="001C04F1" w:rsidRDefault="008744E6" w:rsidP="005D157C">
      <w:pPr>
        <w:tabs>
          <w:tab w:val="left" w:pos="7920"/>
        </w:tabs>
        <w:spacing w:after="0" w:line="240" w:lineRule="auto"/>
        <w:jc w:val="both"/>
        <w:rPr>
          <w:rFonts w:ascii="Arial Narrow" w:eastAsia="Arial" w:hAnsi="Arial Narrow" w:cs="Arial"/>
          <w:b/>
          <w:bCs/>
          <w:snapToGrid w:val="0"/>
          <w:sz w:val="20"/>
          <w:szCs w:val="20"/>
          <w:lang w:eastAsia="pt-BR"/>
        </w:rPr>
      </w:pPr>
      <w:r w:rsidRPr="001C04F1">
        <w:rPr>
          <w:rFonts w:ascii="Arial Narrow" w:eastAsia="Arial" w:hAnsi="Arial Narrow" w:cs="Arial"/>
          <w:b/>
          <w:bCs/>
          <w:snapToGrid w:val="0"/>
          <w:sz w:val="20"/>
          <w:szCs w:val="20"/>
          <w:lang w:eastAsia="pt-BR"/>
        </w:rPr>
        <w:t>2.2.4. SERVIÇOS DE MANUTENÇÃO CORRETIVA E SUPORTE</w:t>
      </w:r>
    </w:p>
    <w:p w14:paraId="588ED0A6"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79E74A97" w14:textId="79973A97" w:rsidR="008744E6" w:rsidRPr="001C04F1" w:rsidRDefault="008744E6" w:rsidP="005D157C">
      <w:pPr>
        <w:tabs>
          <w:tab w:val="left" w:pos="7920"/>
        </w:tabs>
        <w:spacing w:after="0" w:line="240" w:lineRule="auto"/>
        <w:jc w:val="both"/>
        <w:rPr>
          <w:rFonts w:ascii="Arial Narrow" w:eastAsia="Arial" w:hAnsi="Arial Narrow" w:cs="Arial"/>
          <w:b/>
          <w:bCs/>
          <w:snapToGrid w:val="0"/>
          <w:sz w:val="20"/>
          <w:szCs w:val="20"/>
          <w:lang w:eastAsia="pt-BR"/>
        </w:rPr>
      </w:pPr>
      <w:r w:rsidRPr="001C04F1">
        <w:rPr>
          <w:rFonts w:ascii="Arial Narrow" w:eastAsia="Arial" w:hAnsi="Arial Narrow" w:cs="Arial"/>
          <w:b/>
          <w:bCs/>
          <w:snapToGrid w:val="0"/>
          <w:sz w:val="20"/>
          <w:szCs w:val="20"/>
          <w:lang w:eastAsia="pt-BR"/>
        </w:rPr>
        <w:t>MANUTENÇÃO CORRETIVA</w:t>
      </w:r>
    </w:p>
    <w:p w14:paraId="39AFA49A" w14:textId="77777777" w:rsidR="006F58D3" w:rsidRPr="001C04F1" w:rsidRDefault="006F58D3" w:rsidP="005D157C">
      <w:pPr>
        <w:tabs>
          <w:tab w:val="left" w:pos="7920"/>
        </w:tabs>
        <w:spacing w:after="0" w:line="240" w:lineRule="auto"/>
        <w:jc w:val="both"/>
        <w:rPr>
          <w:rFonts w:ascii="Arial Narrow" w:eastAsia="Arial" w:hAnsi="Arial Narrow" w:cs="Times New Roman"/>
          <w:sz w:val="20"/>
          <w:szCs w:val="20"/>
          <w:lang w:eastAsia="pt-BR"/>
        </w:rPr>
      </w:pPr>
    </w:p>
    <w:p w14:paraId="39257E57"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2.2.4.1. Os serviços de Manutenção Corretiva visam corrigir erros não identificados na fase teste, ou ajustes que possam ser necessários após a implementação da plataforma. A manutenção corretiva deverá ser realizada na plataforma já desenvolvida e entregue para as CONTRATANTES;</w:t>
      </w:r>
    </w:p>
    <w:p w14:paraId="1B8AB9EC" w14:textId="77777777"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6E6C9044" w14:textId="340B6216"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2.2.4.2. Os prazos de atendimento da CONTRATADA para execução da manutenção corretiva serão contabilizadas em horas corridas, conforme quadro abaixo:</w:t>
      </w:r>
    </w:p>
    <w:p w14:paraId="33BEA72E" w14:textId="34206A9A"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5AA65615" w14:textId="79A1E472"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52C5D4C9" w14:textId="612F8D35"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78490A4F" w14:textId="251D73A9"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75EAD0B7" w14:textId="77777777" w:rsidR="006F58D3" w:rsidRPr="001C04F1" w:rsidRDefault="006F58D3" w:rsidP="005D157C">
      <w:pPr>
        <w:tabs>
          <w:tab w:val="left" w:pos="7920"/>
        </w:tabs>
        <w:spacing w:after="0" w:line="240" w:lineRule="auto"/>
        <w:jc w:val="both"/>
        <w:rPr>
          <w:rFonts w:ascii="Arial Narrow" w:eastAsia="Arial" w:hAnsi="Arial Narrow" w:cs="Arial"/>
          <w:bCs/>
          <w:snapToGrid w:val="0"/>
          <w:sz w:val="20"/>
          <w:szCs w:val="20"/>
          <w:lang w:eastAsia="pt-BR"/>
        </w:rPr>
      </w:pPr>
    </w:p>
    <w:p w14:paraId="6D4EE14D" w14:textId="4C55F0C5" w:rsidR="006F58D3" w:rsidRPr="001C04F1" w:rsidRDefault="006F58D3" w:rsidP="006F58D3">
      <w:pPr>
        <w:tabs>
          <w:tab w:val="left" w:pos="7920"/>
        </w:tabs>
        <w:spacing w:after="0" w:line="240" w:lineRule="auto"/>
        <w:jc w:val="center"/>
        <w:rPr>
          <w:rFonts w:ascii="Arial Narrow" w:eastAsia="Arial" w:hAnsi="Arial Narrow" w:cs="Arial"/>
          <w:bCs/>
          <w:snapToGrid w:val="0"/>
          <w:sz w:val="20"/>
          <w:szCs w:val="20"/>
          <w:lang w:eastAsia="pt-BR"/>
        </w:rPr>
      </w:pPr>
      <w:r w:rsidRPr="001C04F1">
        <w:rPr>
          <w:rFonts w:ascii="Arial Narrow" w:hAnsi="Arial Narrow"/>
          <w:noProof/>
          <w:sz w:val="20"/>
          <w:szCs w:val="20"/>
        </w:rPr>
        <w:drawing>
          <wp:inline distT="0" distB="0" distL="0" distR="0" wp14:anchorId="18028BD0" wp14:editId="34BA60A9">
            <wp:extent cx="4438650" cy="21336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8650" cy="2133600"/>
                    </a:xfrm>
                    <a:prstGeom prst="rect">
                      <a:avLst/>
                    </a:prstGeom>
                    <a:noFill/>
                    <a:ln>
                      <a:noFill/>
                    </a:ln>
                  </pic:spPr>
                </pic:pic>
              </a:graphicData>
            </a:graphic>
          </wp:inline>
        </w:drawing>
      </w:r>
    </w:p>
    <w:p w14:paraId="75129C8C" w14:textId="77777777" w:rsidR="006F58D3" w:rsidRPr="001C04F1" w:rsidRDefault="006F58D3" w:rsidP="005D157C">
      <w:pPr>
        <w:tabs>
          <w:tab w:val="left" w:pos="7920"/>
        </w:tabs>
        <w:spacing w:after="0" w:line="240" w:lineRule="auto"/>
        <w:jc w:val="both"/>
        <w:rPr>
          <w:rFonts w:ascii="Arial Narrow" w:eastAsia="Arial" w:hAnsi="Arial Narrow" w:cs="Times New Roman"/>
          <w:sz w:val="20"/>
          <w:szCs w:val="20"/>
          <w:lang w:eastAsia="pt-BR"/>
        </w:rPr>
      </w:pPr>
    </w:p>
    <w:p w14:paraId="2BE1C645" w14:textId="7777777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2.2.4.3. A CONTRATADA é obrigada a garantir os respectivos prazos aqui estabelecidos.</w:t>
      </w:r>
    </w:p>
    <w:p w14:paraId="0F801671"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3FE9AA91"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bCs/>
          <w:snapToGrid w:val="0"/>
          <w:sz w:val="20"/>
          <w:szCs w:val="20"/>
          <w:lang w:eastAsia="pt-BR"/>
        </w:rPr>
        <w:t>SUPORTE</w:t>
      </w:r>
    </w:p>
    <w:p w14:paraId="02415B64"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2.2.4.4. Suporte: Caberá a CONTRATADA manter, administrar e operacionalizar uma equipe técnica de suporte conforme descrito nos itens que seguem, para atendimento ao usuário e manutenção corretiva.</w:t>
      </w:r>
    </w:p>
    <w:p w14:paraId="205BAF3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2.2.4.5. A equipe técnica de atendimento ao usuário relacionada aos atendimentos as CONTRATANTES têm como escopo a definição de estratégias, relacionamento com o suporte técnico e suporte ao usuário, verificação e emissão de relatórios, controle de usuários, coleta de feedback de usuários e atendimento em primeiro nível ao usuário (dúvidas sobre conteúdo, dinâmica e temas relacionados) e manutenção evolutiva e corretiva.</w:t>
      </w:r>
    </w:p>
    <w:p w14:paraId="785DD168"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2.2.4.6. A equipe técnica de atendimento ao usuário tem como escopo ainda atender o usuário por chamados abertos na plataforma (mobile ou desktop) ou por e-mail em atendimentos de segundo nível (dificuldade de uso, questões de usabilidade e dúvidas técnicas de simples solução) e de terceiro nível (problemas técnicos que exijam a participação do time de desenvolvimento para serem solucionados em futuras customizações).</w:t>
      </w:r>
    </w:p>
    <w:p w14:paraId="4237805C"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2.2.4.7. O atendimento ao usuário será prestado pela contratada de duas maneiras, assim definidas:</w:t>
      </w:r>
    </w:p>
    <w:p w14:paraId="664433BE"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a.</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Usuário: atendimento aos usuários por chamados abertos na plataforma (mobile ou desktop), das 9h às 20 h, horário de Brasília, de segunda-feira à sexta-feira, exceto nos feriados nacionais;</w:t>
      </w:r>
    </w:p>
    <w:p w14:paraId="6181F68F"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b.</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Gestores do contrato: atendimento às demandas encaminhadas por e-mail ou telefone, das 9h às 20h, horário de Brasília, de segunda-feira à sexta-feira, exceto nos feriados nacionais;</w:t>
      </w:r>
    </w:p>
    <w:p w14:paraId="51DCB36D"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2.2.4.8. Entende-se por usuário: alunos, ex-alunos, professores, docentes e funcionários de SESI e SENAI em todo o Brasil que utilizam a plataforma.</w:t>
      </w:r>
    </w:p>
    <w:p w14:paraId="1ADC3085"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2.2.4.9. Entende-se por gestor do contrato, os funcionários diretos das CONTRATANTES, da Diretoria de Comunicação - DIRCOM de SESI e SENAI nacionais responsáveis pela gestão do contrato.</w:t>
      </w:r>
    </w:p>
    <w:p w14:paraId="0C3E2294"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2.2.4.10. As CONTRATANTES deverão informar à CONTRATADA, após a assinatura deste instrumento, quem são os gestores do contrato.</w:t>
      </w:r>
    </w:p>
    <w:p w14:paraId="46C14D73"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2.2.4.11. Os serviços de atendimento ao usuário incluem:</w:t>
      </w:r>
    </w:p>
    <w:p w14:paraId="00C50BC6"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a.</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Suporte sobre tecnologia ou negócio da plataforma ofertada;</w:t>
      </w:r>
    </w:p>
    <w:p w14:paraId="226159FD"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b.</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Número ilimitado de chamados técnicos;</w:t>
      </w:r>
    </w:p>
    <w:p w14:paraId="0BC5F517"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c.</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Diagnósticos remotos;</w:t>
      </w:r>
    </w:p>
    <w:p w14:paraId="4458187C"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d.</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Resolução de incidentes;</w:t>
      </w:r>
    </w:p>
    <w:p w14:paraId="02B013D2"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e.</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Resolução de problemas e</w:t>
      </w:r>
    </w:p>
    <w:p w14:paraId="37F51517"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f.</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Manutenção da plataforma seja para fins de atualização ou correção.</w:t>
      </w:r>
    </w:p>
    <w:p w14:paraId="5036D6DE"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2.2.4.12. Todos os registros de solicitações devem ser realizados por completo, incluindo um protocolo numérico sequencial, data e horário, sejam eles recebidos pela central de serviços da CONTRATADA ou pela aplicação disponibilizada para o mesmo fim. Informações básicas deste registro incluem:</w:t>
      </w:r>
    </w:p>
    <w:p w14:paraId="62DDE660"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a.</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Categoria.</w:t>
      </w:r>
    </w:p>
    <w:p w14:paraId="75DBE802"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b.</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Urgência.</w:t>
      </w:r>
    </w:p>
    <w:p w14:paraId="10608D97"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c.</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Impacto.</w:t>
      </w:r>
    </w:p>
    <w:p w14:paraId="63248CE1"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d.</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Prioridade.</w:t>
      </w:r>
    </w:p>
    <w:p w14:paraId="0C3D8855"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e.</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Estágio de atendimento.</w:t>
      </w:r>
    </w:p>
    <w:p w14:paraId="2FA3CA45"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f.</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Status atual.</w:t>
      </w:r>
    </w:p>
    <w:p w14:paraId="3993850B"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g.</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Pessoa ou grupo que registrou a solicitação.</w:t>
      </w:r>
    </w:p>
    <w:p w14:paraId="6B63D7E0"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h.</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Descrição da solicitação.</w:t>
      </w:r>
    </w:p>
    <w:p w14:paraId="705DA741"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lastRenderedPageBreak/>
        <w:t>i.</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Atividades que foram executadas na resolução da solicitação (histórico do atendimento).</w:t>
      </w:r>
    </w:p>
    <w:p w14:paraId="53E6649E"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j.</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Data e horário da conclusão de cada estágio de atendimento</w:t>
      </w:r>
    </w:p>
    <w:p w14:paraId="48AEF2EA" w14:textId="7777777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2.2.4.13. A categorização da solicitação está relacionada ao tipo e a natureza da solicitação de suporte, permitindo que estas possam ser classificadas com os seguintes valores:</w:t>
      </w:r>
    </w:p>
    <w:p w14:paraId="7AA9DBF6"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61686E37"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i/>
          <w:iCs/>
          <w:snapToGrid w:val="0"/>
          <w:sz w:val="20"/>
          <w:szCs w:val="20"/>
          <w:lang w:eastAsia="pt-BR"/>
        </w:rPr>
        <w:t>Tabela 01: Categorização da solicitação</w:t>
      </w: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Look w:val="00A0" w:firstRow="1" w:lastRow="0" w:firstColumn="1" w:lastColumn="0" w:noHBand="0" w:noVBand="0"/>
      </w:tblPr>
      <w:tblGrid>
        <w:gridCol w:w="3397"/>
        <w:gridCol w:w="4245"/>
      </w:tblGrid>
      <w:tr w:rsidR="008744E6" w:rsidRPr="001C04F1" w14:paraId="5D34B8CD" w14:textId="77777777" w:rsidTr="008744E6">
        <w:trPr>
          <w:jc w:val="center"/>
        </w:trPr>
        <w:tc>
          <w:tcPr>
            <w:tcW w:w="3397" w:type="dxa"/>
            <w:tcBorders>
              <w:top w:val="single" w:sz="4" w:space="0" w:color="4472C4" w:themeColor="accent1"/>
              <w:left w:val="single" w:sz="4" w:space="0" w:color="4472C4" w:themeColor="accent1"/>
              <w:bottom w:val="nil"/>
              <w:right w:val="nil"/>
            </w:tcBorders>
            <w:shd w:val="clear" w:color="auto" w:fill="4472C4" w:themeFill="accent1"/>
            <w:hideMark/>
          </w:tcPr>
          <w:p w14:paraId="7E592BF0"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Categoria</w:t>
            </w:r>
          </w:p>
        </w:tc>
        <w:tc>
          <w:tcPr>
            <w:tcW w:w="4245" w:type="dxa"/>
            <w:tcBorders>
              <w:top w:val="single" w:sz="4" w:space="0" w:color="4472C4" w:themeColor="accent1"/>
              <w:left w:val="single" w:sz="4" w:space="0" w:color="4472C4" w:themeColor="accent1"/>
              <w:bottom w:val="nil"/>
              <w:right w:val="single" w:sz="4" w:space="0" w:color="4472C4" w:themeColor="accent1"/>
            </w:tcBorders>
            <w:shd w:val="clear" w:color="auto" w:fill="4472C4" w:themeFill="accent1"/>
            <w:hideMark/>
          </w:tcPr>
          <w:p w14:paraId="3DF78EF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Descrição</w:t>
            </w:r>
          </w:p>
        </w:tc>
      </w:tr>
      <w:tr w:rsidR="008744E6" w:rsidRPr="001C04F1" w14:paraId="234508CF" w14:textId="77777777" w:rsidTr="008744E6">
        <w:trPr>
          <w:jc w:val="center"/>
        </w:trPr>
        <w:tc>
          <w:tcPr>
            <w:tcW w:w="3397"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4AA28237"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Incidente.</w:t>
            </w:r>
          </w:p>
        </w:tc>
        <w:tc>
          <w:tcPr>
            <w:tcW w:w="42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576A477A"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É uma interrupção não planejada de um recurso ofertado pela aplicação ou uma redução da qualidade deste recurso. Somente Gestor do Contrato poderá demandar esse tipo de serviço.</w:t>
            </w:r>
          </w:p>
        </w:tc>
      </w:tr>
      <w:tr w:rsidR="008744E6" w:rsidRPr="001C04F1" w14:paraId="0598803A" w14:textId="77777777" w:rsidTr="008744E6">
        <w:trPr>
          <w:jc w:val="center"/>
        </w:trPr>
        <w:tc>
          <w:tcPr>
            <w:tcW w:w="3397" w:type="dxa"/>
            <w:tcBorders>
              <w:top w:val="nil"/>
              <w:left w:val="single" w:sz="4" w:space="0" w:color="4472C4" w:themeColor="accent1"/>
              <w:bottom w:val="nil"/>
              <w:right w:val="nil"/>
            </w:tcBorders>
            <w:shd w:val="clear" w:color="auto" w:fill="FFFFFF" w:themeFill="background1"/>
            <w:hideMark/>
          </w:tcPr>
          <w:p w14:paraId="2A6FBFD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Dúvida.</w:t>
            </w:r>
          </w:p>
        </w:tc>
        <w:tc>
          <w:tcPr>
            <w:tcW w:w="4245" w:type="dxa"/>
            <w:tcBorders>
              <w:top w:val="nil"/>
              <w:left w:val="single" w:sz="4" w:space="0" w:color="4472C4" w:themeColor="accent1"/>
              <w:bottom w:val="nil"/>
              <w:right w:val="single" w:sz="4" w:space="0" w:color="4472C4" w:themeColor="accent1"/>
            </w:tcBorders>
            <w:shd w:val="clear" w:color="auto" w:fill="auto"/>
            <w:hideMark/>
          </w:tcPr>
          <w:p w14:paraId="1C1FA8B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Dúvidas ou dificuldades na utilização de algum recurso da plataforma. São todos os chamados abertos na plataforma pelos usuários.</w:t>
            </w:r>
          </w:p>
        </w:tc>
      </w:tr>
      <w:tr w:rsidR="008744E6" w:rsidRPr="001C04F1" w14:paraId="69757A3E" w14:textId="77777777" w:rsidTr="008744E6">
        <w:trPr>
          <w:jc w:val="center"/>
        </w:trPr>
        <w:tc>
          <w:tcPr>
            <w:tcW w:w="3397"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467BDB54"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Obrigação legal.</w:t>
            </w:r>
          </w:p>
        </w:tc>
        <w:tc>
          <w:tcPr>
            <w:tcW w:w="42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189A1071"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Necessidade de alteração na aplicação devido a obrigações legais cobertas pela manutenção do plataforma.</w:t>
            </w:r>
          </w:p>
        </w:tc>
      </w:tr>
      <w:tr w:rsidR="008744E6" w:rsidRPr="001C04F1" w14:paraId="33EB351F" w14:textId="77777777" w:rsidTr="008744E6">
        <w:trPr>
          <w:jc w:val="center"/>
        </w:trPr>
        <w:tc>
          <w:tcPr>
            <w:tcW w:w="3397" w:type="dxa"/>
            <w:tcBorders>
              <w:top w:val="nil"/>
              <w:left w:val="single" w:sz="4" w:space="0" w:color="4472C4" w:themeColor="accent1"/>
              <w:bottom w:val="nil"/>
              <w:right w:val="nil"/>
            </w:tcBorders>
            <w:shd w:val="clear" w:color="auto" w:fill="FFFFFF" w:themeFill="background1"/>
            <w:hideMark/>
          </w:tcPr>
          <w:p w14:paraId="5ADF8965"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Solicitação de serviço.</w:t>
            </w:r>
          </w:p>
        </w:tc>
        <w:tc>
          <w:tcPr>
            <w:tcW w:w="4245" w:type="dxa"/>
            <w:tcBorders>
              <w:top w:val="nil"/>
              <w:left w:val="single" w:sz="4" w:space="0" w:color="4472C4" w:themeColor="accent1"/>
              <w:bottom w:val="nil"/>
              <w:right w:val="single" w:sz="4" w:space="0" w:color="4472C4" w:themeColor="accent1"/>
            </w:tcBorders>
            <w:shd w:val="clear" w:color="auto" w:fill="auto"/>
            <w:hideMark/>
          </w:tcPr>
          <w:p w14:paraId="4CA6BE9C"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Novas funcionalidades na plataforma com envolvimento de custo. Sua necessidade será orçada e gerada uma proposta com valores e prazos a partir da elaboração de Ordens de Serviço.</w:t>
            </w:r>
          </w:p>
        </w:tc>
      </w:tr>
      <w:tr w:rsidR="008744E6" w:rsidRPr="001C04F1" w14:paraId="7ED53756" w14:textId="77777777" w:rsidTr="008744E6">
        <w:trPr>
          <w:jc w:val="center"/>
        </w:trPr>
        <w:tc>
          <w:tcPr>
            <w:tcW w:w="3397"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6161C6EB"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Sugestão de melhoria.</w:t>
            </w:r>
          </w:p>
        </w:tc>
        <w:tc>
          <w:tcPr>
            <w:tcW w:w="42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7F190B58"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Melhorias nas rotinas existentes ou sugestão de novas funcionalidades. Esta sugestão será avaliada e poderá ser incluída na plataforma em versão futura. Não há envolvimento de custos adicionais e também não há prazo para entrega.</w:t>
            </w:r>
          </w:p>
        </w:tc>
      </w:tr>
    </w:tbl>
    <w:p w14:paraId="54B8CE8F" w14:textId="7777777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2.2.4.14. A urgência da solicitação de atendimento está relacionada ao prazo para apresentação da solução perante o impacto que o problema representa ao negócio, e indica a velocidade para atendimento da solicitação, permitindo que estas solicitações possam ser classificadas com os seguintes valores:</w:t>
      </w:r>
    </w:p>
    <w:p w14:paraId="50D92894"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35F68D6F"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i/>
          <w:iCs/>
          <w:snapToGrid w:val="0"/>
          <w:sz w:val="20"/>
          <w:szCs w:val="20"/>
          <w:lang w:eastAsia="pt-BR"/>
        </w:rPr>
        <w:t>Tabela 02: Definição de Urgência da solicitação</w:t>
      </w: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Look w:val="00A0" w:firstRow="1" w:lastRow="0" w:firstColumn="1" w:lastColumn="0" w:noHBand="0" w:noVBand="0"/>
      </w:tblPr>
      <w:tblGrid>
        <w:gridCol w:w="3256"/>
        <w:gridCol w:w="4245"/>
      </w:tblGrid>
      <w:tr w:rsidR="008744E6" w:rsidRPr="001C04F1" w14:paraId="454B0BBF" w14:textId="77777777" w:rsidTr="008744E6">
        <w:trPr>
          <w:jc w:val="center"/>
        </w:trPr>
        <w:tc>
          <w:tcPr>
            <w:tcW w:w="3256" w:type="dxa"/>
            <w:tcBorders>
              <w:top w:val="single" w:sz="4" w:space="0" w:color="4472C4" w:themeColor="accent1"/>
              <w:left w:val="single" w:sz="4" w:space="0" w:color="4472C4" w:themeColor="accent1"/>
              <w:bottom w:val="nil"/>
              <w:right w:val="nil"/>
            </w:tcBorders>
            <w:shd w:val="clear" w:color="auto" w:fill="4472C4" w:themeFill="accent1"/>
            <w:hideMark/>
          </w:tcPr>
          <w:p w14:paraId="4E9CA2BB"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Urgência</w:t>
            </w:r>
          </w:p>
        </w:tc>
        <w:tc>
          <w:tcPr>
            <w:tcW w:w="4245" w:type="dxa"/>
            <w:tcBorders>
              <w:top w:val="single" w:sz="4" w:space="0" w:color="4472C4" w:themeColor="accent1"/>
              <w:left w:val="single" w:sz="4" w:space="0" w:color="4472C4" w:themeColor="accent1"/>
              <w:bottom w:val="nil"/>
              <w:right w:val="single" w:sz="4" w:space="0" w:color="4472C4" w:themeColor="accent1"/>
            </w:tcBorders>
            <w:shd w:val="clear" w:color="auto" w:fill="4472C4" w:themeFill="accent1"/>
            <w:hideMark/>
          </w:tcPr>
          <w:p w14:paraId="6A1BBDBE"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Descrição</w:t>
            </w:r>
          </w:p>
        </w:tc>
      </w:tr>
      <w:tr w:rsidR="008744E6" w:rsidRPr="001C04F1" w14:paraId="73C239FA" w14:textId="77777777" w:rsidTr="008744E6">
        <w:trPr>
          <w:jc w:val="center"/>
        </w:trPr>
        <w:tc>
          <w:tcPr>
            <w:tcW w:w="3256"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6B0E838A"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Alta.</w:t>
            </w:r>
          </w:p>
        </w:tc>
        <w:tc>
          <w:tcPr>
            <w:tcW w:w="42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26D92737"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Solicitação referente a problemas que impedem o uso normal da plataforma sem alternativas para uso da mesma.</w:t>
            </w:r>
          </w:p>
        </w:tc>
      </w:tr>
      <w:tr w:rsidR="008744E6" w:rsidRPr="001C04F1" w14:paraId="4315A1DA" w14:textId="77777777" w:rsidTr="008744E6">
        <w:trPr>
          <w:jc w:val="center"/>
        </w:trPr>
        <w:tc>
          <w:tcPr>
            <w:tcW w:w="3256" w:type="dxa"/>
            <w:tcBorders>
              <w:top w:val="nil"/>
              <w:left w:val="single" w:sz="4" w:space="0" w:color="4472C4" w:themeColor="accent1"/>
              <w:bottom w:val="nil"/>
              <w:right w:val="nil"/>
            </w:tcBorders>
            <w:shd w:val="clear" w:color="auto" w:fill="FFFFFF" w:themeFill="background1"/>
            <w:hideMark/>
          </w:tcPr>
          <w:p w14:paraId="7D371338"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Média.</w:t>
            </w:r>
          </w:p>
        </w:tc>
        <w:tc>
          <w:tcPr>
            <w:tcW w:w="4245" w:type="dxa"/>
            <w:tcBorders>
              <w:top w:val="nil"/>
              <w:left w:val="single" w:sz="4" w:space="0" w:color="4472C4" w:themeColor="accent1"/>
              <w:bottom w:val="nil"/>
              <w:right w:val="single" w:sz="4" w:space="0" w:color="4472C4" w:themeColor="accent1"/>
            </w:tcBorders>
            <w:shd w:val="clear" w:color="auto" w:fill="auto"/>
            <w:hideMark/>
          </w:tcPr>
          <w:p w14:paraId="44E93EA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Solicitação referente a problemas que impedem o uso normal da plataforma, porém a ferramenta disponibiliza outros recursos que promovem o mesmo resultado esperado.</w:t>
            </w:r>
          </w:p>
        </w:tc>
      </w:tr>
      <w:tr w:rsidR="008744E6" w:rsidRPr="001C04F1" w14:paraId="26EBECBB" w14:textId="77777777" w:rsidTr="008744E6">
        <w:trPr>
          <w:jc w:val="center"/>
        </w:trPr>
        <w:tc>
          <w:tcPr>
            <w:tcW w:w="3256"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2FEEF47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Baixa.</w:t>
            </w:r>
          </w:p>
        </w:tc>
        <w:tc>
          <w:tcPr>
            <w:tcW w:w="42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7D259C5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Solicitação referente a problemas que não impedem o uso normal da plataforma.</w:t>
            </w:r>
          </w:p>
        </w:tc>
      </w:tr>
      <w:tr w:rsidR="008744E6" w:rsidRPr="001C04F1" w14:paraId="3DF02545" w14:textId="77777777" w:rsidTr="008744E6">
        <w:trPr>
          <w:jc w:val="center"/>
        </w:trPr>
        <w:tc>
          <w:tcPr>
            <w:tcW w:w="3256" w:type="dxa"/>
            <w:tcBorders>
              <w:top w:val="nil"/>
              <w:left w:val="single" w:sz="4" w:space="0" w:color="4472C4" w:themeColor="accent1"/>
              <w:bottom w:val="single" w:sz="4" w:space="0" w:color="4472C4" w:themeColor="accent1"/>
              <w:right w:val="nil"/>
            </w:tcBorders>
            <w:shd w:val="clear" w:color="auto" w:fill="FFFFFF" w:themeFill="background1"/>
            <w:hideMark/>
          </w:tcPr>
          <w:p w14:paraId="43E59913"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Sem urgência.</w:t>
            </w:r>
          </w:p>
        </w:tc>
        <w:tc>
          <w:tcPr>
            <w:tcW w:w="4245" w:type="dxa"/>
            <w:tcBorders>
              <w:top w:val="nil"/>
              <w:left w:val="single" w:sz="4" w:space="0" w:color="4472C4" w:themeColor="accent1"/>
              <w:bottom w:val="single" w:sz="4" w:space="0" w:color="4472C4" w:themeColor="accent1"/>
              <w:right w:val="single" w:sz="4" w:space="0" w:color="4472C4" w:themeColor="accent1"/>
            </w:tcBorders>
            <w:shd w:val="clear" w:color="auto" w:fill="auto"/>
            <w:hideMark/>
          </w:tcPr>
          <w:p w14:paraId="5A2E5142"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Solicitações não relacionadas às categorias de incidente e obrigações legais.</w:t>
            </w:r>
          </w:p>
        </w:tc>
      </w:tr>
    </w:tbl>
    <w:p w14:paraId="40D2AF2B"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2.2.4.15. Quando a categoria do chamado for igual a Dúvidas, este será classificado com urgência BAIXA.</w:t>
      </w:r>
    </w:p>
    <w:p w14:paraId="6D96DC0F" w14:textId="7777777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2.2.4.16. O impacto da solicitação de atendimento está relacionado ao grau de impacto que esta solicitação pode afetar o negócio, e indica a velocidade para o atendimento da solicitação, permitindo que estas solicitações possam ser classificadas com os seguintes valores:</w:t>
      </w:r>
    </w:p>
    <w:p w14:paraId="4F852AAD"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42C3192C"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i/>
          <w:iCs/>
          <w:snapToGrid w:val="0"/>
          <w:sz w:val="20"/>
          <w:szCs w:val="20"/>
          <w:lang w:eastAsia="pt-BR"/>
        </w:rPr>
        <w:t>Tabela 03: Definição de Impacto da solicitação</w:t>
      </w: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Look w:val="00A0" w:firstRow="1" w:lastRow="0" w:firstColumn="1" w:lastColumn="0" w:noHBand="0" w:noVBand="0"/>
      </w:tblPr>
      <w:tblGrid>
        <w:gridCol w:w="3256"/>
        <w:gridCol w:w="4245"/>
      </w:tblGrid>
      <w:tr w:rsidR="008744E6" w:rsidRPr="001C04F1" w14:paraId="416AD3A6" w14:textId="77777777" w:rsidTr="008744E6">
        <w:trPr>
          <w:jc w:val="center"/>
        </w:trPr>
        <w:tc>
          <w:tcPr>
            <w:tcW w:w="3256" w:type="dxa"/>
            <w:tcBorders>
              <w:top w:val="single" w:sz="4" w:space="0" w:color="4472C4" w:themeColor="accent1"/>
              <w:left w:val="single" w:sz="4" w:space="0" w:color="4472C4" w:themeColor="accent1"/>
              <w:bottom w:val="nil"/>
              <w:right w:val="nil"/>
            </w:tcBorders>
            <w:shd w:val="clear" w:color="auto" w:fill="4472C4" w:themeFill="accent1"/>
            <w:hideMark/>
          </w:tcPr>
          <w:p w14:paraId="51A97D28"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Impacto</w:t>
            </w:r>
          </w:p>
        </w:tc>
        <w:tc>
          <w:tcPr>
            <w:tcW w:w="4245" w:type="dxa"/>
            <w:tcBorders>
              <w:top w:val="single" w:sz="4" w:space="0" w:color="4472C4" w:themeColor="accent1"/>
              <w:left w:val="single" w:sz="4" w:space="0" w:color="4472C4" w:themeColor="accent1"/>
              <w:bottom w:val="nil"/>
              <w:right w:val="single" w:sz="4" w:space="0" w:color="4472C4" w:themeColor="accent1"/>
            </w:tcBorders>
            <w:shd w:val="clear" w:color="auto" w:fill="4472C4" w:themeFill="accent1"/>
            <w:hideMark/>
          </w:tcPr>
          <w:p w14:paraId="6E334F01"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Descrição</w:t>
            </w:r>
          </w:p>
        </w:tc>
      </w:tr>
      <w:tr w:rsidR="008744E6" w:rsidRPr="001C04F1" w14:paraId="3133036A" w14:textId="77777777" w:rsidTr="008744E6">
        <w:trPr>
          <w:jc w:val="center"/>
        </w:trPr>
        <w:tc>
          <w:tcPr>
            <w:tcW w:w="3256"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3A464B91"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Alto.</w:t>
            </w:r>
          </w:p>
        </w:tc>
        <w:tc>
          <w:tcPr>
            <w:tcW w:w="42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35CDBF5C"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 xml:space="preserve">Solicitação referente a problemas críticos na glataforma gerando impacto em toda a empresa ou uma de suas áreas está parada com a plataforma inativa ou uma de suas áreas poderá ser penalizada financeiramente pelo não cumprimento de alguma exigência legal em decorrência do problema da plataforma. </w:t>
            </w:r>
          </w:p>
        </w:tc>
      </w:tr>
      <w:tr w:rsidR="008744E6" w:rsidRPr="001C04F1" w14:paraId="78F5CB33" w14:textId="77777777" w:rsidTr="008744E6">
        <w:trPr>
          <w:jc w:val="center"/>
        </w:trPr>
        <w:tc>
          <w:tcPr>
            <w:tcW w:w="3256" w:type="dxa"/>
            <w:tcBorders>
              <w:top w:val="nil"/>
              <w:left w:val="single" w:sz="4" w:space="0" w:color="4472C4" w:themeColor="accent1"/>
              <w:bottom w:val="nil"/>
              <w:right w:val="nil"/>
            </w:tcBorders>
            <w:shd w:val="clear" w:color="auto" w:fill="FFFFFF" w:themeFill="background1"/>
            <w:hideMark/>
          </w:tcPr>
          <w:p w14:paraId="0D16CEEE"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Médio.</w:t>
            </w:r>
          </w:p>
        </w:tc>
        <w:tc>
          <w:tcPr>
            <w:tcW w:w="4245" w:type="dxa"/>
            <w:tcBorders>
              <w:top w:val="nil"/>
              <w:left w:val="single" w:sz="4" w:space="0" w:color="4472C4" w:themeColor="accent1"/>
              <w:bottom w:val="nil"/>
              <w:right w:val="single" w:sz="4" w:space="0" w:color="4472C4" w:themeColor="accent1"/>
            </w:tcBorders>
            <w:shd w:val="clear" w:color="auto" w:fill="auto"/>
            <w:hideMark/>
          </w:tcPr>
          <w:p w14:paraId="3F0D36A2"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 xml:space="preserve">Solicitações referentes a problemas em rotinas importantes e de uso diário, atualizações de interfaces, </w:t>
            </w:r>
            <w:r w:rsidRPr="001C04F1">
              <w:rPr>
                <w:rFonts w:ascii="Arial Narrow" w:eastAsia="Times New Roman" w:hAnsi="Arial Narrow" w:cs="Arial"/>
                <w:bCs/>
                <w:snapToGrid w:val="0"/>
                <w:sz w:val="20"/>
                <w:szCs w:val="20"/>
                <w:bdr w:val="none" w:sz="0" w:space="0" w:color="auto" w:frame="1"/>
                <w:lang w:eastAsia="pt-BR"/>
              </w:rPr>
              <w:lastRenderedPageBreak/>
              <w:t>rotinas administrativas com impacto em uma única rotina da plataforma sem penalizações financeiras e exigências legais.</w:t>
            </w:r>
          </w:p>
        </w:tc>
      </w:tr>
      <w:tr w:rsidR="008744E6" w:rsidRPr="001C04F1" w14:paraId="4EA26ECA" w14:textId="77777777" w:rsidTr="008744E6">
        <w:trPr>
          <w:jc w:val="center"/>
        </w:trPr>
        <w:tc>
          <w:tcPr>
            <w:tcW w:w="3256"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08816861"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Baixo.</w:t>
            </w:r>
          </w:p>
        </w:tc>
        <w:tc>
          <w:tcPr>
            <w:tcW w:w="42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678E06A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Solicitações referentes a problemas em rotinas de uso não frequente e que não impactam no negócio da empresa ou uso do sistema.</w:t>
            </w:r>
          </w:p>
        </w:tc>
      </w:tr>
      <w:tr w:rsidR="008744E6" w:rsidRPr="001C04F1" w14:paraId="15E1A8B2" w14:textId="77777777" w:rsidTr="008744E6">
        <w:trPr>
          <w:jc w:val="center"/>
        </w:trPr>
        <w:tc>
          <w:tcPr>
            <w:tcW w:w="3256" w:type="dxa"/>
            <w:tcBorders>
              <w:top w:val="nil"/>
              <w:left w:val="single" w:sz="4" w:space="0" w:color="4472C4" w:themeColor="accent1"/>
              <w:bottom w:val="single" w:sz="4" w:space="0" w:color="4472C4" w:themeColor="accent1"/>
              <w:right w:val="nil"/>
            </w:tcBorders>
            <w:shd w:val="clear" w:color="auto" w:fill="FFFFFF" w:themeFill="background1"/>
            <w:hideMark/>
          </w:tcPr>
          <w:p w14:paraId="48811CB7"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Sem impacto</w:t>
            </w:r>
          </w:p>
        </w:tc>
        <w:tc>
          <w:tcPr>
            <w:tcW w:w="4245" w:type="dxa"/>
            <w:tcBorders>
              <w:top w:val="nil"/>
              <w:left w:val="single" w:sz="4" w:space="0" w:color="4472C4" w:themeColor="accent1"/>
              <w:bottom w:val="single" w:sz="4" w:space="0" w:color="4472C4" w:themeColor="accent1"/>
              <w:right w:val="single" w:sz="4" w:space="0" w:color="4472C4" w:themeColor="accent1"/>
            </w:tcBorders>
            <w:shd w:val="clear" w:color="auto" w:fill="auto"/>
            <w:hideMark/>
          </w:tcPr>
          <w:p w14:paraId="1C377073"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Solicitações não relacionadas às categorias de incidente e obrigações legais.</w:t>
            </w:r>
          </w:p>
        </w:tc>
      </w:tr>
    </w:tbl>
    <w:p w14:paraId="0D1181FE"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2.2.4.17. Quando a categoria do chamado for igual a Dúvidas, este será classificado com impacto BAIXO.</w:t>
      </w:r>
    </w:p>
    <w:p w14:paraId="73B4B221" w14:textId="7777777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2.2.4.18. A priorização da solicitação de atendimento está relacionada ao cruzamento da classificação da urgência com a classificação do impacto, permitindo que estas solicitações possam ser classificadas com os seguintes valores:</w:t>
      </w:r>
    </w:p>
    <w:p w14:paraId="7622996A"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28647A6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i/>
          <w:iCs/>
          <w:snapToGrid w:val="0"/>
          <w:sz w:val="20"/>
          <w:szCs w:val="20"/>
          <w:lang w:eastAsia="pt-BR"/>
        </w:rPr>
        <w:t>Tabela 04: Tabela de Priorização (urgência x impacto)</w:t>
      </w: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Look w:val="00A0" w:firstRow="1" w:lastRow="0" w:firstColumn="1" w:lastColumn="0" w:noHBand="0" w:noVBand="0"/>
      </w:tblPr>
      <w:tblGrid>
        <w:gridCol w:w="1413"/>
        <w:gridCol w:w="1417"/>
        <w:gridCol w:w="1418"/>
        <w:gridCol w:w="1698"/>
        <w:gridCol w:w="1698"/>
      </w:tblGrid>
      <w:tr w:rsidR="008744E6" w:rsidRPr="001C04F1" w14:paraId="0FC5E17D" w14:textId="77777777" w:rsidTr="008744E6">
        <w:trPr>
          <w:jc w:val="center"/>
        </w:trPr>
        <w:tc>
          <w:tcPr>
            <w:tcW w:w="1413" w:type="dxa"/>
            <w:tcBorders>
              <w:top w:val="single" w:sz="4" w:space="0" w:color="4472C4" w:themeColor="accent1"/>
              <w:left w:val="single" w:sz="4" w:space="0" w:color="4472C4" w:themeColor="accent1"/>
              <w:bottom w:val="nil"/>
              <w:right w:val="nil"/>
            </w:tcBorders>
            <w:shd w:val="clear" w:color="auto" w:fill="4472C4" w:themeFill="accent1"/>
            <w:hideMark/>
          </w:tcPr>
          <w:p w14:paraId="31B8CE36"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417" w:type="dxa"/>
            <w:tcBorders>
              <w:top w:val="single" w:sz="4" w:space="0" w:color="4472C4" w:themeColor="accent1"/>
              <w:left w:val="single" w:sz="4" w:space="0" w:color="4472C4" w:themeColor="accent1"/>
              <w:bottom w:val="nil"/>
              <w:right w:val="single" w:sz="4" w:space="0" w:color="4472C4" w:themeColor="accent1"/>
            </w:tcBorders>
            <w:shd w:val="clear" w:color="auto" w:fill="4472C4" w:themeFill="accent1"/>
            <w:hideMark/>
          </w:tcPr>
          <w:p w14:paraId="19CBACB6"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Impacto</w:t>
            </w:r>
          </w:p>
        </w:tc>
        <w:tc>
          <w:tcPr>
            <w:tcW w:w="1418" w:type="dxa"/>
            <w:tcBorders>
              <w:top w:val="single" w:sz="4" w:space="0" w:color="4472C4" w:themeColor="accent1"/>
              <w:left w:val="nil"/>
              <w:bottom w:val="nil"/>
              <w:right w:val="nil"/>
            </w:tcBorders>
            <w:shd w:val="clear" w:color="auto" w:fill="4472C4" w:themeFill="accent1"/>
            <w:hideMark/>
          </w:tcPr>
          <w:p w14:paraId="35AD7359"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698" w:type="dxa"/>
            <w:tcBorders>
              <w:top w:val="single" w:sz="4" w:space="0" w:color="4472C4" w:themeColor="accent1"/>
              <w:left w:val="single" w:sz="4" w:space="0" w:color="4472C4" w:themeColor="accent1"/>
              <w:bottom w:val="nil"/>
              <w:right w:val="single" w:sz="4" w:space="0" w:color="4472C4" w:themeColor="accent1"/>
            </w:tcBorders>
            <w:shd w:val="clear" w:color="auto" w:fill="4472C4" w:themeFill="accent1"/>
            <w:hideMark/>
          </w:tcPr>
          <w:p w14:paraId="5A2EDDC5"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698" w:type="dxa"/>
            <w:tcBorders>
              <w:top w:val="single" w:sz="4" w:space="0" w:color="4472C4" w:themeColor="accent1"/>
              <w:left w:val="nil"/>
              <w:bottom w:val="nil"/>
              <w:right w:val="single" w:sz="4" w:space="0" w:color="4472C4" w:themeColor="accent1"/>
            </w:tcBorders>
            <w:shd w:val="clear" w:color="auto" w:fill="4472C4" w:themeFill="accent1"/>
            <w:hideMark/>
          </w:tcPr>
          <w:p w14:paraId="52FEB07F"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r>
      <w:tr w:rsidR="008744E6" w:rsidRPr="001C04F1" w14:paraId="33AF7386" w14:textId="77777777" w:rsidTr="008744E6">
        <w:trPr>
          <w:jc w:val="center"/>
        </w:trPr>
        <w:tc>
          <w:tcPr>
            <w:tcW w:w="1413"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35683AB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Urgência</w:t>
            </w:r>
          </w:p>
        </w:tc>
        <w:tc>
          <w:tcPr>
            <w:tcW w:w="14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7AA19B87"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418" w:type="dxa"/>
            <w:tcBorders>
              <w:top w:val="single" w:sz="4" w:space="0" w:color="4472C4" w:themeColor="accent1"/>
              <w:left w:val="nil"/>
              <w:bottom w:val="single" w:sz="4" w:space="0" w:color="4472C4" w:themeColor="accent1"/>
              <w:right w:val="nil"/>
            </w:tcBorders>
            <w:shd w:val="clear" w:color="auto" w:fill="auto"/>
            <w:hideMark/>
          </w:tcPr>
          <w:p w14:paraId="24D87F75"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Alto</w:t>
            </w:r>
          </w:p>
        </w:tc>
        <w:tc>
          <w:tcPr>
            <w:tcW w:w="16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209E7742"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Médio</w:t>
            </w:r>
          </w:p>
        </w:tc>
        <w:tc>
          <w:tcPr>
            <w:tcW w:w="1698" w:type="dxa"/>
            <w:tcBorders>
              <w:top w:val="single" w:sz="4" w:space="0" w:color="4472C4" w:themeColor="accent1"/>
              <w:left w:val="nil"/>
              <w:bottom w:val="single" w:sz="4" w:space="0" w:color="4472C4" w:themeColor="accent1"/>
              <w:right w:val="single" w:sz="4" w:space="0" w:color="4472C4" w:themeColor="accent1"/>
            </w:tcBorders>
            <w:shd w:val="clear" w:color="auto" w:fill="auto"/>
            <w:hideMark/>
          </w:tcPr>
          <w:p w14:paraId="7A51EAF3"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Baixo</w:t>
            </w:r>
          </w:p>
        </w:tc>
      </w:tr>
      <w:tr w:rsidR="008744E6" w:rsidRPr="001C04F1" w14:paraId="1A0461AF" w14:textId="77777777" w:rsidTr="008744E6">
        <w:trPr>
          <w:jc w:val="center"/>
        </w:trPr>
        <w:tc>
          <w:tcPr>
            <w:tcW w:w="1413" w:type="dxa"/>
            <w:tcBorders>
              <w:top w:val="nil"/>
              <w:left w:val="single" w:sz="4" w:space="0" w:color="4472C4" w:themeColor="accent1"/>
              <w:bottom w:val="nil"/>
              <w:right w:val="nil"/>
            </w:tcBorders>
            <w:shd w:val="clear" w:color="auto" w:fill="FFFFFF" w:themeFill="background1"/>
            <w:hideMark/>
          </w:tcPr>
          <w:p w14:paraId="6CEFB045"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417" w:type="dxa"/>
            <w:tcBorders>
              <w:top w:val="nil"/>
              <w:left w:val="single" w:sz="4" w:space="0" w:color="4472C4" w:themeColor="accent1"/>
              <w:bottom w:val="nil"/>
              <w:right w:val="single" w:sz="4" w:space="0" w:color="4472C4" w:themeColor="accent1"/>
            </w:tcBorders>
            <w:shd w:val="clear" w:color="auto" w:fill="auto"/>
            <w:hideMark/>
          </w:tcPr>
          <w:p w14:paraId="424A4A0B"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Alta</w:t>
            </w:r>
          </w:p>
        </w:tc>
        <w:tc>
          <w:tcPr>
            <w:tcW w:w="1418" w:type="dxa"/>
            <w:tcBorders>
              <w:top w:val="nil"/>
              <w:left w:val="nil"/>
              <w:bottom w:val="nil"/>
              <w:right w:val="nil"/>
            </w:tcBorders>
            <w:shd w:val="clear" w:color="auto" w:fill="auto"/>
            <w:hideMark/>
          </w:tcPr>
          <w:p w14:paraId="37074EF4"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01</w:t>
            </w:r>
          </w:p>
        </w:tc>
        <w:tc>
          <w:tcPr>
            <w:tcW w:w="1698" w:type="dxa"/>
            <w:tcBorders>
              <w:top w:val="nil"/>
              <w:left w:val="single" w:sz="4" w:space="0" w:color="4472C4" w:themeColor="accent1"/>
              <w:bottom w:val="nil"/>
              <w:right w:val="single" w:sz="4" w:space="0" w:color="4472C4" w:themeColor="accent1"/>
            </w:tcBorders>
            <w:shd w:val="clear" w:color="auto" w:fill="auto"/>
            <w:hideMark/>
          </w:tcPr>
          <w:p w14:paraId="2E6CC101"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02</w:t>
            </w:r>
          </w:p>
        </w:tc>
        <w:tc>
          <w:tcPr>
            <w:tcW w:w="1698" w:type="dxa"/>
            <w:tcBorders>
              <w:top w:val="nil"/>
              <w:left w:val="nil"/>
              <w:bottom w:val="nil"/>
              <w:right w:val="single" w:sz="4" w:space="0" w:color="4472C4" w:themeColor="accent1"/>
            </w:tcBorders>
            <w:shd w:val="clear" w:color="auto" w:fill="auto"/>
            <w:hideMark/>
          </w:tcPr>
          <w:p w14:paraId="1D351F74"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03</w:t>
            </w:r>
          </w:p>
        </w:tc>
      </w:tr>
      <w:tr w:rsidR="008744E6" w:rsidRPr="001C04F1" w14:paraId="5D24E270" w14:textId="77777777" w:rsidTr="008744E6">
        <w:trPr>
          <w:jc w:val="center"/>
        </w:trPr>
        <w:tc>
          <w:tcPr>
            <w:tcW w:w="1413"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3524476C"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41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4BD4D3B3"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Média</w:t>
            </w:r>
          </w:p>
        </w:tc>
        <w:tc>
          <w:tcPr>
            <w:tcW w:w="1418" w:type="dxa"/>
            <w:tcBorders>
              <w:top w:val="single" w:sz="4" w:space="0" w:color="4472C4" w:themeColor="accent1"/>
              <w:left w:val="nil"/>
              <w:bottom w:val="single" w:sz="4" w:space="0" w:color="4472C4" w:themeColor="accent1"/>
              <w:right w:val="nil"/>
            </w:tcBorders>
            <w:shd w:val="clear" w:color="auto" w:fill="auto"/>
            <w:hideMark/>
          </w:tcPr>
          <w:p w14:paraId="3ECA4F3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02</w:t>
            </w:r>
          </w:p>
        </w:tc>
        <w:tc>
          <w:tcPr>
            <w:tcW w:w="16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724E0556"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03</w:t>
            </w:r>
          </w:p>
        </w:tc>
        <w:tc>
          <w:tcPr>
            <w:tcW w:w="1698" w:type="dxa"/>
            <w:tcBorders>
              <w:top w:val="single" w:sz="4" w:space="0" w:color="4472C4" w:themeColor="accent1"/>
              <w:left w:val="nil"/>
              <w:bottom w:val="single" w:sz="4" w:space="0" w:color="4472C4" w:themeColor="accent1"/>
              <w:right w:val="single" w:sz="4" w:space="0" w:color="4472C4" w:themeColor="accent1"/>
            </w:tcBorders>
            <w:shd w:val="clear" w:color="auto" w:fill="auto"/>
            <w:hideMark/>
          </w:tcPr>
          <w:p w14:paraId="362FA6F5"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04</w:t>
            </w:r>
          </w:p>
        </w:tc>
      </w:tr>
      <w:tr w:rsidR="008744E6" w:rsidRPr="001C04F1" w14:paraId="36E4A2F5" w14:textId="77777777" w:rsidTr="008744E6">
        <w:trPr>
          <w:jc w:val="center"/>
        </w:trPr>
        <w:tc>
          <w:tcPr>
            <w:tcW w:w="1413" w:type="dxa"/>
            <w:tcBorders>
              <w:top w:val="nil"/>
              <w:left w:val="single" w:sz="4" w:space="0" w:color="4472C4" w:themeColor="accent1"/>
              <w:bottom w:val="single" w:sz="4" w:space="0" w:color="4472C4" w:themeColor="accent1"/>
              <w:right w:val="nil"/>
            </w:tcBorders>
            <w:shd w:val="clear" w:color="auto" w:fill="FFFFFF" w:themeFill="background1"/>
            <w:hideMark/>
          </w:tcPr>
          <w:p w14:paraId="6B0FCFEE"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417" w:type="dxa"/>
            <w:tcBorders>
              <w:top w:val="nil"/>
              <w:left w:val="single" w:sz="4" w:space="0" w:color="4472C4" w:themeColor="accent1"/>
              <w:bottom w:val="single" w:sz="4" w:space="0" w:color="4472C4" w:themeColor="accent1"/>
              <w:right w:val="single" w:sz="4" w:space="0" w:color="4472C4" w:themeColor="accent1"/>
            </w:tcBorders>
            <w:shd w:val="clear" w:color="auto" w:fill="auto"/>
            <w:hideMark/>
          </w:tcPr>
          <w:p w14:paraId="58A8D738"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Baixa</w:t>
            </w:r>
          </w:p>
        </w:tc>
        <w:tc>
          <w:tcPr>
            <w:tcW w:w="1418" w:type="dxa"/>
            <w:tcBorders>
              <w:top w:val="nil"/>
              <w:left w:val="nil"/>
              <w:bottom w:val="single" w:sz="4" w:space="0" w:color="4472C4" w:themeColor="accent1"/>
              <w:right w:val="nil"/>
            </w:tcBorders>
            <w:shd w:val="clear" w:color="auto" w:fill="auto"/>
            <w:hideMark/>
          </w:tcPr>
          <w:p w14:paraId="60555FA0"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03</w:t>
            </w:r>
          </w:p>
        </w:tc>
        <w:tc>
          <w:tcPr>
            <w:tcW w:w="1698" w:type="dxa"/>
            <w:tcBorders>
              <w:top w:val="nil"/>
              <w:left w:val="single" w:sz="4" w:space="0" w:color="4472C4" w:themeColor="accent1"/>
              <w:bottom w:val="single" w:sz="4" w:space="0" w:color="4472C4" w:themeColor="accent1"/>
              <w:right w:val="single" w:sz="4" w:space="0" w:color="4472C4" w:themeColor="accent1"/>
            </w:tcBorders>
            <w:shd w:val="clear" w:color="auto" w:fill="auto"/>
            <w:hideMark/>
          </w:tcPr>
          <w:p w14:paraId="464266A0"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04</w:t>
            </w:r>
          </w:p>
        </w:tc>
        <w:tc>
          <w:tcPr>
            <w:tcW w:w="1698" w:type="dxa"/>
            <w:tcBorders>
              <w:top w:val="nil"/>
              <w:left w:val="nil"/>
              <w:bottom w:val="single" w:sz="4" w:space="0" w:color="4472C4" w:themeColor="accent1"/>
              <w:right w:val="single" w:sz="4" w:space="0" w:color="4472C4" w:themeColor="accent1"/>
            </w:tcBorders>
            <w:shd w:val="clear" w:color="auto" w:fill="auto"/>
            <w:hideMark/>
          </w:tcPr>
          <w:p w14:paraId="7C67D85F"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05</w:t>
            </w:r>
          </w:p>
        </w:tc>
      </w:tr>
    </w:tbl>
    <w:p w14:paraId="7C4C60F3" w14:textId="77777777" w:rsidR="008744E6" w:rsidRPr="001C04F1" w:rsidRDefault="008744E6" w:rsidP="005D157C">
      <w:pPr>
        <w:tabs>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2.2.4.19. A priorização para atendimento das solicitações deve seguir aos critérios decorrentes da tabela acima e os tempos para atendimento das mesmas seguem a tabela abaixo:</w:t>
      </w:r>
    </w:p>
    <w:p w14:paraId="19304337"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6B8F4F0C"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i/>
          <w:iCs/>
          <w:snapToGrid w:val="0"/>
          <w:sz w:val="20"/>
          <w:szCs w:val="20"/>
          <w:lang w:eastAsia="pt-BR"/>
        </w:rPr>
        <w:t>Tabela 05: Tabela de prazos de atendimento</w:t>
      </w: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Look w:val="00A0" w:firstRow="1" w:lastRow="0" w:firstColumn="1" w:lastColumn="0" w:noHBand="0" w:noVBand="0"/>
      </w:tblPr>
      <w:tblGrid>
        <w:gridCol w:w="1555"/>
        <w:gridCol w:w="1701"/>
        <w:gridCol w:w="2122"/>
        <w:gridCol w:w="2122"/>
      </w:tblGrid>
      <w:tr w:rsidR="008744E6" w:rsidRPr="001C04F1" w14:paraId="76C3FF62" w14:textId="77777777" w:rsidTr="008744E6">
        <w:trPr>
          <w:jc w:val="center"/>
        </w:trPr>
        <w:tc>
          <w:tcPr>
            <w:tcW w:w="1555" w:type="dxa"/>
            <w:tcBorders>
              <w:top w:val="single" w:sz="4" w:space="0" w:color="4472C4" w:themeColor="accent1"/>
              <w:left w:val="single" w:sz="4" w:space="0" w:color="4472C4" w:themeColor="accent1"/>
              <w:bottom w:val="nil"/>
              <w:right w:val="nil"/>
            </w:tcBorders>
            <w:shd w:val="clear" w:color="auto" w:fill="4472C4" w:themeFill="accent1"/>
            <w:hideMark/>
          </w:tcPr>
          <w:p w14:paraId="73D876CB"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Prioridade</w:t>
            </w:r>
          </w:p>
        </w:tc>
        <w:tc>
          <w:tcPr>
            <w:tcW w:w="1701" w:type="dxa"/>
            <w:tcBorders>
              <w:top w:val="single" w:sz="4" w:space="0" w:color="4472C4" w:themeColor="accent1"/>
              <w:left w:val="single" w:sz="4" w:space="0" w:color="4472C4" w:themeColor="accent1"/>
              <w:bottom w:val="nil"/>
              <w:right w:val="single" w:sz="4" w:space="0" w:color="4472C4" w:themeColor="accent1"/>
            </w:tcBorders>
            <w:shd w:val="clear" w:color="auto" w:fill="4472C4" w:themeFill="accent1"/>
            <w:hideMark/>
          </w:tcPr>
          <w:p w14:paraId="52523844"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Descrição</w:t>
            </w:r>
          </w:p>
        </w:tc>
        <w:tc>
          <w:tcPr>
            <w:tcW w:w="2122" w:type="dxa"/>
            <w:tcBorders>
              <w:top w:val="single" w:sz="4" w:space="0" w:color="4472C4" w:themeColor="accent1"/>
              <w:left w:val="nil"/>
              <w:bottom w:val="nil"/>
              <w:right w:val="nil"/>
            </w:tcBorders>
            <w:shd w:val="clear" w:color="auto" w:fill="4472C4" w:themeFill="accent1"/>
            <w:hideMark/>
          </w:tcPr>
          <w:p w14:paraId="37455F8C"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Primeiro trâmite</w:t>
            </w:r>
          </w:p>
        </w:tc>
        <w:tc>
          <w:tcPr>
            <w:tcW w:w="2122" w:type="dxa"/>
            <w:tcBorders>
              <w:top w:val="single" w:sz="4" w:space="0" w:color="4472C4" w:themeColor="accent1"/>
              <w:left w:val="single" w:sz="4" w:space="0" w:color="4472C4" w:themeColor="accent1"/>
              <w:bottom w:val="nil"/>
              <w:right w:val="single" w:sz="4" w:space="0" w:color="4472C4" w:themeColor="accent1"/>
            </w:tcBorders>
            <w:shd w:val="clear" w:color="auto" w:fill="4472C4" w:themeFill="accent1"/>
            <w:hideMark/>
          </w:tcPr>
          <w:p w14:paraId="7B6F4556"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color w:val="FFFFFF" w:themeColor="background1"/>
                <w:sz w:val="20"/>
                <w:szCs w:val="20"/>
                <w:bdr w:val="none" w:sz="0" w:space="0" w:color="auto" w:frame="1"/>
                <w:lang w:eastAsia="pt-BR"/>
              </w:rPr>
              <w:t>Resolução a partir da solicitação</w:t>
            </w:r>
          </w:p>
        </w:tc>
      </w:tr>
      <w:tr w:rsidR="008744E6" w:rsidRPr="001C04F1" w14:paraId="24044A75" w14:textId="77777777" w:rsidTr="008744E6">
        <w:trPr>
          <w:jc w:val="center"/>
        </w:trPr>
        <w:tc>
          <w:tcPr>
            <w:tcW w:w="1555"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58293847"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01</w:t>
            </w:r>
          </w:p>
        </w:tc>
        <w:tc>
          <w:tcPr>
            <w:tcW w:w="17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4060E85D"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Crítica</w:t>
            </w:r>
          </w:p>
        </w:tc>
        <w:tc>
          <w:tcPr>
            <w:tcW w:w="2122" w:type="dxa"/>
            <w:tcBorders>
              <w:top w:val="single" w:sz="4" w:space="0" w:color="4472C4" w:themeColor="accent1"/>
              <w:left w:val="nil"/>
              <w:bottom w:val="single" w:sz="4" w:space="0" w:color="4472C4" w:themeColor="accent1"/>
              <w:right w:val="nil"/>
            </w:tcBorders>
            <w:shd w:val="clear" w:color="auto" w:fill="auto"/>
            <w:hideMark/>
          </w:tcPr>
          <w:p w14:paraId="60BF1931"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 xml:space="preserve">30 min </w:t>
            </w:r>
          </w:p>
        </w:tc>
        <w:tc>
          <w:tcPr>
            <w:tcW w:w="212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1E364BBD"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04h00min</w:t>
            </w:r>
          </w:p>
        </w:tc>
      </w:tr>
      <w:tr w:rsidR="008744E6" w:rsidRPr="001C04F1" w14:paraId="4D3C38C4" w14:textId="77777777" w:rsidTr="008744E6">
        <w:trPr>
          <w:jc w:val="center"/>
        </w:trPr>
        <w:tc>
          <w:tcPr>
            <w:tcW w:w="1555" w:type="dxa"/>
            <w:tcBorders>
              <w:top w:val="nil"/>
              <w:left w:val="single" w:sz="4" w:space="0" w:color="4472C4" w:themeColor="accent1"/>
              <w:bottom w:val="nil"/>
              <w:right w:val="nil"/>
            </w:tcBorders>
            <w:shd w:val="clear" w:color="auto" w:fill="FFFFFF" w:themeFill="background1"/>
            <w:hideMark/>
          </w:tcPr>
          <w:p w14:paraId="53A93834"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02</w:t>
            </w:r>
          </w:p>
        </w:tc>
        <w:tc>
          <w:tcPr>
            <w:tcW w:w="1701" w:type="dxa"/>
            <w:tcBorders>
              <w:top w:val="nil"/>
              <w:left w:val="single" w:sz="4" w:space="0" w:color="4472C4" w:themeColor="accent1"/>
              <w:bottom w:val="nil"/>
              <w:right w:val="single" w:sz="4" w:space="0" w:color="4472C4" w:themeColor="accent1"/>
            </w:tcBorders>
            <w:shd w:val="clear" w:color="auto" w:fill="auto"/>
            <w:hideMark/>
          </w:tcPr>
          <w:p w14:paraId="1DDE0A98"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Alta</w:t>
            </w:r>
          </w:p>
        </w:tc>
        <w:tc>
          <w:tcPr>
            <w:tcW w:w="2122" w:type="dxa"/>
            <w:tcBorders>
              <w:top w:val="nil"/>
              <w:left w:val="nil"/>
              <w:bottom w:val="nil"/>
              <w:right w:val="nil"/>
            </w:tcBorders>
            <w:shd w:val="clear" w:color="auto" w:fill="auto"/>
            <w:hideMark/>
          </w:tcPr>
          <w:p w14:paraId="6A492BAE"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02h00min</w:t>
            </w:r>
          </w:p>
        </w:tc>
        <w:tc>
          <w:tcPr>
            <w:tcW w:w="2122" w:type="dxa"/>
            <w:tcBorders>
              <w:top w:val="nil"/>
              <w:left w:val="single" w:sz="4" w:space="0" w:color="4472C4" w:themeColor="accent1"/>
              <w:bottom w:val="nil"/>
              <w:right w:val="single" w:sz="4" w:space="0" w:color="4472C4" w:themeColor="accent1"/>
            </w:tcBorders>
            <w:shd w:val="clear" w:color="auto" w:fill="auto"/>
            <w:hideMark/>
          </w:tcPr>
          <w:p w14:paraId="141D9079"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10h00min</w:t>
            </w:r>
          </w:p>
        </w:tc>
      </w:tr>
      <w:tr w:rsidR="008744E6" w:rsidRPr="001C04F1" w14:paraId="21098EA1" w14:textId="77777777" w:rsidTr="008744E6">
        <w:trPr>
          <w:jc w:val="center"/>
        </w:trPr>
        <w:tc>
          <w:tcPr>
            <w:tcW w:w="1555"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1A5A83A2"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03</w:t>
            </w:r>
          </w:p>
        </w:tc>
        <w:tc>
          <w:tcPr>
            <w:tcW w:w="17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1D789BD2"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Média</w:t>
            </w:r>
          </w:p>
        </w:tc>
        <w:tc>
          <w:tcPr>
            <w:tcW w:w="2122" w:type="dxa"/>
            <w:tcBorders>
              <w:top w:val="single" w:sz="4" w:space="0" w:color="4472C4" w:themeColor="accent1"/>
              <w:left w:val="nil"/>
              <w:bottom w:val="single" w:sz="4" w:space="0" w:color="4472C4" w:themeColor="accent1"/>
              <w:right w:val="nil"/>
            </w:tcBorders>
            <w:shd w:val="clear" w:color="auto" w:fill="auto"/>
            <w:hideMark/>
          </w:tcPr>
          <w:p w14:paraId="36FE8315"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04h00min</w:t>
            </w:r>
          </w:p>
        </w:tc>
        <w:tc>
          <w:tcPr>
            <w:tcW w:w="212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5CF79485"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30h00min</w:t>
            </w:r>
          </w:p>
        </w:tc>
      </w:tr>
      <w:tr w:rsidR="008744E6" w:rsidRPr="001C04F1" w14:paraId="367EB5F3" w14:textId="77777777" w:rsidTr="008744E6">
        <w:trPr>
          <w:jc w:val="center"/>
        </w:trPr>
        <w:tc>
          <w:tcPr>
            <w:tcW w:w="1555" w:type="dxa"/>
            <w:tcBorders>
              <w:top w:val="nil"/>
              <w:left w:val="single" w:sz="4" w:space="0" w:color="4472C4" w:themeColor="accent1"/>
              <w:bottom w:val="nil"/>
              <w:right w:val="nil"/>
            </w:tcBorders>
            <w:shd w:val="clear" w:color="auto" w:fill="FFFFFF" w:themeFill="background1"/>
            <w:hideMark/>
          </w:tcPr>
          <w:p w14:paraId="06B187F0"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04</w:t>
            </w:r>
          </w:p>
        </w:tc>
        <w:tc>
          <w:tcPr>
            <w:tcW w:w="1701" w:type="dxa"/>
            <w:tcBorders>
              <w:top w:val="nil"/>
              <w:left w:val="single" w:sz="4" w:space="0" w:color="4472C4" w:themeColor="accent1"/>
              <w:bottom w:val="nil"/>
              <w:right w:val="single" w:sz="4" w:space="0" w:color="4472C4" w:themeColor="accent1"/>
            </w:tcBorders>
            <w:shd w:val="clear" w:color="auto" w:fill="auto"/>
            <w:hideMark/>
          </w:tcPr>
          <w:p w14:paraId="63B8C6AC"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Baixa</w:t>
            </w:r>
          </w:p>
        </w:tc>
        <w:tc>
          <w:tcPr>
            <w:tcW w:w="2122" w:type="dxa"/>
            <w:tcBorders>
              <w:top w:val="nil"/>
              <w:left w:val="nil"/>
              <w:bottom w:val="nil"/>
              <w:right w:val="nil"/>
            </w:tcBorders>
            <w:shd w:val="clear" w:color="auto" w:fill="auto"/>
            <w:hideMark/>
          </w:tcPr>
          <w:p w14:paraId="42AA8F13"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08h00min</w:t>
            </w:r>
          </w:p>
        </w:tc>
        <w:tc>
          <w:tcPr>
            <w:tcW w:w="2122" w:type="dxa"/>
            <w:tcBorders>
              <w:top w:val="nil"/>
              <w:left w:val="single" w:sz="4" w:space="0" w:color="4472C4" w:themeColor="accent1"/>
              <w:bottom w:val="nil"/>
              <w:right w:val="single" w:sz="4" w:space="0" w:color="4472C4" w:themeColor="accent1"/>
            </w:tcBorders>
            <w:shd w:val="clear" w:color="auto" w:fill="auto"/>
            <w:hideMark/>
          </w:tcPr>
          <w:p w14:paraId="243F9688"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80h00min</w:t>
            </w:r>
          </w:p>
        </w:tc>
      </w:tr>
      <w:tr w:rsidR="008744E6" w:rsidRPr="001C04F1" w14:paraId="56F63885" w14:textId="77777777" w:rsidTr="008744E6">
        <w:trPr>
          <w:jc w:val="center"/>
        </w:trPr>
        <w:tc>
          <w:tcPr>
            <w:tcW w:w="1555"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hideMark/>
          </w:tcPr>
          <w:p w14:paraId="3616FD40"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05</w:t>
            </w:r>
          </w:p>
        </w:tc>
        <w:tc>
          <w:tcPr>
            <w:tcW w:w="17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2AFE4F27"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Planejada</w:t>
            </w:r>
          </w:p>
        </w:tc>
        <w:tc>
          <w:tcPr>
            <w:tcW w:w="2122" w:type="dxa"/>
            <w:tcBorders>
              <w:top w:val="single" w:sz="4" w:space="0" w:color="4472C4" w:themeColor="accent1"/>
              <w:left w:val="nil"/>
              <w:bottom w:val="single" w:sz="4" w:space="0" w:color="4472C4" w:themeColor="accent1"/>
              <w:right w:val="nil"/>
            </w:tcBorders>
            <w:shd w:val="clear" w:color="auto" w:fill="auto"/>
            <w:hideMark/>
          </w:tcPr>
          <w:p w14:paraId="792F48E8"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w:t>
            </w:r>
          </w:p>
        </w:tc>
        <w:tc>
          <w:tcPr>
            <w:tcW w:w="212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hideMark/>
          </w:tcPr>
          <w:p w14:paraId="260CDFE6" w14:textId="77777777" w:rsidR="008744E6" w:rsidRPr="001C04F1" w:rsidRDefault="008744E6" w:rsidP="005D157C">
            <w:pPr>
              <w:tabs>
                <w:tab w:val="left" w:pos="7920"/>
              </w:tabs>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bdr w:val="none" w:sz="0" w:space="0" w:color="auto" w:frame="1"/>
                <w:lang w:eastAsia="pt-BR"/>
              </w:rPr>
              <w:t>-</w:t>
            </w:r>
          </w:p>
        </w:tc>
      </w:tr>
    </w:tbl>
    <w:p w14:paraId="3EE3287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2.2.4.20. No mínimo, 90% dos chamados iniciados dentro do horário de atendimento definido acima, devem ter as tratativas técnicas iniciadas pela equipe técnica dentro dos primeiros 30 minutos a partir do momento de abertura do chamado pelo usuário.</w:t>
      </w:r>
    </w:p>
    <w:p w14:paraId="2B9481D9"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 xml:space="preserve">2.2.4.21. Chamados do tipo Dúvidas só poderão ser encerrados pela equipe técnica quando da resolução do problema ou pela ausência de resposta por parte do usuário por período de tempo superior a 5 minutos. Os usuários são responsáveis por enviar toda a documentação solicitada pela equipe técnica, dentro do período de atendimento, sob pena do encerramento do chamado ocorrer por inatividade do usuário. </w:t>
      </w:r>
    </w:p>
    <w:p w14:paraId="7B463E24"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2.2.4.22. Para efeito de controle dos tempos de resolução, serão contados em horas corridas a partir da data e hora de registro do chamado.</w:t>
      </w:r>
    </w:p>
    <w:p w14:paraId="50CAE2E3"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2.2.4.23. O primeiro trâmite determina o entendimento da solicitação e confirmação das características da priorização. Entre o momento da abertura da solicitação e o prazo do primeiro trâmite, a CONTRATADA pode solicitar a alteração da prioridade da solicitação, caso entenda de forma diferente das CONTRATANTES, sempre em comum acordo com esta. Após o prazo limite do primeiro trâmite, a prioridade não pode ser mais alterada.</w:t>
      </w:r>
    </w:p>
    <w:p w14:paraId="126F0964"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2.2.4.24. O não cumprimento dos atendimentos dentro dos parâmetros desta cláusula decorrerão em penalidades previstas no acordo de nível de serviços previstos neste contrato.</w:t>
      </w:r>
    </w:p>
    <w:p w14:paraId="48C7FC85"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2.2.4.25. Será de inteira responsabilidade da CONTRATADA o real e efetivo dimensionamento do quantitativo de sua equipe técnica que entenda compatível para o perfeito cumprimento das obrigações objeto desta licitação.</w:t>
      </w:r>
    </w:p>
    <w:p w14:paraId="3B2F6730"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2.2.4.26. Os encargos decorrentes da montagem e do funcionamento da equipe de técnica de atendimento ao usuário serão assumidos pela CONTRATADA, vencedora da licitação, sem qualquer ônus para as CONTRATANTES.</w:t>
      </w:r>
    </w:p>
    <w:p w14:paraId="2496735B"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2.2.4.27. A equipe técnica mínima, atenderá inicialmente até 60.000 (sessenta mil) usuários na base da plataforma. Acima desse quantitativo, a cada aumento de 5 mil usuários alcançado, o valor do suporte será aumentado proporcionalmente ao preço ofertado, considerando o preço mensal por usuário calculado com base no valor mensal ofertado.</w:t>
      </w:r>
    </w:p>
    <w:p w14:paraId="3AD43882"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2.2.4.28. Normas de Funcionamento:</w:t>
      </w:r>
    </w:p>
    <w:p w14:paraId="7A88B3E1"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a.</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a operacionalização, dimensionamento e funcionamento da equipe de suporte ao usuário e ao gestor do contrato são de responsabilidade da CONTRATADA.</w:t>
      </w:r>
    </w:p>
    <w:p w14:paraId="6969CB14" w14:textId="77777777" w:rsidR="008744E6" w:rsidRPr="001C04F1" w:rsidRDefault="008744E6" w:rsidP="005D157C">
      <w:pPr>
        <w:tabs>
          <w:tab w:val="left" w:pos="7920"/>
        </w:tabs>
        <w:spacing w:after="0" w:line="240" w:lineRule="auto"/>
        <w:ind w:left="720" w:hanging="360"/>
        <w:jc w:val="both"/>
        <w:rPr>
          <w:rFonts w:ascii="Arial Narrow" w:eastAsia="Arial" w:hAnsi="Arial Narrow" w:cs="Times New Roman"/>
          <w:sz w:val="20"/>
          <w:szCs w:val="20"/>
          <w:lang w:eastAsia="pt-BR"/>
        </w:rPr>
      </w:pPr>
      <w:r w:rsidRPr="001C04F1">
        <w:rPr>
          <w:rFonts w:ascii="Arial Narrow" w:eastAsia="Arial Narrow" w:hAnsi="Arial Narrow" w:cs="Arial Narrow"/>
          <w:bCs/>
          <w:snapToGrid w:val="0"/>
          <w:sz w:val="20"/>
          <w:szCs w:val="20"/>
          <w:lang w:eastAsia="pt-BR"/>
        </w:rPr>
        <w:t>b.</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os serviços de atendimento ao gestor do contrato poderão ser prestados por reuniões virtuais ou, esporadicamente, em reuniões presenciais na sede das CONTRATANTES em Brasília, DF.</w:t>
      </w:r>
    </w:p>
    <w:p w14:paraId="1AA0A059" w14:textId="77777777" w:rsidR="008744E6" w:rsidRPr="001C04F1" w:rsidRDefault="008744E6" w:rsidP="005D157C">
      <w:pPr>
        <w:tabs>
          <w:tab w:val="left" w:pos="7920"/>
        </w:tabs>
        <w:spacing w:after="0" w:line="240" w:lineRule="auto"/>
        <w:ind w:left="720" w:hanging="360"/>
        <w:jc w:val="both"/>
        <w:rPr>
          <w:rFonts w:ascii="Arial Narrow" w:eastAsia="Arial" w:hAnsi="Arial Narrow" w:cs="Arial"/>
          <w:bCs/>
          <w:snapToGrid w:val="0"/>
          <w:sz w:val="20"/>
          <w:szCs w:val="20"/>
          <w:lang w:eastAsia="pt-BR"/>
        </w:rPr>
      </w:pPr>
      <w:r w:rsidRPr="001C04F1">
        <w:rPr>
          <w:rFonts w:ascii="Arial Narrow" w:eastAsia="Arial Narrow" w:hAnsi="Arial Narrow" w:cs="Arial Narrow"/>
          <w:bCs/>
          <w:snapToGrid w:val="0"/>
          <w:sz w:val="20"/>
          <w:szCs w:val="20"/>
          <w:lang w:eastAsia="pt-BR"/>
        </w:rPr>
        <w:t>c.</w:t>
      </w:r>
      <w:r w:rsidRPr="001C04F1">
        <w:rPr>
          <w:rFonts w:ascii="Arial Narrow" w:eastAsia="Arial Narrow" w:hAnsi="Arial Narrow" w:cs="Times New Roman"/>
          <w:bCs/>
          <w:snapToGrid w:val="0"/>
          <w:sz w:val="20"/>
          <w:szCs w:val="20"/>
          <w:lang w:eastAsia="pt-BR"/>
        </w:rPr>
        <w:t xml:space="preserve"> </w:t>
      </w:r>
      <w:r w:rsidRPr="001C04F1">
        <w:rPr>
          <w:rFonts w:ascii="Arial Narrow" w:eastAsia="Arial" w:hAnsi="Arial Narrow" w:cs="Arial"/>
          <w:bCs/>
          <w:snapToGrid w:val="0"/>
          <w:sz w:val="20"/>
          <w:szCs w:val="20"/>
          <w:lang w:eastAsia="pt-BR"/>
        </w:rPr>
        <w:t>o desempenho da equipe técnica de atendimento ao usuário será permanentemente avaliado pelas CONTRATANTES para a aplicação do Acordo de Nível de Serviços e demais penalidades.</w:t>
      </w:r>
    </w:p>
    <w:p w14:paraId="1F344742" w14:textId="77777777" w:rsidR="00B124E5" w:rsidRPr="001C04F1" w:rsidRDefault="00B124E5" w:rsidP="005D157C">
      <w:pPr>
        <w:tabs>
          <w:tab w:val="left" w:pos="7920"/>
        </w:tabs>
        <w:spacing w:after="0" w:line="240" w:lineRule="auto"/>
        <w:ind w:left="720" w:hanging="360"/>
        <w:jc w:val="both"/>
        <w:rPr>
          <w:rFonts w:ascii="Arial Narrow" w:eastAsia="Arial" w:hAnsi="Arial Narrow" w:cs="Times New Roman"/>
          <w:sz w:val="20"/>
          <w:szCs w:val="20"/>
          <w:lang w:eastAsia="pt-BR"/>
        </w:rPr>
      </w:pPr>
    </w:p>
    <w:p w14:paraId="339E690C"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bCs/>
          <w:snapToGrid w:val="0"/>
          <w:sz w:val="20"/>
          <w:szCs w:val="20"/>
          <w:lang w:eastAsia="pt-BR"/>
        </w:rPr>
        <w:t>2.2.5. SERVIÇOS DE HOSPEDAGEM - SaaS</w:t>
      </w:r>
    </w:p>
    <w:p w14:paraId="5F30C26E" w14:textId="77777777" w:rsidR="008744E6" w:rsidRPr="001C04F1" w:rsidRDefault="008744E6" w:rsidP="005D157C">
      <w:pPr>
        <w:tabs>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color w:val="000000" w:themeColor="text1"/>
          <w:sz w:val="20"/>
          <w:szCs w:val="20"/>
          <w:lang w:eastAsia="pt-BR"/>
        </w:rPr>
        <w:t>2.2.5.1. Entende-se por Software as a Service (SaaS) a forma de distribuição e comercialização da plataforma na qual o fornecedor se responsabiliza pela manutenção, suporte do ambiente e por toda infraestrutura envolvida com a hospedagem da plataforma.</w:t>
      </w:r>
    </w:p>
    <w:p w14:paraId="6C9FE454" w14:textId="77777777" w:rsidR="008744E6" w:rsidRPr="001C04F1" w:rsidRDefault="008744E6" w:rsidP="005D157C">
      <w:pPr>
        <w:tabs>
          <w:tab w:val="left" w:pos="7920"/>
        </w:tabs>
        <w:spacing w:after="0" w:line="240" w:lineRule="auto"/>
        <w:jc w:val="both"/>
        <w:rPr>
          <w:rFonts w:ascii="Arial Narrow" w:eastAsia="Arial" w:hAnsi="Arial Narrow" w:cs="Arial"/>
          <w:color w:val="000000" w:themeColor="text1"/>
          <w:sz w:val="20"/>
          <w:szCs w:val="20"/>
          <w:lang w:eastAsia="pt-BR"/>
        </w:rPr>
      </w:pPr>
      <w:r w:rsidRPr="001C04F1">
        <w:rPr>
          <w:rFonts w:ascii="Arial Narrow" w:eastAsia="Arial" w:hAnsi="Arial Narrow" w:cs="Arial"/>
          <w:color w:val="000000" w:themeColor="text1"/>
          <w:sz w:val="20"/>
          <w:szCs w:val="20"/>
          <w:lang w:eastAsia="pt-BR"/>
        </w:rPr>
        <w:t>2.2.5.2. É de responsabilidade da CONTRATADA dimensionar a infraestrutura necessária para suportar a plataforma e o quantitativo de usuários estimado, incluindo os possíveis aumentos.</w:t>
      </w:r>
    </w:p>
    <w:p w14:paraId="4D0759B5" w14:textId="77777777" w:rsidR="00B124E5" w:rsidRPr="001C04F1" w:rsidRDefault="00B124E5" w:rsidP="005D157C">
      <w:pPr>
        <w:tabs>
          <w:tab w:val="left" w:pos="7920"/>
        </w:tabs>
        <w:spacing w:after="0" w:line="240" w:lineRule="auto"/>
        <w:jc w:val="both"/>
        <w:rPr>
          <w:rFonts w:ascii="Arial Narrow" w:eastAsia="Arial" w:hAnsi="Arial Narrow" w:cs="Times New Roman"/>
          <w:sz w:val="20"/>
          <w:szCs w:val="20"/>
          <w:lang w:eastAsia="pt-BR"/>
        </w:rPr>
      </w:pPr>
    </w:p>
    <w:p w14:paraId="2E0963E0" w14:textId="64F5D8E4" w:rsidR="008744E6" w:rsidRPr="001C04F1" w:rsidRDefault="008744E6" w:rsidP="005D157C">
      <w:pPr>
        <w:tabs>
          <w:tab w:val="left" w:pos="7920"/>
        </w:tabs>
        <w:spacing w:after="0" w:line="240" w:lineRule="auto"/>
        <w:jc w:val="both"/>
        <w:rPr>
          <w:rFonts w:ascii="Arial Narrow" w:eastAsia="Arial" w:hAnsi="Arial Narrow" w:cs="Arial"/>
          <w:b/>
          <w:snapToGrid w:val="0"/>
          <w:sz w:val="20"/>
          <w:szCs w:val="20"/>
          <w:lang w:eastAsia="pt-BR"/>
        </w:rPr>
      </w:pPr>
      <w:r w:rsidRPr="001C04F1">
        <w:rPr>
          <w:rFonts w:ascii="Arial Narrow" w:eastAsia="Arial" w:hAnsi="Arial Narrow" w:cs="Arial"/>
          <w:b/>
          <w:snapToGrid w:val="0"/>
          <w:sz w:val="20"/>
          <w:szCs w:val="20"/>
          <w:lang w:eastAsia="pt-BR"/>
        </w:rPr>
        <w:t xml:space="preserve">CLÁUSULA TERCEIRA - DA VIGÊNCIA </w:t>
      </w:r>
    </w:p>
    <w:p w14:paraId="468E8CC7" w14:textId="77777777" w:rsidR="006F58D3" w:rsidRPr="001C04F1" w:rsidRDefault="006F58D3" w:rsidP="005D157C">
      <w:pPr>
        <w:tabs>
          <w:tab w:val="left" w:pos="7920"/>
        </w:tabs>
        <w:spacing w:after="0" w:line="240" w:lineRule="auto"/>
        <w:jc w:val="both"/>
        <w:rPr>
          <w:rFonts w:ascii="Arial Narrow" w:eastAsia="Arial" w:hAnsi="Arial Narrow" w:cs="Times New Roman"/>
          <w:sz w:val="20"/>
          <w:szCs w:val="20"/>
          <w:lang w:eastAsia="pt-BR"/>
        </w:rPr>
      </w:pPr>
    </w:p>
    <w:p w14:paraId="39494A2A" w14:textId="77777777" w:rsidR="008744E6" w:rsidRPr="001C04F1" w:rsidRDefault="008744E6" w:rsidP="005D157C">
      <w:pPr>
        <w:shd w:val="clear" w:color="auto" w:fill="FFFFFF"/>
        <w:spacing w:after="0" w:line="240" w:lineRule="auto"/>
        <w:jc w:val="both"/>
        <w:rPr>
          <w:rFonts w:ascii="Arial Narrow" w:eastAsia="Arial Narrow" w:hAnsi="Arial Narrow" w:cs="Arial Narrow"/>
          <w:sz w:val="20"/>
          <w:szCs w:val="20"/>
          <w:lang w:eastAsia="pt-BR"/>
        </w:rPr>
      </w:pPr>
      <w:r w:rsidRPr="001C04F1">
        <w:rPr>
          <w:rFonts w:ascii="Arial Narrow" w:eastAsia="Arial" w:hAnsi="Arial Narrow" w:cs="Arial"/>
          <w:sz w:val="20"/>
          <w:szCs w:val="20"/>
          <w:lang w:eastAsia="pt-BR"/>
        </w:rPr>
        <w:t xml:space="preserve">3.1. </w:t>
      </w:r>
      <w:r w:rsidRPr="001C04F1">
        <w:rPr>
          <w:rFonts w:ascii="Arial Narrow" w:eastAsia="Arial" w:hAnsi="Arial Narrow" w:cs="Arial"/>
          <w:color w:val="000000"/>
          <w:sz w:val="20"/>
          <w:szCs w:val="20"/>
          <w:lang w:eastAsia="pt-BR"/>
        </w:rPr>
        <w:t xml:space="preserve">Este contrato tem prazo de </w:t>
      </w:r>
      <w:r w:rsidRPr="001C04F1">
        <w:rPr>
          <w:rFonts w:ascii="Arial Narrow" w:eastAsia="Arial Narrow" w:hAnsi="Arial Narrow" w:cs="Arial Narrow"/>
          <w:sz w:val="20"/>
          <w:szCs w:val="20"/>
          <w:lang w:eastAsia="pt-BR"/>
        </w:rPr>
        <w:t xml:space="preserve">vigência </w:t>
      </w:r>
      <w:r w:rsidRPr="001C04F1">
        <w:rPr>
          <w:rFonts w:ascii="Arial Narrow" w:eastAsia="Arial Narrow" w:hAnsi="Arial Narrow" w:cs="Arial Narrow"/>
          <w:b/>
          <w:sz w:val="20"/>
          <w:szCs w:val="20"/>
          <w:lang w:eastAsia="pt-BR"/>
        </w:rPr>
        <w:t xml:space="preserve">de 12 (doze) meses </w:t>
      </w:r>
      <w:r w:rsidRPr="001C04F1">
        <w:rPr>
          <w:rFonts w:ascii="Arial Narrow" w:eastAsia="Arial Narrow" w:hAnsi="Arial Narrow" w:cs="Arial Narrow"/>
          <w:sz w:val="20"/>
          <w:szCs w:val="20"/>
          <w:lang w:eastAsia="pt-BR"/>
        </w:rPr>
        <w:t xml:space="preserve">a contar da data de sua assinatura, podendo ser prorrogado, por meio de termos aditivos, </w:t>
      </w:r>
      <w:r w:rsidRPr="001C04F1">
        <w:rPr>
          <w:rFonts w:ascii="Arial Narrow" w:eastAsia="Arial" w:hAnsi="Arial Narrow" w:cs="Arial"/>
          <w:sz w:val="20"/>
          <w:szCs w:val="20"/>
          <w:lang w:eastAsia="pt-BR"/>
        </w:rPr>
        <w:t>especialmente quanto aos serviços de manutenção evolutiva e corretiva, suporte e hospedagem,</w:t>
      </w:r>
      <w:r w:rsidRPr="001C04F1">
        <w:rPr>
          <w:rFonts w:ascii="Arial Narrow" w:eastAsia="Arial Narrow" w:hAnsi="Arial Narrow" w:cs="Arial Narrow"/>
          <w:sz w:val="20"/>
          <w:szCs w:val="20"/>
          <w:lang w:eastAsia="pt-BR"/>
        </w:rPr>
        <w:t xml:space="preserve"> observado o que determina o Regulamento de Licitações e Contratos do SESI e do SENAI.</w:t>
      </w:r>
    </w:p>
    <w:p w14:paraId="4BAEF32A" w14:textId="77777777" w:rsidR="00B124E5" w:rsidRPr="001C04F1" w:rsidRDefault="00B124E5" w:rsidP="005D157C">
      <w:pPr>
        <w:shd w:val="clear" w:color="auto" w:fill="FFFFFF"/>
        <w:spacing w:after="0" w:line="240" w:lineRule="auto"/>
        <w:jc w:val="both"/>
        <w:rPr>
          <w:rFonts w:ascii="Arial Narrow" w:eastAsia="Arial" w:hAnsi="Arial Narrow" w:cs="Times New Roman"/>
          <w:sz w:val="20"/>
          <w:szCs w:val="20"/>
          <w:lang w:eastAsia="pt-BR"/>
        </w:rPr>
      </w:pPr>
    </w:p>
    <w:p w14:paraId="11B37E28" w14:textId="77777777" w:rsidR="008744E6" w:rsidRPr="001C04F1" w:rsidRDefault="008744E6" w:rsidP="005D157C">
      <w:pPr>
        <w:shd w:val="clear" w:color="auto" w:fill="FFFFFF"/>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color w:val="000000"/>
          <w:sz w:val="20"/>
          <w:szCs w:val="20"/>
          <w:lang w:eastAsia="pt-BR"/>
        </w:rPr>
        <w:t xml:space="preserve">CLÁUSULA </w:t>
      </w:r>
      <w:r w:rsidRPr="001C04F1">
        <w:rPr>
          <w:rFonts w:ascii="Arial Narrow" w:eastAsia="Arial" w:hAnsi="Arial Narrow" w:cs="Arial"/>
          <w:b/>
          <w:bCs/>
          <w:color w:val="000000"/>
          <w:sz w:val="20"/>
          <w:szCs w:val="20"/>
          <w:lang w:eastAsia="pt-BR"/>
        </w:rPr>
        <w:t>QUARTA</w:t>
      </w:r>
      <w:r w:rsidRPr="001C04F1">
        <w:rPr>
          <w:rFonts w:ascii="Arial Narrow" w:eastAsia="Arial" w:hAnsi="Arial Narrow" w:cs="Arial"/>
          <w:b/>
          <w:color w:val="000000"/>
          <w:sz w:val="20"/>
          <w:szCs w:val="20"/>
          <w:lang w:eastAsia="pt-BR"/>
        </w:rPr>
        <w:t xml:space="preserve"> – DOS PREÇOS E CONDIÇÕES DE PAGAMENTO</w:t>
      </w:r>
    </w:p>
    <w:p w14:paraId="65769CA0" w14:textId="77777777" w:rsidR="006F58D3" w:rsidRPr="001C04F1" w:rsidRDefault="006F58D3" w:rsidP="005D157C">
      <w:pPr>
        <w:spacing w:after="0" w:line="240" w:lineRule="auto"/>
        <w:jc w:val="both"/>
        <w:rPr>
          <w:rFonts w:ascii="Arial Narrow" w:eastAsia="Arial Narrow" w:hAnsi="Arial Narrow" w:cs="Arial Narrow"/>
          <w:sz w:val="20"/>
          <w:szCs w:val="20"/>
          <w:lang w:eastAsia="pt-BR"/>
        </w:rPr>
      </w:pPr>
    </w:p>
    <w:p w14:paraId="2DFB8D96" w14:textId="12639E8A" w:rsidR="008744E6" w:rsidRPr="001C04F1" w:rsidRDefault="008744E6" w:rsidP="005D157C">
      <w:pPr>
        <w:spacing w:after="0" w:line="240" w:lineRule="auto"/>
        <w:jc w:val="both"/>
        <w:rPr>
          <w:rFonts w:ascii="Arial Narrow" w:eastAsia="Arial Narrow" w:hAnsi="Arial Narrow" w:cs="Arial Narrow"/>
          <w:sz w:val="20"/>
          <w:szCs w:val="20"/>
          <w:lang w:eastAsia="pt-BR"/>
        </w:rPr>
      </w:pPr>
      <w:r w:rsidRPr="001C04F1">
        <w:rPr>
          <w:rFonts w:ascii="Arial Narrow" w:eastAsia="Arial Narrow" w:hAnsi="Arial Narrow" w:cs="Arial Narrow"/>
          <w:sz w:val="20"/>
          <w:szCs w:val="20"/>
          <w:lang w:eastAsia="pt-BR"/>
        </w:rPr>
        <w:t>4.1. O valor total estimado deste contrato é de ....................... (..........................................................),sendo considerado irreajustável durante o período de vigência desta avença, incluindo todos os custos decorrentes do fornecimento/prestação de serviços, objeto da licitação, bem como todos os tributos e encargos trabalhistas, previdenciários, comerciais, além de seguros, fretes, garantia, deslocamentos de pessoal e de bens para Brasília e para a sede da empresa contratada, se houverem, e quaisquer outros custos que incidam direta ou indiretamente na contratação, conforme descrito na tabela abaixo.</w:t>
      </w:r>
    </w:p>
    <w:p w14:paraId="12C5C3A4"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tbl>
      <w:tblPr>
        <w:tblW w:w="850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2337"/>
        <w:gridCol w:w="1243"/>
        <w:gridCol w:w="1794"/>
        <w:gridCol w:w="1508"/>
        <w:gridCol w:w="59"/>
        <w:gridCol w:w="177"/>
        <w:gridCol w:w="1387"/>
      </w:tblGrid>
      <w:tr w:rsidR="008744E6" w:rsidRPr="001C04F1" w14:paraId="63458D13" w14:textId="77777777" w:rsidTr="001C04F1">
        <w:trPr>
          <w:trHeight w:val="582"/>
          <w:jc w:val="center"/>
        </w:trPr>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hideMark/>
          </w:tcPr>
          <w:p w14:paraId="26739128"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Item</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hideMark/>
          </w:tcPr>
          <w:p w14:paraId="3A9460F5"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Métrica</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hideMark/>
          </w:tcPr>
          <w:p w14:paraId="69585E09"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Quantidade estimada</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hideMark/>
          </w:tcPr>
          <w:p w14:paraId="7E1C6099"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Valor Unitário</w:t>
            </w:r>
          </w:p>
        </w:tc>
        <w:tc>
          <w:tcPr>
            <w:tcW w:w="1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hideMark/>
          </w:tcPr>
          <w:p w14:paraId="21B2CBEA"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Valor Total Estimado</w:t>
            </w:r>
          </w:p>
        </w:tc>
      </w:tr>
      <w:tr w:rsidR="008744E6" w:rsidRPr="001C04F1" w14:paraId="058A0355" w14:textId="77777777" w:rsidTr="001C04F1">
        <w:trPr>
          <w:trHeight w:val="1196"/>
          <w:jc w:val="center"/>
        </w:trPr>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E41ED29"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Licença perene da Plataforma e serviços de implantação da plataforma</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234473D"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Valor único</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A9DC70C"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1 licença sem limite de tempo, administradores ou usuários</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1EA1A09"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 xml:space="preserve">R$ </w:t>
            </w:r>
          </w:p>
        </w:tc>
        <w:tc>
          <w:tcPr>
            <w:tcW w:w="1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CF59CB7"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(A) R$</w:t>
            </w:r>
          </w:p>
        </w:tc>
      </w:tr>
      <w:tr w:rsidR="008744E6" w:rsidRPr="001C04F1" w14:paraId="2B2EB551" w14:textId="77777777" w:rsidTr="001C04F1">
        <w:trPr>
          <w:trHeight w:val="894"/>
          <w:jc w:val="center"/>
        </w:trPr>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AAE881B"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Manutenção Evolutiva (por Ponto de Função – estimativa de 1000)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4A83E70"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Valor por ponto de função</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570253B"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1000</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A511A68"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 xml:space="preserve">R$ </w:t>
            </w:r>
          </w:p>
        </w:tc>
        <w:tc>
          <w:tcPr>
            <w:tcW w:w="1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46ED6AF"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 xml:space="preserve">(B) R$ </w:t>
            </w:r>
          </w:p>
        </w:tc>
      </w:tr>
      <w:tr w:rsidR="008744E6" w:rsidRPr="001C04F1" w14:paraId="1270C317" w14:textId="77777777" w:rsidTr="001C04F1">
        <w:trPr>
          <w:trHeight w:val="894"/>
          <w:jc w:val="center"/>
        </w:trPr>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9EEB1AD"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Suporte e Manutenção Corretiva</w:t>
            </w:r>
          </w:p>
          <w:p w14:paraId="15231E1B"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(até 60.000 usuários)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F46A6A1"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Valor mensal</w:t>
            </w:r>
          </w:p>
        </w:tc>
        <w:tc>
          <w:tcPr>
            <w:tcW w:w="1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47370DD"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11 meses</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BBDAA38"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 xml:space="preserve">R$ </w:t>
            </w:r>
          </w:p>
        </w:tc>
        <w:tc>
          <w:tcPr>
            <w:tcW w:w="1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63821AC"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color w:val="000000" w:themeColor="text1"/>
                <w:sz w:val="20"/>
                <w:szCs w:val="20"/>
                <w:lang w:eastAsia="pt-BR"/>
              </w:rPr>
              <w:t>(C) R$</w:t>
            </w:r>
          </w:p>
        </w:tc>
      </w:tr>
      <w:tr w:rsidR="008744E6" w:rsidRPr="001C04F1" w14:paraId="299F2333" w14:textId="77777777" w:rsidTr="001C04F1">
        <w:trPr>
          <w:trHeight w:val="894"/>
          <w:jc w:val="center"/>
        </w:trPr>
        <w:tc>
          <w:tcPr>
            <w:tcW w:w="233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hideMark/>
          </w:tcPr>
          <w:p w14:paraId="0AF909A6"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Hospedagem (SaaS)</w:t>
            </w:r>
          </w:p>
        </w:tc>
        <w:tc>
          <w:tcPr>
            <w:tcW w:w="12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hideMark/>
          </w:tcPr>
          <w:p w14:paraId="0EF3D2F0"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Valor mensal</w:t>
            </w:r>
          </w:p>
        </w:tc>
        <w:tc>
          <w:tcPr>
            <w:tcW w:w="17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hideMark/>
          </w:tcPr>
          <w:p w14:paraId="3AF00C6B"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11 meses</w:t>
            </w:r>
          </w:p>
        </w:tc>
        <w:tc>
          <w:tcPr>
            <w:tcW w:w="150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hideMark/>
          </w:tcPr>
          <w:p w14:paraId="2619266F"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623"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hideMark/>
          </w:tcPr>
          <w:p w14:paraId="2DE447B1"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(D) R$</w:t>
            </w:r>
          </w:p>
        </w:tc>
      </w:tr>
      <w:tr w:rsidR="008744E6" w:rsidRPr="001C04F1" w14:paraId="610FFDCF" w14:textId="77777777" w:rsidTr="001C04F1">
        <w:trPr>
          <w:trHeight w:val="894"/>
          <w:jc w:val="center"/>
        </w:trPr>
        <w:tc>
          <w:tcPr>
            <w:tcW w:w="6941" w:type="dxa"/>
            <w:gridSpan w:val="5"/>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59162375"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TOTAL ESTIMADO (A) + (B) + (C) + (D)</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14:paraId="415B27BB"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r w:rsidRPr="001C04F1">
              <w:rPr>
                <w:rFonts w:ascii="Arial Narrow" w:eastAsia="Arial" w:hAnsi="Arial Narrow" w:cs="Arial"/>
                <w:b/>
                <w:bCs/>
                <w:sz w:val="20"/>
                <w:szCs w:val="20"/>
                <w:lang w:eastAsia="pt-BR"/>
              </w:rPr>
              <w:t xml:space="preserve">R$ </w:t>
            </w:r>
          </w:p>
        </w:tc>
      </w:tr>
      <w:tr w:rsidR="008744E6" w:rsidRPr="001C04F1" w14:paraId="22FC4DF4" w14:textId="77777777" w:rsidTr="001C04F1">
        <w:trPr>
          <w:jc w:val="center"/>
        </w:trPr>
        <w:tc>
          <w:tcPr>
            <w:tcW w:w="2337" w:type="dxa"/>
            <w:tcBorders>
              <w:top w:val="single" w:sz="4" w:space="0" w:color="auto"/>
              <w:left w:val="nil"/>
              <w:bottom w:val="nil"/>
              <w:right w:val="nil"/>
            </w:tcBorders>
            <w:shd w:val="clear" w:color="auto" w:fill="auto"/>
            <w:vAlign w:val="center"/>
            <w:hideMark/>
          </w:tcPr>
          <w:p w14:paraId="3D88D5FA"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243" w:type="dxa"/>
            <w:tcBorders>
              <w:top w:val="single" w:sz="4" w:space="0" w:color="auto"/>
              <w:left w:val="nil"/>
              <w:bottom w:val="nil"/>
              <w:right w:val="nil"/>
            </w:tcBorders>
            <w:shd w:val="clear" w:color="auto" w:fill="auto"/>
            <w:vAlign w:val="center"/>
            <w:hideMark/>
          </w:tcPr>
          <w:p w14:paraId="4585A140"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794" w:type="dxa"/>
            <w:tcBorders>
              <w:top w:val="single" w:sz="4" w:space="0" w:color="auto"/>
              <w:left w:val="nil"/>
              <w:bottom w:val="nil"/>
              <w:right w:val="nil"/>
            </w:tcBorders>
            <w:shd w:val="clear" w:color="auto" w:fill="auto"/>
            <w:vAlign w:val="center"/>
            <w:hideMark/>
          </w:tcPr>
          <w:p w14:paraId="3287EE64"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508" w:type="dxa"/>
            <w:tcBorders>
              <w:top w:val="single" w:sz="4" w:space="0" w:color="auto"/>
              <w:left w:val="nil"/>
              <w:bottom w:val="nil"/>
              <w:right w:val="nil"/>
            </w:tcBorders>
            <w:shd w:val="clear" w:color="auto" w:fill="auto"/>
            <w:vAlign w:val="center"/>
            <w:hideMark/>
          </w:tcPr>
          <w:p w14:paraId="23D13983"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236" w:type="dxa"/>
            <w:gridSpan w:val="2"/>
            <w:tcBorders>
              <w:top w:val="single" w:sz="4" w:space="0" w:color="auto"/>
              <w:left w:val="nil"/>
              <w:bottom w:val="nil"/>
              <w:right w:val="nil"/>
            </w:tcBorders>
            <w:shd w:val="clear" w:color="auto" w:fill="auto"/>
            <w:vAlign w:val="center"/>
            <w:hideMark/>
          </w:tcPr>
          <w:p w14:paraId="2C981F7F"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1387" w:type="dxa"/>
            <w:tcBorders>
              <w:top w:val="single" w:sz="4" w:space="0" w:color="auto"/>
              <w:left w:val="nil"/>
              <w:bottom w:val="nil"/>
              <w:right w:val="nil"/>
            </w:tcBorders>
            <w:shd w:val="clear" w:color="auto" w:fill="auto"/>
            <w:vAlign w:val="center"/>
            <w:hideMark/>
          </w:tcPr>
          <w:p w14:paraId="62FD1ADC"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r>
    </w:tbl>
    <w:p w14:paraId="3C4C8627" w14:textId="77777777" w:rsidR="006F58D3" w:rsidRPr="001C04F1" w:rsidRDefault="006F58D3" w:rsidP="005D157C">
      <w:pPr>
        <w:spacing w:after="0" w:line="240" w:lineRule="auto"/>
        <w:jc w:val="both"/>
        <w:rPr>
          <w:rFonts w:ascii="Arial Narrow" w:eastAsia="Arial" w:hAnsi="Arial Narrow" w:cs="Arial"/>
          <w:bCs/>
          <w:sz w:val="20"/>
          <w:szCs w:val="20"/>
          <w:lang w:eastAsia="pt-BR"/>
        </w:rPr>
      </w:pPr>
    </w:p>
    <w:p w14:paraId="6A3D6FA9" w14:textId="77777777" w:rsidR="001C04F1" w:rsidRDefault="001C04F1" w:rsidP="005D157C">
      <w:pPr>
        <w:spacing w:after="0" w:line="240" w:lineRule="auto"/>
        <w:jc w:val="both"/>
        <w:rPr>
          <w:rFonts w:ascii="Arial Narrow" w:eastAsia="Arial" w:hAnsi="Arial Narrow" w:cs="Arial"/>
          <w:bCs/>
          <w:sz w:val="20"/>
          <w:szCs w:val="20"/>
          <w:lang w:eastAsia="pt-BR"/>
        </w:rPr>
      </w:pPr>
    </w:p>
    <w:p w14:paraId="3EA24C7A" w14:textId="77777777" w:rsidR="001C04F1" w:rsidRDefault="001C04F1" w:rsidP="005D157C">
      <w:pPr>
        <w:spacing w:after="0" w:line="240" w:lineRule="auto"/>
        <w:jc w:val="both"/>
        <w:rPr>
          <w:rFonts w:ascii="Arial Narrow" w:eastAsia="Arial" w:hAnsi="Arial Narrow" w:cs="Arial"/>
          <w:bCs/>
          <w:sz w:val="20"/>
          <w:szCs w:val="20"/>
          <w:lang w:eastAsia="pt-BR"/>
        </w:rPr>
      </w:pPr>
    </w:p>
    <w:p w14:paraId="44474FEC" w14:textId="51F1A70C"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z w:val="20"/>
          <w:szCs w:val="20"/>
          <w:lang w:eastAsia="pt-BR"/>
        </w:rPr>
        <w:t>4.1.1.</w:t>
      </w:r>
      <w:r w:rsidRPr="001C04F1">
        <w:rPr>
          <w:rFonts w:ascii="Arial Narrow" w:eastAsia="Arial" w:hAnsi="Arial Narrow" w:cs="Arial"/>
          <w:b/>
          <w:sz w:val="20"/>
          <w:szCs w:val="20"/>
          <w:lang w:eastAsia="pt-BR"/>
        </w:rPr>
        <w:t xml:space="preserve"> </w:t>
      </w:r>
      <w:r w:rsidRPr="001C04F1">
        <w:rPr>
          <w:rFonts w:ascii="Arial Narrow" w:eastAsia="Arial" w:hAnsi="Arial Narrow" w:cs="Arial"/>
          <w:bCs/>
          <w:sz w:val="20"/>
          <w:szCs w:val="20"/>
          <w:lang w:eastAsia="pt-BR"/>
        </w:rPr>
        <w:t>A partir de 60.000 usuários, a cada aumento de 5 mil usuários alcançado, o valor do suporte será aumentado proporcionalmente ao preço ofertado, considerando o preço mensal por usuário calculado com base no valor mensal ofertado</w:t>
      </w:r>
    </w:p>
    <w:p w14:paraId="094F7281" w14:textId="77777777" w:rsidR="006F58D3" w:rsidRPr="001C04F1" w:rsidRDefault="006F58D3" w:rsidP="005D157C">
      <w:pPr>
        <w:spacing w:after="0" w:line="240" w:lineRule="auto"/>
        <w:jc w:val="both"/>
        <w:rPr>
          <w:rFonts w:ascii="Arial Narrow" w:eastAsia="Arial" w:hAnsi="Arial Narrow" w:cs="Arial"/>
          <w:bCs/>
          <w:sz w:val="20"/>
          <w:szCs w:val="20"/>
          <w:lang w:eastAsia="pt-BR"/>
        </w:rPr>
      </w:pPr>
      <w:bookmarkStart w:id="18" w:name="_Hlk65857604"/>
    </w:p>
    <w:p w14:paraId="584E81FC" w14:textId="5EC366E6"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z w:val="20"/>
          <w:szCs w:val="20"/>
          <w:lang w:eastAsia="pt-BR"/>
        </w:rPr>
        <w:t>4.2. O pagamento do valor da licença de uso será feito em 12 (doze) parcelas mensais, iguais e consecutivas, sendo a primeira a ser feita no 22º dia subsequente ao da efetiva implantação da plataforma na versão WEB (Etapa 6 da implementação), com aprovação das CONTRATANTES, e as demais, a cada 30 (trinta) dias.</w:t>
      </w:r>
    </w:p>
    <w:p w14:paraId="3C127E4B" w14:textId="77777777" w:rsidR="006F58D3" w:rsidRPr="001C04F1" w:rsidRDefault="006F58D3" w:rsidP="005D157C">
      <w:pPr>
        <w:spacing w:after="0" w:line="240" w:lineRule="auto"/>
        <w:jc w:val="both"/>
        <w:rPr>
          <w:rFonts w:ascii="Arial Narrow" w:eastAsia="Arial" w:hAnsi="Arial Narrow" w:cs="Arial"/>
          <w:bCs/>
          <w:sz w:val="20"/>
          <w:szCs w:val="20"/>
          <w:lang w:eastAsia="pt-BR"/>
        </w:rPr>
      </w:pPr>
    </w:p>
    <w:p w14:paraId="56DD8014" w14:textId="47E87663"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z w:val="20"/>
          <w:szCs w:val="20"/>
          <w:lang w:eastAsia="pt-BR"/>
        </w:rPr>
        <w:t>4.3. Os pagamentos dos serviços de manutenção evolutiva serão feitos de acordo com cada Ordem de Serviço efetivamente executada, no 22º dia do mês subsequente à emissão por parte das CONTRATANTES, do Termo de Aceite Formal Final da respectiva Ordem de Serviço, conforme fluxo previsto no item 4.3 “Solicitação de Manutenções Evolutivas” constante do Anexo I – Termo de Referência do Edital que deu origem à contratação.</w:t>
      </w:r>
    </w:p>
    <w:p w14:paraId="5AD95A3F" w14:textId="77777777" w:rsidR="006F58D3" w:rsidRPr="001C04F1" w:rsidRDefault="006F58D3" w:rsidP="005D157C">
      <w:pPr>
        <w:spacing w:after="0" w:line="240" w:lineRule="auto"/>
        <w:jc w:val="both"/>
        <w:rPr>
          <w:rFonts w:ascii="Arial Narrow" w:eastAsia="Arial" w:hAnsi="Arial Narrow" w:cs="Arial"/>
          <w:bCs/>
          <w:sz w:val="20"/>
          <w:szCs w:val="20"/>
          <w:lang w:eastAsia="pt-BR"/>
        </w:rPr>
      </w:pPr>
    </w:p>
    <w:p w14:paraId="0A876FD0" w14:textId="2C83E448"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z w:val="20"/>
          <w:szCs w:val="20"/>
          <w:lang w:eastAsia="pt-BR"/>
        </w:rPr>
        <w:t>4.4. Os pagamentos dos serviços de suporte e manutenção corretiva serão feitos mensalmente, a partir da efetiva implementação, sendo a primeira a ser feita no 22º dia subsequente ao da efetiva implantação da plataforma na versão WEB (Etapa 6 da implementação), com aprovação das CONTRATANTES, e as demais, a cada 30 (trinta) dias.</w:t>
      </w:r>
    </w:p>
    <w:p w14:paraId="3739D07F" w14:textId="77777777" w:rsidR="006F58D3" w:rsidRPr="001C04F1" w:rsidRDefault="006F58D3" w:rsidP="005D157C">
      <w:pPr>
        <w:spacing w:after="0" w:line="240" w:lineRule="auto"/>
        <w:jc w:val="both"/>
        <w:rPr>
          <w:rFonts w:ascii="Arial Narrow" w:eastAsia="Arial" w:hAnsi="Arial Narrow" w:cs="Arial"/>
          <w:bCs/>
          <w:sz w:val="20"/>
          <w:szCs w:val="20"/>
          <w:lang w:eastAsia="pt-BR"/>
        </w:rPr>
      </w:pPr>
    </w:p>
    <w:p w14:paraId="08D92B4C" w14:textId="5F6816A6"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z w:val="20"/>
          <w:szCs w:val="20"/>
          <w:lang w:eastAsia="pt-BR"/>
        </w:rPr>
        <w:t>4.5. Os pagamentos dos serviços de hospedagem serão feitos mensalmente, a partir da efetiva implementação, sendo a primeira a ser feita no 22º dia subsequente ao da efetiva implantação da plataforma na versão WEB (Etapa 6 da implementação), com aprovação das CONTRATANTES, e as demais, a cada 30 (trinta) dias.</w:t>
      </w:r>
    </w:p>
    <w:bookmarkEnd w:id="18"/>
    <w:p w14:paraId="6B18E163" w14:textId="77777777" w:rsidR="006F58D3" w:rsidRPr="001C04F1" w:rsidRDefault="006F58D3" w:rsidP="005D157C">
      <w:pPr>
        <w:widowControl w:val="0"/>
        <w:spacing w:after="0" w:line="240" w:lineRule="auto"/>
        <w:jc w:val="both"/>
        <w:rPr>
          <w:rFonts w:ascii="Arial Narrow" w:eastAsia="Arial" w:hAnsi="Arial Narrow" w:cs="Arial"/>
          <w:sz w:val="20"/>
          <w:szCs w:val="20"/>
          <w:lang w:eastAsia="pt-BR"/>
        </w:rPr>
      </w:pPr>
    </w:p>
    <w:p w14:paraId="0E5EC6F3" w14:textId="40006B15" w:rsidR="008744E6" w:rsidRPr="001C04F1" w:rsidRDefault="008744E6" w:rsidP="005D157C">
      <w:pPr>
        <w:widowControl w:val="0"/>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4.6. Os pagamentos se farão mediante crédito na conta corrente bancária a ser informada pel</w:t>
      </w:r>
      <w:r w:rsidRPr="001C04F1">
        <w:rPr>
          <w:rFonts w:ascii="Arial Narrow" w:eastAsia="Arial" w:hAnsi="Arial Narrow" w:cs="Arial"/>
          <w:color w:val="000000"/>
          <w:sz w:val="20"/>
          <w:szCs w:val="20"/>
          <w:lang w:eastAsia="pt-BR"/>
        </w:rPr>
        <w:t xml:space="preserve">o(a)(s) </w:t>
      </w:r>
      <w:r w:rsidRPr="001C04F1">
        <w:rPr>
          <w:rFonts w:ascii="Arial Narrow" w:eastAsia="Arial" w:hAnsi="Arial Narrow" w:cs="Arial"/>
          <w:b/>
          <w:color w:val="000000"/>
          <w:sz w:val="20"/>
          <w:szCs w:val="20"/>
          <w:lang w:eastAsia="pt-BR"/>
        </w:rPr>
        <w:t>CONTRATADO(A)(S)</w:t>
      </w:r>
      <w:r w:rsidRPr="001C04F1">
        <w:rPr>
          <w:rFonts w:ascii="Arial Narrow" w:eastAsia="Arial" w:hAnsi="Arial Narrow" w:cs="Arial"/>
          <w:sz w:val="20"/>
          <w:szCs w:val="20"/>
          <w:lang w:eastAsia="pt-BR"/>
        </w:rPr>
        <w:t>.</w:t>
      </w:r>
    </w:p>
    <w:p w14:paraId="68DBF2E7" w14:textId="77777777" w:rsidR="006F58D3" w:rsidRPr="001C04F1" w:rsidRDefault="006F58D3" w:rsidP="005D157C">
      <w:pPr>
        <w:widowControl w:val="0"/>
        <w:spacing w:after="0" w:line="240" w:lineRule="auto"/>
        <w:jc w:val="both"/>
        <w:rPr>
          <w:rFonts w:ascii="Arial Narrow" w:eastAsia="Arial" w:hAnsi="Arial Narrow" w:cs="Arial"/>
          <w:sz w:val="20"/>
          <w:szCs w:val="20"/>
          <w:lang w:eastAsia="pt-BR"/>
        </w:rPr>
      </w:pPr>
    </w:p>
    <w:p w14:paraId="6502FE90" w14:textId="348B8E39" w:rsidR="008744E6" w:rsidRPr="001C04F1" w:rsidRDefault="008744E6" w:rsidP="005D157C">
      <w:pPr>
        <w:widowControl w:val="0"/>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4.7. O faturamento deverá ser feito entre as CONTRATANTES, sendo 50% (cinquenta por cento) para o SESI/DN e 50% (cinquenta por cento) para o SENAI/DN.</w:t>
      </w:r>
    </w:p>
    <w:p w14:paraId="4CEB6FF3" w14:textId="77777777" w:rsidR="006F58D3" w:rsidRPr="001C04F1" w:rsidRDefault="006F58D3" w:rsidP="005D157C">
      <w:pPr>
        <w:widowControl w:val="0"/>
        <w:spacing w:after="0" w:line="240" w:lineRule="auto"/>
        <w:jc w:val="both"/>
        <w:rPr>
          <w:rFonts w:ascii="Arial Narrow" w:eastAsia="Arial" w:hAnsi="Arial Narrow" w:cs="Arial"/>
          <w:sz w:val="20"/>
          <w:szCs w:val="20"/>
          <w:lang w:eastAsia="pt-BR"/>
        </w:rPr>
      </w:pPr>
      <w:bookmarkStart w:id="19" w:name="_Hlk65859980"/>
    </w:p>
    <w:p w14:paraId="3EECD38C" w14:textId="59026BB9" w:rsidR="008744E6" w:rsidRPr="001C04F1" w:rsidRDefault="008744E6" w:rsidP="005D157C">
      <w:pPr>
        <w:widowControl w:val="0"/>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 xml:space="preserve">4.7.1. Poderão as CONTRATANTES solicitar que o faturamento de manutenções evolutivas específicas seja feito exclusivamente para um dos CONTRATANTES apenas. </w:t>
      </w:r>
    </w:p>
    <w:bookmarkEnd w:id="19"/>
    <w:p w14:paraId="51245F5B" w14:textId="77777777" w:rsidR="006F58D3" w:rsidRPr="001C04F1" w:rsidRDefault="006F58D3"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
          <w:bCs/>
          <w:snapToGrid w:val="0"/>
          <w:sz w:val="20"/>
          <w:szCs w:val="20"/>
          <w:lang w:eastAsia="pt-BR"/>
        </w:rPr>
      </w:pPr>
    </w:p>
    <w:p w14:paraId="28071AAF" w14:textId="4F6902A9" w:rsidR="008744E6"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
          <w:bCs/>
          <w:snapToGrid w:val="0"/>
          <w:sz w:val="20"/>
          <w:szCs w:val="20"/>
          <w:lang w:eastAsia="pt-BR"/>
        </w:rPr>
      </w:pPr>
      <w:r w:rsidRPr="001C04F1">
        <w:rPr>
          <w:rFonts w:ascii="Arial Narrow" w:eastAsia="Arial" w:hAnsi="Arial Narrow" w:cs="Arial"/>
          <w:b/>
          <w:bCs/>
          <w:snapToGrid w:val="0"/>
          <w:sz w:val="20"/>
          <w:szCs w:val="20"/>
          <w:lang w:eastAsia="pt-BR"/>
        </w:rPr>
        <w:t>4.8. DESPESAS DE DESLOCAMENTOS</w:t>
      </w:r>
    </w:p>
    <w:p w14:paraId="0A97E1C4" w14:textId="77777777" w:rsidR="001C04F1" w:rsidRPr="001C04F1" w:rsidRDefault="001C04F1"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p>
    <w:p w14:paraId="33977D52"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4.8.1.</w:t>
      </w:r>
      <w:r w:rsidRPr="001C04F1">
        <w:rPr>
          <w:rFonts w:ascii="Arial Narrow" w:eastAsia="Arial" w:hAnsi="Arial Narrow" w:cs="Arial"/>
          <w:b/>
          <w:snapToGrid w:val="0"/>
          <w:sz w:val="20"/>
          <w:szCs w:val="20"/>
          <w:lang w:eastAsia="pt-BR"/>
        </w:rPr>
        <w:t xml:space="preserve"> </w:t>
      </w:r>
      <w:r w:rsidRPr="001C04F1">
        <w:rPr>
          <w:rFonts w:ascii="Arial Narrow" w:eastAsia="Arial" w:hAnsi="Arial Narrow" w:cs="Arial"/>
          <w:bCs/>
          <w:snapToGrid w:val="0"/>
          <w:sz w:val="20"/>
          <w:szCs w:val="20"/>
          <w:lang w:eastAsia="pt-BR"/>
        </w:rPr>
        <w:t xml:space="preserve">Somente serão de responsabilidade das CONTRATANTES as despesas de deslocamento de profissionais da Contratada, referentes ao objeto do contrato, quando em viagens para destinos fora da sede da Contratada ou fora da sede das CONTRATANTES, em Brasília/DF. As referidas despesas deverão ser previamente autorizadas pelas CONTRATANTES e serão limitadas ao que se segue: </w:t>
      </w:r>
    </w:p>
    <w:p w14:paraId="55AF9325"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left="708"/>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a) Fornecimento das passagens aéreas em classe econômica e tarifa promocional; e</w:t>
      </w:r>
    </w:p>
    <w:p w14:paraId="4BACE2E9"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left="708"/>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b) Pagamento de ajuda de custo por dia de viagem, que terá como referência os valores e critérios aplicados aos técnicos das CONTRATANTES para as despesas com hospedagem e alimentação.</w:t>
      </w:r>
    </w:p>
    <w:p w14:paraId="4289D0C6" w14:textId="77777777" w:rsidR="00B124E5" w:rsidRPr="001C04F1" w:rsidRDefault="00B124E5"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left="708"/>
        <w:jc w:val="both"/>
        <w:rPr>
          <w:rFonts w:ascii="Arial Narrow" w:eastAsia="Arial" w:hAnsi="Arial Narrow" w:cs="Times New Roman"/>
          <w:sz w:val="20"/>
          <w:szCs w:val="20"/>
          <w:lang w:eastAsia="pt-BR"/>
        </w:rPr>
      </w:pPr>
    </w:p>
    <w:p w14:paraId="3C1B0463" w14:textId="7B6B103B"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
          <w:snapToGrid w:val="0"/>
          <w:sz w:val="20"/>
          <w:szCs w:val="20"/>
          <w:lang w:eastAsia="pt-BR"/>
        </w:rPr>
      </w:pPr>
      <w:r w:rsidRPr="001C04F1">
        <w:rPr>
          <w:rFonts w:ascii="Arial Narrow" w:eastAsia="Arial" w:hAnsi="Arial Narrow" w:cs="Arial"/>
          <w:b/>
          <w:snapToGrid w:val="0"/>
          <w:sz w:val="20"/>
          <w:szCs w:val="20"/>
          <w:lang w:eastAsia="pt-BR"/>
        </w:rPr>
        <w:t>CLÁUSULA QUINTA – OBRIGAÇÕES DAS PARTES</w:t>
      </w:r>
    </w:p>
    <w:p w14:paraId="555A9008" w14:textId="77777777" w:rsidR="006F58D3" w:rsidRPr="001C04F1" w:rsidRDefault="006F58D3"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p>
    <w:p w14:paraId="7384163D"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b/>
          <w:sz w:val="20"/>
          <w:szCs w:val="20"/>
          <w:lang w:eastAsia="pt-BR"/>
        </w:rPr>
      </w:pPr>
      <w:r w:rsidRPr="001C04F1">
        <w:rPr>
          <w:rFonts w:ascii="Arial Narrow" w:eastAsia="Arial" w:hAnsi="Arial Narrow" w:cs="Arial"/>
          <w:b/>
          <w:snapToGrid w:val="0"/>
          <w:sz w:val="20"/>
          <w:szCs w:val="20"/>
          <w:lang w:eastAsia="pt-BR"/>
        </w:rPr>
        <w:t>5.1. Além das demais obrigações previstas no Edital e seus anexos e nas Condições Gerais da Contratação, a CONTRATADA se obriga a:</w:t>
      </w:r>
    </w:p>
    <w:p w14:paraId="2D561EEB"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5.1.1. Cumprir o objeto contratado nos termos e condições constantes do Contrato, do Edital e seus anexos, bem como da respectiva proposta de preços da CONTRATADA, cabendo-lhe ainda a coordenação dos serviços de implementação e de equipe técnica, responsabilizando-se, legal, administrativa e tecnicamente por eles.</w:t>
      </w:r>
    </w:p>
    <w:p w14:paraId="5BECE17B"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5.1.2. Cumprir o prazo ou o cronograma de execução e/ou entrega dos bens e serviços definidos no contrato.</w:t>
      </w:r>
    </w:p>
    <w:p w14:paraId="299309CC"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 xml:space="preserve">5.1.3. Cientificar, imediatamente e por escrito, as CONTRATANTES, qualquer anormalidade que verificar durante a execução dos serviços e/ou fornecimentos. </w:t>
      </w:r>
    </w:p>
    <w:p w14:paraId="08EB8FFC"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5.1.4. Prestar esclarecimentos, imediatamente e por escrito, às CONTRATANTES, sempre que por estes solicitado.</w:t>
      </w:r>
    </w:p>
    <w:p w14:paraId="4FFF64DA"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5.1.5. Ao término do contrato, bem como nos casos de falência, recuperação judicial ou encerramento das atividades da CONTRATADA, esta deverá assegurar que todos os dados e todos os esquemas utilizados pelos bancos de dados, informações, aplicações e documentações correspondentes, desenvolvidas durante a sua vigência, sejam transferidos em formato a ser definido pelas CONTRATANTES, conforme cronograma definido no planejamento de saída, a ser aprovado pelas CONTRATANTES, bem como todo o suporte técnico, orientação e acompanhamento durante a transição da operação para uma outra solução, por um período mínimo de 90 (noventa) dias, de forma que seja possível e concluída a migração para uma nova contratada ou para base de dados própria das CONTRATANTES.</w:t>
      </w:r>
    </w:p>
    <w:p w14:paraId="13CCE2C7" w14:textId="77777777" w:rsidR="00B124E5" w:rsidRPr="001C04F1" w:rsidRDefault="00B124E5"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
          <w:snapToGrid w:val="0"/>
          <w:sz w:val="20"/>
          <w:szCs w:val="20"/>
          <w:lang w:eastAsia="pt-BR"/>
        </w:rPr>
      </w:pPr>
    </w:p>
    <w:p w14:paraId="3624AF21"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napToGrid w:val="0"/>
          <w:sz w:val="20"/>
          <w:szCs w:val="20"/>
          <w:lang w:eastAsia="pt-BR"/>
        </w:rPr>
        <w:t>5.2. Além das demais obrigações previstas no Edital e seus anexos e nas Condições Gerais da Contratação, as CONTRATANTES se obrigam a:</w:t>
      </w:r>
    </w:p>
    <w:p w14:paraId="385F5FBA"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5.2.1. Efetuar os pagamentos devidos à CONTRATADA de acordo com o estabelecido neste contrato.</w:t>
      </w:r>
    </w:p>
    <w:p w14:paraId="3DE83B23"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5.2.2. Fornecer e colocar à disposição da CONTRATADA todos os elementos e informações que se fizerem necessários à execução dos serviços e/ou fornecimentos.</w:t>
      </w:r>
    </w:p>
    <w:p w14:paraId="11317C05"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5.2.3. Informar a CONTRATADA, por escrito, as razões que motivaram eventual rejeição dos serviços e/ou fornecimentos contratados.</w:t>
      </w:r>
    </w:p>
    <w:p w14:paraId="326F782D" w14:textId="77777777"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5.2.4. Notificar, formal e tempestivamente a CONTRATADA sobre as irregularidades observadas no cumprimento do contrato.</w:t>
      </w:r>
    </w:p>
    <w:p w14:paraId="79621E33" w14:textId="0E5472A1" w:rsidR="00B124E5" w:rsidRPr="001C04F1" w:rsidRDefault="00B124E5"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p>
    <w:p w14:paraId="58BE374B" w14:textId="77777777" w:rsidR="006F58D3" w:rsidRPr="001C04F1" w:rsidRDefault="006F58D3"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p>
    <w:p w14:paraId="13E83C96" w14:textId="77777777" w:rsidR="001C04F1" w:rsidRDefault="001C04F1"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
          <w:snapToGrid w:val="0"/>
          <w:sz w:val="20"/>
          <w:szCs w:val="20"/>
          <w:lang w:eastAsia="pt-BR"/>
        </w:rPr>
      </w:pPr>
    </w:p>
    <w:p w14:paraId="442D9226" w14:textId="590E47E0"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napToGrid w:val="0"/>
          <w:sz w:val="20"/>
          <w:szCs w:val="20"/>
          <w:lang w:eastAsia="pt-BR"/>
        </w:rPr>
        <w:t xml:space="preserve">CLÁUSULA SEXTA - CONDIÇÕES ESPECIAIS DE DIREITO AUTORAL </w:t>
      </w:r>
    </w:p>
    <w:p w14:paraId="234C8CF4" w14:textId="77777777" w:rsidR="00B124E5" w:rsidRPr="001C04F1" w:rsidRDefault="00B124E5" w:rsidP="005D157C">
      <w:pPr>
        <w:spacing w:after="0" w:line="240" w:lineRule="auto"/>
        <w:contextualSpacing/>
        <w:jc w:val="both"/>
        <w:rPr>
          <w:rFonts w:ascii="Arial Narrow" w:eastAsia="Arial" w:hAnsi="Arial Narrow" w:cs="Arial"/>
          <w:b/>
          <w:sz w:val="20"/>
          <w:szCs w:val="20"/>
          <w:lang w:eastAsia="pt-BR"/>
        </w:rPr>
      </w:pPr>
    </w:p>
    <w:p w14:paraId="4AC83B9D"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b/>
          <w:sz w:val="20"/>
          <w:szCs w:val="20"/>
          <w:lang w:eastAsia="pt-BR"/>
        </w:rPr>
        <w:t>6.1. DA AUTENTICIDADE:</w:t>
      </w:r>
    </w:p>
    <w:p w14:paraId="7EA3E11B"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sz w:val="20"/>
          <w:szCs w:val="20"/>
          <w:lang w:eastAsia="pt-BR"/>
        </w:rPr>
        <w:t>6.1.1. A CONTRATADA declara, para todos os efeitos jurídicos e legais, que é proprietária do código fonte da plataforma e que detém o seu direito autoral.</w:t>
      </w:r>
    </w:p>
    <w:p w14:paraId="6FFFB84D"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sz w:val="20"/>
          <w:szCs w:val="20"/>
          <w:lang w:eastAsia="pt-BR"/>
        </w:rPr>
        <w:t>6.1.2. A CONTRATADA se compromete, plena e cabalmente, a indenizar as CONTRATANTES por qualquer prejuízo que este venha a ter em virtude de reivindicações autorais de terceiros transitadas em julgado, incluindo o poder público, em relação à titularidade da plataforma, tanto a título de danos morais quanto materiais, bem como eventuais perdas e danos.</w:t>
      </w:r>
    </w:p>
    <w:p w14:paraId="404E469A" w14:textId="77777777" w:rsidR="00B124E5" w:rsidRPr="001C04F1" w:rsidRDefault="00B124E5" w:rsidP="005D157C">
      <w:pPr>
        <w:spacing w:after="0" w:line="240" w:lineRule="auto"/>
        <w:contextualSpacing/>
        <w:jc w:val="both"/>
        <w:rPr>
          <w:rFonts w:ascii="Arial Narrow" w:eastAsia="Arial" w:hAnsi="Arial Narrow" w:cs="Arial"/>
          <w:b/>
          <w:sz w:val="20"/>
          <w:szCs w:val="20"/>
          <w:lang w:eastAsia="pt-BR"/>
        </w:rPr>
      </w:pPr>
    </w:p>
    <w:p w14:paraId="15F759B0"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b/>
          <w:sz w:val="20"/>
          <w:szCs w:val="20"/>
          <w:lang w:eastAsia="pt-BR"/>
        </w:rPr>
        <w:t>6.2. DOS DIREITOS AUTORAIS:</w:t>
      </w:r>
    </w:p>
    <w:p w14:paraId="4D388350"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color w:val="000000" w:themeColor="text1"/>
          <w:sz w:val="20"/>
          <w:szCs w:val="20"/>
          <w:lang w:eastAsia="pt-BR"/>
        </w:rPr>
        <w:t>6.2.1. Os direitos patrimoniais autorais da plataforma serão de exclusiva propriedade da CONTRATADA, podendo as CONTRATANTES e seus alunos, professores, administradores, e funcionários, utilizarem nos termos das licenças outorgadas neste contrato e seus anexos.</w:t>
      </w:r>
    </w:p>
    <w:p w14:paraId="0C126DC1"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color w:val="000000" w:themeColor="text1"/>
          <w:sz w:val="20"/>
          <w:szCs w:val="20"/>
          <w:lang w:eastAsia="pt-BR"/>
        </w:rPr>
        <w:t>6.2.2. Os direitos patrimoniais autorais das customizações individualmente consideradas serão de exclusiva propriedade das CONTRATANTES, não podendo a CONTRATADA comercializar versões contemplando essas customizações a terceiros, sem autorização dos CONTRATANTES.</w:t>
      </w:r>
    </w:p>
    <w:p w14:paraId="3A0948D9"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color w:val="000000" w:themeColor="text1"/>
          <w:sz w:val="20"/>
          <w:szCs w:val="20"/>
          <w:lang w:eastAsia="pt-BR"/>
        </w:rPr>
        <w:t>6.2.3. É de responsabilidade da CONTRATADA providenciar o instrumento de cessão do direito intelectual, patrimonial e autoral, de voz e imagem, se houver, de todos aqueles envolvidos no desenvolvimento da plataforma e customizações do objeto desta contratação.</w:t>
      </w:r>
    </w:p>
    <w:p w14:paraId="113C8E77"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color w:val="000000" w:themeColor="text1"/>
          <w:sz w:val="20"/>
          <w:szCs w:val="20"/>
          <w:lang w:eastAsia="pt-BR"/>
        </w:rPr>
        <w:t xml:space="preserve">6.2.4. Os direitos autorais da plataforma descritos no item 6.2.2 serão exercidos pelos CONTRATANTES no sentido mais amplo, podendo usar, fruir e dispor livremente, por si, sucessores ou terceiros por ele autorizados, dentro e fora dos limites do Brasil, desde que mencionada a autoria e participação da CONTRATADA. </w:t>
      </w:r>
    </w:p>
    <w:p w14:paraId="5B3238B4" w14:textId="77777777" w:rsidR="008744E6" w:rsidRPr="001C04F1" w:rsidRDefault="008744E6" w:rsidP="005D157C">
      <w:pPr>
        <w:spacing w:after="0" w:line="240" w:lineRule="auto"/>
        <w:contextualSpacing/>
        <w:jc w:val="both"/>
        <w:rPr>
          <w:rFonts w:ascii="Arial Narrow" w:eastAsia="Arial" w:hAnsi="Arial Narrow" w:cs="Arial"/>
          <w:sz w:val="20"/>
          <w:szCs w:val="20"/>
          <w:lang w:eastAsia="pt-BR"/>
        </w:rPr>
      </w:pPr>
      <w:r w:rsidRPr="001C04F1">
        <w:rPr>
          <w:rFonts w:ascii="Arial Narrow" w:eastAsia="Arial" w:hAnsi="Arial Narrow" w:cs="Arial"/>
          <w:color w:val="000000" w:themeColor="text1"/>
          <w:sz w:val="20"/>
          <w:szCs w:val="20"/>
          <w:lang w:eastAsia="pt-BR"/>
        </w:rPr>
        <w:t xml:space="preserve">6.2.5. </w:t>
      </w:r>
      <w:bookmarkStart w:id="20" w:name="_Hlk65858748"/>
      <w:r w:rsidRPr="001C04F1">
        <w:rPr>
          <w:rFonts w:ascii="Arial Narrow" w:eastAsia="Arial" w:hAnsi="Arial Narrow" w:cs="Arial"/>
          <w:color w:val="000000" w:themeColor="text1"/>
          <w:sz w:val="20"/>
          <w:szCs w:val="20"/>
          <w:lang w:eastAsia="pt-BR"/>
        </w:rPr>
        <w:t>No caso de descontinuidade do negócio da empresa CONTRATADA ou caso esta decida não mais comercializar a plataforma, o código fonte deverá ser fornecido para os CONTRATANTES em exclusividade e sem custo adicional</w:t>
      </w:r>
      <w:bookmarkEnd w:id="20"/>
      <w:r w:rsidRPr="001C04F1">
        <w:rPr>
          <w:rFonts w:ascii="Arial Narrow" w:eastAsia="Arial" w:hAnsi="Arial Narrow" w:cs="Arial"/>
          <w:color w:val="000000" w:themeColor="text1"/>
          <w:sz w:val="20"/>
          <w:szCs w:val="20"/>
          <w:lang w:eastAsia="pt-BR"/>
        </w:rPr>
        <w:t>.</w:t>
      </w:r>
    </w:p>
    <w:p w14:paraId="30B64A8D" w14:textId="77777777" w:rsidR="00B124E5" w:rsidRPr="001C04F1" w:rsidRDefault="00B124E5" w:rsidP="005D157C">
      <w:pPr>
        <w:spacing w:after="0" w:line="240" w:lineRule="auto"/>
        <w:jc w:val="both"/>
        <w:rPr>
          <w:rFonts w:ascii="Arial Narrow" w:eastAsia="Arial" w:hAnsi="Arial Narrow" w:cs="Arial"/>
          <w:b/>
          <w:sz w:val="20"/>
          <w:szCs w:val="20"/>
          <w:lang w:eastAsia="pt-BR"/>
        </w:rPr>
      </w:pPr>
    </w:p>
    <w:p w14:paraId="5C56D20C" w14:textId="1A0201D9" w:rsidR="008744E6" w:rsidRDefault="008744E6" w:rsidP="005D157C">
      <w:pPr>
        <w:spacing w:after="0" w:line="240" w:lineRule="auto"/>
        <w:jc w:val="both"/>
        <w:rPr>
          <w:rFonts w:ascii="Arial Narrow" w:eastAsia="Arial" w:hAnsi="Arial Narrow" w:cs="Arial"/>
          <w:b/>
          <w:sz w:val="20"/>
          <w:szCs w:val="20"/>
          <w:lang w:eastAsia="pt-BR"/>
        </w:rPr>
      </w:pPr>
      <w:r w:rsidRPr="001C04F1">
        <w:rPr>
          <w:rFonts w:ascii="Arial Narrow" w:eastAsia="Arial" w:hAnsi="Arial Narrow" w:cs="Arial"/>
          <w:b/>
          <w:sz w:val="20"/>
          <w:szCs w:val="20"/>
          <w:lang w:eastAsia="pt-BR"/>
        </w:rPr>
        <w:t>CLÁUSULA SEXTA – DA GARANTIA CONTRATUAL</w:t>
      </w:r>
    </w:p>
    <w:p w14:paraId="5A0DA8B7" w14:textId="77777777" w:rsidR="001C04F1" w:rsidRPr="001C04F1" w:rsidRDefault="001C04F1" w:rsidP="005D157C">
      <w:pPr>
        <w:spacing w:after="0" w:line="240" w:lineRule="auto"/>
        <w:jc w:val="both"/>
        <w:rPr>
          <w:rFonts w:ascii="Arial Narrow" w:eastAsia="Arial" w:hAnsi="Arial Narrow" w:cs="Times New Roman"/>
          <w:sz w:val="20"/>
          <w:szCs w:val="20"/>
          <w:lang w:eastAsia="pt-BR"/>
        </w:rPr>
      </w:pPr>
    </w:p>
    <w:p w14:paraId="09C4F380" w14:textId="77777777" w:rsidR="008744E6" w:rsidRPr="001C04F1" w:rsidRDefault="008744E6" w:rsidP="005D157C">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 xml:space="preserve">6.1. Para assegurar o fiel cumprimento de todas as obrigações contraídas neste instrumento, </w:t>
      </w:r>
      <w:r w:rsidRPr="001C04F1">
        <w:rPr>
          <w:rFonts w:ascii="Arial Narrow" w:eastAsia="Arial" w:hAnsi="Arial Narrow" w:cs="Arial"/>
          <w:color w:val="000000"/>
          <w:sz w:val="20"/>
          <w:szCs w:val="20"/>
          <w:lang w:eastAsia="pt-BR"/>
        </w:rPr>
        <w:t xml:space="preserve">o(a)(s) </w:t>
      </w:r>
      <w:r w:rsidRPr="001C04F1">
        <w:rPr>
          <w:rFonts w:ascii="Arial Narrow" w:eastAsia="Arial" w:hAnsi="Arial Narrow" w:cs="Arial"/>
          <w:b/>
          <w:color w:val="000000"/>
          <w:sz w:val="20"/>
          <w:szCs w:val="20"/>
          <w:lang w:eastAsia="pt-BR"/>
        </w:rPr>
        <w:t xml:space="preserve">CONTRATADO(A)(S) </w:t>
      </w:r>
      <w:r w:rsidRPr="001C04F1">
        <w:rPr>
          <w:rFonts w:ascii="Arial Narrow" w:eastAsia="Arial" w:hAnsi="Arial Narrow" w:cs="Arial"/>
          <w:sz w:val="20"/>
          <w:szCs w:val="20"/>
          <w:lang w:eastAsia="pt-BR"/>
        </w:rPr>
        <w:t>oferece ao(s)</w:t>
      </w:r>
      <w:r w:rsidRPr="001C04F1">
        <w:rPr>
          <w:rFonts w:ascii="Arial Narrow" w:eastAsia="Arial" w:hAnsi="Arial Narrow" w:cs="Arial"/>
          <w:b/>
          <w:sz w:val="20"/>
          <w:szCs w:val="20"/>
          <w:lang w:eastAsia="pt-BR"/>
        </w:rPr>
        <w:t>CONTRATANTE(S)</w:t>
      </w:r>
      <w:r w:rsidRPr="001C04F1">
        <w:rPr>
          <w:rFonts w:ascii="Arial Narrow" w:eastAsia="Arial" w:hAnsi="Arial Narrow" w:cs="Arial"/>
          <w:sz w:val="20"/>
          <w:szCs w:val="20"/>
          <w:lang w:eastAsia="pt-BR"/>
        </w:rPr>
        <w:t xml:space="preserve"> a garantia descrita nesta Cláusula e nas condições gerais da contratação para a prestação de serviços, no valor de R$ _</w:t>
      </w:r>
      <w:r w:rsidRPr="001C04F1">
        <w:rPr>
          <w:rFonts w:ascii="Arial Narrow" w:eastAsia="Arial" w:hAnsi="Arial Narrow" w:cs="Arial"/>
          <w:b/>
          <w:sz w:val="20"/>
          <w:szCs w:val="20"/>
          <w:lang w:eastAsia="pt-BR"/>
        </w:rPr>
        <w:t xml:space="preserve">________ </w:t>
      </w:r>
      <w:r w:rsidRPr="001C04F1">
        <w:rPr>
          <w:rFonts w:ascii="Arial Narrow" w:eastAsia="Arial" w:hAnsi="Arial Narrow" w:cs="Arial"/>
          <w:sz w:val="20"/>
          <w:szCs w:val="20"/>
          <w:lang w:eastAsia="pt-BR"/>
        </w:rPr>
        <w:t>(extenso), correspondente a 2% (dois por cento) do Valor Total Estimado do Contrato, na modalidade de __________.</w:t>
      </w:r>
    </w:p>
    <w:p w14:paraId="63BE2082" w14:textId="77777777" w:rsidR="00B124E5" w:rsidRPr="001C04F1" w:rsidRDefault="00B124E5" w:rsidP="005D157C">
      <w:pPr>
        <w:spacing w:after="0" w:line="240" w:lineRule="auto"/>
        <w:jc w:val="both"/>
        <w:rPr>
          <w:rFonts w:ascii="Arial Narrow" w:eastAsia="Arial" w:hAnsi="Arial Narrow" w:cs="Arial"/>
          <w:b/>
          <w:snapToGrid w:val="0"/>
          <w:sz w:val="20"/>
          <w:szCs w:val="20"/>
          <w:lang w:eastAsia="pt-BR"/>
        </w:rPr>
      </w:pPr>
      <w:bookmarkStart w:id="21" w:name="_Hlk66194601"/>
    </w:p>
    <w:p w14:paraId="0FF1FF1C" w14:textId="145C29EA" w:rsidR="008744E6" w:rsidRPr="001C04F1" w:rsidRDefault="008744E6" w:rsidP="005D157C">
      <w:pPr>
        <w:spacing w:after="0" w:line="240" w:lineRule="auto"/>
        <w:jc w:val="both"/>
        <w:rPr>
          <w:rFonts w:ascii="Arial Narrow" w:eastAsia="Arial Narrow" w:hAnsi="Arial Narrow" w:cs="Arial"/>
          <w:b/>
          <w:bCs/>
          <w:color w:val="000000"/>
          <w:sz w:val="20"/>
          <w:szCs w:val="20"/>
          <w:lang w:eastAsia="pt-BR"/>
        </w:rPr>
      </w:pPr>
      <w:r w:rsidRPr="001C04F1">
        <w:rPr>
          <w:rFonts w:ascii="Arial Narrow" w:eastAsia="Arial" w:hAnsi="Arial Narrow" w:cs="Arial"/>
          <w:b/>
          <w:snapToGrid w:val="0"/>
          <w:sz w:val="20"/>
          <w:szCs w:val="20"/>
          <w:lang w:eastAsia="pt-BR"/>
        </w:rPr>
        <w:t xml:space="preserve">CLÁUSULA SÉTIMA – DA </w:t>
      </w:r>
      <w:r w:rsidRPr="001C04F1">
        <w:rPr>
          <w:rFonts w:ascii="Arial Narrow" w:eastAsia="Arial Narrow" w:hAnsi="Arial Narrow" w:cs="Arial"/>
          <w:b/>
          <w:bCs/>
          <w:color w:val="000000"/>
          <w:sz w:val="20"/>
          <w:szCs w:val="20"/>
          <w:lang w:eastAsia="pt-BR"/>
        </w:rPr>
        <w:t xml:space="preserve">PROTEÇÃO DE DADOS </w:t>
      </w:r>
    </w:p>
    <w:p w14:paraId="2EC0BE8A"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51D48D84" w14:textId="77777777" w:rsidR="008744E6" w:rsidRPr="001C04F1" w:rsidRDefault="008744E6" w:rsidP="005D157C">
      <w:pPr>
        <w:tabs>
          <w:tab w:val="left" w:pos="993"/>
        </w:tabs>
        <w:spacing w:after="0" w:line="240" w:lineRule="auto"/>
        <w:ind w:hanging="11"/>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7.1.</w:t>
      </w:r>
      <w:r w:rsidRPr="001C04F1">
        <w:rPr>
          <w:rFonts w:ascii="Arial Narrow" w:eastAsia="Arial Narrow" w:hAnsi="Arial Narrow" w:cs="Times New Roman"/>
          <w:color w:val="000000"/>
          <w:sz w:val="20"/>
          <w:szCs w:val="20"/>
          <w:lang w:eastAsia="pt-BR"/>
        </w:rPr>
        <w:t xml:space="preserve"> </w:t>
      </w:r>
      <w:r w:rsidRPr="001C04F1">
        <w:rPr>
          <w:rFonts w:ascii="Arial Narrow" w:eastAsia="Arial Narrow" w:hAnsi="Arial Narrow" w:cs="Arial"/>
          <w:color w:val="000000"/>
          <w:sz w:val="20"/>
          <w:szCs w:val="20"/>
          <w:lang w:eastAsia="pt-BR"/>
        </w:rPr>
        <w:t>Os dados dos usuários são considerados dados protegidos nos termos da LGPD – Lei 13.709/2018.</w:t>
      </w:r>
    </w:p>
    <w:p w14:paraId="6245F192"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 xml:space="preserve">7.2. A obtenção de consentimento por escrito do titular dos Dados Pessoais será dispensada nos termos do art. 7º, IX, da LGPD, uma vez que a CONTRATADA apenas promoverá o tratamento dos Dados Pessoais para atender aos interesses legítimos da CONTRATANTE no âmbito de suas atividades institucionais, em estrita observância às cláusulas e condições ora pactuadas. </w:t>
      </w:r>
    </w:p>
    <w:p w14:paraId="3051481B"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 xml:space="preserve">7.3. Para fins desta contratação, as CONTRATANTES serão consideradas as controladoras e a CONTRATADA será considerada a operadora em relação aos Dados Pessoais. </w:t>
      </w:r>
    </w:p>
    <w:p w14:paraId="3947F406"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7.4. A CONTRATADA será responsável por quaisquer reclamações, judiciais ou extrajudiciais, feitas por titulares dos Dados Pessoais ou solicitações ou questionamentos feitos por qualquer autoridade competente, decorrentes do descumprimento da LGPD, das orientações das CONTRATANTES e da violação das cláusulas do contrato, quanto ao tratamento dos Dados Pessoais obtidos e em decorrência da execução do objeto, a qualquer tempo, devendo manter as CONTRATANTES isenta de toda e qualquer responsabilidade relativa e/ou decorrente de tais reclamações e/ou ações.</w:t>
      </w:r>
    </w:p>
    <w:p w14:paraId="18695735"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7.5. As obrigações de proteção dos Dados Pessoais obtidos em decorrência do CONTRATO a ser celebrado vigoram a partir da data de sua assinatura e perdurarão enquanto as informações ainda existirem, continuando válidas mesmo após o término da vigência do CONTRATO.</w:t>
      </w:r>
    </w:p>
    <w:p w14:paraId="1C435B9B"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7.6. Em qualquer hipótese a CONTRATADA deverá, em relação aos dados pessoais obtidos no âmbito da contratação:</w:t>
      </w:r>
    </w:p>
    <w:p w14:paraId="5F1E0A7F"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7.6.1. Agir somente de acordo com as instruções das CONTRATANTES e com o previsto no contrato, além de cumprir prontamente com toda e qualquer instrução ou solicitação das CONTRATANTES, a qualquer tempo;</w:t>
      </w:r>
    </w:p>
    <w:p w14:paraId="1E858507"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7.6.2. Informar quando solicitado pelas CONTRATANTES as formas de tratamento utilizadas e quais as medidas de proteção adotadas, bem como o local de armazenamento dos Dados Pessoais;</w:t>
      </w:r>
    </w:p>
    <w:p w14:paraId="034D1DB0"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7.6.3. Abster-se de tratar, processar, utilizar, compartilhar e divulgar os dados pessoais para qualquer outra finalidade que não a prevista neste contrato;</w:t>
      </w:r>
    </w:p>
    <w:p w14:paraId="407888A2"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lastRenderedPageBreak/>
        <w:t>7.6.4. Não revelar ou divulgar os dados pessoais a qualquer empregado, subcontratado ou empresa afiliada da CONTRATADA ou qualquer terceiro, exceto mediante consentimento prévio e por escrito das CONTRATANTES ou conforme possa ser exigido pela legislação aplicável;</w:t>
      </w:r>
    </w:p>
    <w:p w14:paraId="6B1E8252" w14:textId="335A8761" w:rsidR="008744E6" w:rsidRPr="001C04F1" w:rsidRDefault="008744E6" w:rsidP="005D157C">
      <w:pPr>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 xml:space="preserve">7.6.5. Implementar todas as medidas técnicas preventivas e corretivas necessárias ou apropriadas para proteger a segurança e sigilo dos Dados Pessoais obtidos em decorrência do contrato, responsabilizando-se por qualquer destruição, perda acidental ou ilegal, alteração, divulgação, acesso ou processamento não autorizados; e </w:t>
      </w:r>
    </w:p>
    <w:p w14:paraId="33086683"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0C7A81F9" w14:textId="645173FF" w:rsidR="008744E6" w:rsidRPr="001C04F1" w:rsidRDefault="008744E6" w:rsidP="005D157C">
      <w:pPr>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 xml:space="preserve">7.6.6. Notificar as CONTRATANTES de qualquer solicitação feita por qualquer titular de dados pessoais e/ou qualquer outro órgão competente, adquiridos em decorrência do contrato. </w:t>
      </w:r>
    </w:p>
    <w:p w14:paraId="23DBF79F"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52D8DC70" w14:textId="48B75D83" w:rsidR="008744E6" w:rsidRPr="001C04F1" w:rsidRDefault="008744E6" w:rsidP="005D157C">
      <w:pPr>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7.7. Caso as CONTRATANTES optem expressamente por não responder diretamente à solicitação e desde que comunique à CONTRATADA com antecedência mínima de 05 (cinco) dias úteis do término do prazo para atender à solicitação formalizada, seja por qualquer titular de dados pessoais e/ou qualquer outro órgão competente, caberá à CONTRATADA atender à solicitação, cumprindo estritamente com o previsto a legislação aplicável e as orientações das CONTRATANTES.</w:t>
      </w:r>
    </w:p>
    <w:p w14:paraId="3D8B40C2"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648D8A41" w14:textId="224027F9" w:rsidR="008744E6" w:rsidRPr="001C04F1" w:rsidRDefault="008744E6" w:rsidP="005D157C">
      <w:pPr>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7.8. A CONTRATADA deverá assegurar que os seus colaboradores ou terceiros a ela vinculados que irão promover o tratamento dos Dados Pessoais ou ter acesso a eles, estejam sujeitas a dever de confidencialidade mediante termo por escrito.</w:t>
      </w:r>
    </w:p>
    <w:p w14:paraId="124A389A"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24FDCA17" w14:textId="446A27D0" w:rsidR="008744E6" w:rsidRPr="001C04F1" w:rsidRDefault="008744E6" w:rsidP="005D157C">
      <w:pPr>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7.9. A CONTRATADA deverá auxiliar as CONTRATANTES no que diz respeito às requisições de informações realizadas pela autoridade pública competente, à segurança dos dados, à notificação de incidentes de privacidade, avaliações de impacto de proteção de dados e no atendimento a eventuais demandas dos titulares dos dados, desde que as referidas requisições se refiram a dados do conhecimento da CONTRATADA em decorrência da execução do presente Contrato.</w:t>
      </w:r>
    </w:p>
    <w:p w14:paraId="3786356C"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373E8C1A" w14:textId="32BC486D" w:rsidR="008744E6" w:rsidRPr="001C04F1" w:rsidRDefault="008744E6" w:rsidP="005D157C">
      <w:pPr>
        <w:spacing w:after="0" w:line="240" w:lineRule="auto"/>
        <w:jc w:val="both"/>
        <w:rPr>
          <w:rFonts w:ascii="Arial Narrow" w:eastAsia="Arial Narrow" w:hAnsi="Arial Narrow" w:cs="Arial Narrow"/>
          <w:color w:val="000000"/>
          <w:sz w:val="20"/>
          <w:szCs w:val="20"/>
          <w:lang w:eastAsia="pt-BR"/>
        </w:rPr>
      </w:pPr>
      <w:r w:rsidRPr="001C04F1">
        <w:rPr>
          <w:rFonts w:ascii="Arial Narrow" w:eastAsia="Arial Narrow" w:hAnsi="Arial Narrow" w:cs="Arial Narrow"/>
          <w:color w:val="000000"/>
          <w:sz w:val="20"/>
          <w:szCs w:val="20"/>
          <w:lang w:eastAsia="pt-BR"/>
        </w:rPr>
        <w:t>7.10. A CONTRATADA deverá eliminar e/ou devolver ao final da vigência do contrato e/ou em outro momento por determinação das CONTRATANTES ou dos seus titulares, os dados pessoais obtidos para execução do contrato.</w:t>
      </w:r>
    </w:p>
    <w:p w14:paraId="7C334F6A" w14:textId="77777777" w:rsidR="006F58D3" w:rsidRPr="001C04F1" w:rsidRDefault="006F58D3" w:rsidP="005D157C">
      <w:pPr>
        <w:spacing w:after="0" w:line="240" w:lineRule="auto"/>
        <w:jc w:val="both"/>
        <w:rPr>
          <w:rFonts w:ascii="Arial Narrow" w:eastAsia="Arial" w:hAnsi="Arial Narrow" w:cs="Times New Roman"/>
          <w:sz w:val="20"/>
          <w:szCs w:val="20"/>
          <w:lang w:eastAsia="pt-BR"/>
        </w:rPr>
      </w:pPr>
    </w:p>
    <w:p w14:paraId="7591A0AD"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Narrow" w:hAnsi="Arial Narrow" w:cs="Arial Narrow"/>
          <w:color w:val="000000"/>
          <w:sz w:val="20"/>
          <w:szCs w:val="20"/>
          <w:lang w:eastAsia="pt-BR"/>
        </w:rPr>
        <w:t>7.11. A CONTRATADA deverá disponibilizar para as CONTRATANTES todas as informações necessárias para demonstrar o cumprimento de suas obrigações e se submeter a auditorias e inspeções conduzidas pelas CONTRATANTES ou que por este indicar.</w:t>
      </w:r>
    </w:p>
    <w:bookmarkEnd w:id="21"/>
    <w:p w14:paraId="6ECE07E1" w14:textId="77777777" w:rsidR="00B124E5" w:rsidRPr="001C04F1" w:rsidRDefault="00B124E5" w:rsidP="005D157C">
      <w:pPr>
        <w:spacing w:after="0" w:line="240" w:lineRule="auto"/>
        <w:jc w:val="both"/>
        <w:rPr>
          <w:rFonts w:ascii="Arial Narrow" w:eastAsia="Arial" w:hAnsi="Arial Narrow" w:cs="Arial"/>
          <w:b/>
          <w:snapToGrid w:val="0"/>
          <w:sz w:val="20"/>
          <w:szCs w:val="20"/>
          <w:lang w:eastAsia="pt-BR"/>
        </w:rPr>
      </w:pPr>
    </w:p>
    <w:p w14:paraId="71112677" w14:textId="7777777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
          <w:snapToGrid w:val="0"/>
          <w:sz w:val="20"/>
          <w:szCs w:val="20"/>
          <w:lang w:eastAsia="pt-BR"/>
        </w:rPr>
        <w:t>CLÁUSULA OITAVA – DO ACORDO DE NÍVEL DE SERVIÇOS</w:t>
      </w:r>
    </w:p>
    <w:p w14:paraId="39FD9A71" w14:textId="77777777" w:rsidR="00B124E5" w:rsidRPr="001C04F1" w:rsidRDefault="00B124E5" w:rsidP="005D157C">
      <w:pPr>
        <w:spacing w:after="0" w:line="240" w:lineRule="auto"/>
        <w:jc w:val="both"/>
        <w:rPr>
          <w:rFonts w:ascii="Arial Narrow" w:eastAsia="Arial" w:hAnsi="Arial Narrow" w:cs="Arial"/>
          <w:bCs/>
          <w:snapToGrid w:val="0"/>
          <w:sz w:val="20"/>
          <w:szCs w:val="20"/>
          <w:lang w:eastAsia="pt-BR"/>
        </w:rPr>
      </w:pPr>
    </w:p>
    <w:p w14:paraId="511ABA97" w14:textId="50911B0E" w:rsidR="008744E6" w:rsidRPr="001C04F1" w:rsidRDefault="008744E6" w:rsidP="005D157C">
      <w:pPr>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8.1. Acordo de Nível de Serviço (ANS) é um acordo firmado entre as CONTRATANTES e a CONTRATADA que determina como os serviços de suporte, manutenção evolutiva e disponibilidade devem se comportar para manter o nível de qualidade mínimo para os negócios das CONTRATANTES. O não cumprimento dos ANSs pela CONTRATADA está sujeito a ônus indicados neste contrato.</w:t>
      </w:r>
    </w:p>
    <w:p w14:paraId="69C7D70D" w14:textId="77777777" w:rsidR="00CD3F44" w:rsidRPr="001C04F1" w:rsidRDefault="00CD3F44" w:rsidP="005D157C">
      <w:pPr>
        <w:spacing w:after="0" w:line="240" w:lineRule="auto"/>
        <w:jc w:val="both"/>
        <w:rPr>
          <w:rFonts w:ascii="Arial Narrow" w:eastAsia="Arial" w:hAnsi="Arial Narrow" w:cs="Times New Roman"/>
          <w:sz w:val="20"/>
          <w:szCs w:val="20"/>
          <w:lang w:eastAsia="pt-BR"/>
        </w:rPr>
      </w:pPr>
    </w:p>
    <w:p w14:paraId="09750F05" w14:textId="3B7FAE6E" w:rsidR="008744E6" w:rsidRDefault="008744E6" w:rsidP="005D157C">
      <w:pPr>
        <w:spacing w:after="0" w:line="240" w:lineRule="auto"/>
        <w:jc w:val="both"/>
        <w:rPr>
          <w:rFonts w:ascii="Arial Narrow" w:eastAsia="Arial" w:hAnsi="Arial Narrow" w:cs="Arial"/>
          <w:b/>
          <w:bCs/>
          <w:snapToGrid w:val="0"/>
          <w:sz w:val="20"/>
          <w:szCs w:val="20"/>
          <w:lang w:eastAsia="pt-BR"/>
        </w:rPr>
      </w:pPr>
      <w:r w:rsidRPr="001C04F1">
        <w:rPr>
          <w:rFonts w:ascii="Arial Narrow" w:eastAsia="Arial" w:hAnsi="Arial Narrow" w:cs="Arial"/>
          <w:b/>
          <w:snapToGrid w:val="0"/>
          <w:sz w:val="20"/>
          <w:szCs w:val="20"/>
          <w:lang w:eastAsia="pt-BR"/>
        </w:rPr>
        <w:t xml:space="preserve">8.2. </w:t>
      </w:r>
      <w:r w:rsidRPr="001C04F1">
        <w:rPr>
          <w:rFonts w:ascii="Arial Narrow" w:eastAsia="Arial" w:hAnsi="Arial Narrow" w:cs="Arial"/>
          <w:b/>
          <w:bCs/>
          <w:snapToGrid w:val="0"/>
          <w:sz w:val="20"/>
          <w:szCs w:val="20"/>
          <w:lang w:eastAsia="pt-BR"/>
        </w:rPr>
        <w:t>Índice de atendimento ao usuário</w:t>
      </w:r>
    </w:p>
    <w:p w14:paraId="2C537D7D" w14:textId="77777777" w:rsidR="001C04F1" w:rsidRPr="001C04F1" w:rsidRDefault="001C04F1" w:rsidP="005D157C">
      <w:pPr>
        <w:spacing w:after="0" w:line="240" w:lineRule="auto"/>
        <w:jc w:val="both"/>
        <w:rPr>
          <w:rFonts w:ascii="Arial Narrow" w:eastAsia="Arial" w:hAnsi="Arial Narrow" w:cs="Times New Roman"/>
          <w:sz w:val="20"/>
          <w:szCs w:val="20"/>
          <w:lang w:eastAsia="pt-BR"/>
        </w:rPr>
      </w:pPr>
    </w:p>
    <w:p w14:paraId="6ACDF653" w14:textId="32920E4D" w:rsidR="008744E6" w:rsidRPr="001C04F1" w:rsidRDefault="008744E6" w:rsidP="005D157C">
      <w:pPr>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8.1.2. O não alcance das metas estabelecidas na tabela de Prazos de Atendimento resultarão em penalidades escaláveis de acordo com a tabela abaixo, acarretando em desconto no custo mensal atrelado ao pagamento do valor relacionado a equipe técnica de atendimento ao usuário.</w:t>
      </w:r>
    </w:p>
    <w:p w14:paraId="283B6E20" w14:textId="77777777" w:rsidR="00CD3F44" w:rsidRPr="001C04F1" w:rsidRDefault="00CD3F44" w:rsidP="005D157C">
      <w:pPr>
        <w:spacing w:after="0" w:line="240" w:lineRule="auto"/>
        <w:jc w:val="both"/>
        <w:rPr>
          <w:rFonts w:ascii="Arial Narrow" w:eastAsia="Arial" w:hAnsi="Arial Narrow" w:cs="Times New Roman"/>
          <w:sz w:val="20"/>
          <w:szCs w:val="20"/>
          <w:lang w:eastAsia="pt-BR"/>
        </w:rPr>
      </w:pPr>
    </w:p>
    <w:p w14:paraId="7A6FC13D" w14:textId="2D3DDF7E" w:rsidR="008744E6" w:rsidRDefault="008744E6" w:rsidP="005D157C">
      <w:pPr>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8.1.3. Nos casos de atendimento ao usuário, em 90% (noventa por cento) dos acionamentos, os mesmos deverão ser resolvidos no prazo acordado, conforme item 2.2.4.19. (tabela de Prazos de Atendimento), a contar da hora de formalização junto a CONTRATADA. Quando os atendimentos dependerem de ações executadas pela equipe das contratantes, os prazos serão suspensos a partir do encaminhamento, voltando a contagem tão logo sejam devolvidos pela área responsável.</w:t>
      </w:r>
    </w:p>
    <w:p w14:paraId="39B3A2F7" w14:textId="77777777" w:rsidR="001C04F1" w:rsidRPr="001C04F1" w:rsidRDefault="001C04F1" w:rsidP="005D157C">
      <w:pPr>
        <w:spacing w:after="0" w:line="240" w:lineRule="auto"/>
        <w:jc w:val="both"/>
        <w:rPr>
          <w:rFonts w:ascii="Arial Narrow" w:eastAsia="Arial" w:hAnsi="Arial Narrow" w:cs="Times New Roman"/>
          <w:sz w:val="20"/>
          <w:szCs w:val="20"/>
          <w:lang w:eastAsia="pt-BR"/>
        </w:rPr>
      </w:pP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ook w:val="04A0" w:firstRow="1" w:lastRow="0" w:firstColumn="1" w:lastColumn="0" w:noHBand="0" w:noVBand="1"/>
      </w:tblPr>
      <w:tblGrid>
        <w:gridCol w:w="3539"/>
        <w:gridCol w:w="4239"/>
      </w:tblGrid>
      <w:tr w:rsidR="008744E6" w:rsidRPr="001C04F1" w14:paraId="2B6C67C4" w14:textId="77777777" w:rsidTr="008744E6">
        <w:trPr>
          <w:trHeight w:val="310"/>
          <w:jc w:val="center"/>
        </w:trPr>
        <w:tc>
          <w:tcPr>
            <w:tcW w:w="3539" w:type="dxa"/>
            <w:tcBorders>
              <w:top w:val="single" w:sz="4" w:space="0" w:color="4472C4" w:themeColor="accent1"/>
              <w:left w:val="single" w:sz="4" w:space="0" w:color="4472C4" w:themeColor="accent1"/>
              <w:bottom w:val="nil"/>
              <w:right w:val="nil"/>
            </w:tcBorders>
            <w:shd w:val="clear" w:color="auto" w:fill="4472C4" w:themeFill="accent1"/>
            <w:tcMar>
              <w:top w:w="80" w:type="dxa"/>
              <w:left w:w="80" w:type="dxa"/>
              <w:bottom w:w="80" w:type="dxa"/>
              <w:right w:w="80" w:type="dxa"/>
            </w:tcMar>
            <w:vAlign w:val="center"/>
            <w:hideMark/>
          </w:tcPr>
          <w:p w14:paraId="2C55415D"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bCs/>
                <w:snapToGrid w:val="0"/>
                <w:color w:val="FFFFFF" w:themeColor="background1"/>
                <w:sz w:val="20"/>
                <w:szCs w:val="20"/>
                <w:bdr w:val="none" w:sz="0" w:space="0" w:color="auto" w:frame="1"/>
                <w:lang w:eastAsia="pt-BR"/>
              </w:rPr>
              <w:t>Índice de sucesso</w:t>
            </w:r>
          </w:p>
        </w:tc>
        <w:tc>
          <w:tcPr>
            <w:tcW w:w="4239" w:type="dxa"/>
            <w:tcBorders>
              <w:top w:val="single" w:sz="4" w:space="0" w:color="4472C4" w:themeColor="accent1"/>
              <w:left w:val="nil"/>
              <w:bottom w:val="nil"/>
              <w:right w:val="single" w:sz="4" w:space="0" w:color="4472C4" w:themeColor="accent1"/>
            </w:tcBorders>
            <w:shd w:val="clear" w:color="auto" w:fill="4472C4" w:themeFill="accent1"/>
            <w:tcMar>
              <w:top w:w="80" w:type="dxa"/>
              <w:left w:w="80" w:type="dxa"/>
              <w:bottom w:w="80" w:type="dxa"/>
              <w:right w:w="80" w:type="dxa"/>
            </w:tcMar>
            <w:vAlign w:val="center"/>
            <w:hideMark/>
          </w:tcPr>
          <w:p w14:paraId="5DB95E88"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bCs/>
                <w:snapToGrid w:val="0"/>
                <w:color w:val="FFFFFF" w:themeColor="background1"/>
                <w:sz w:val="20"/>
                <w:szCs w:val="20"/>
                <w:bdr w:val="none" w:sz="0" w:space="0" w:color="auto" w:frame="1"/>
                <w:lang w:eastAsia="pt-BR"/>
              </w:rPr>
              <w:t>Índice de desconto</w:t>
            </w:r>
          </w:p>
        </w:tc>
      </w:tr>
      <w:tr w:rsidR="008744E6" w:rsidRPr="001C04F1" w14:paraId="15209B79" w14:textId="77777777" w:rsidTr="008744E6">
        <w:trPr>
          <w:trHeight w:val="310"/>
          <w:jc w:val="center"/>
        </w:trPr>
        <w:tc>
          <w:tcPr>
            <w:tcW w:w="3539"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tcMar>
              <w:top w:w="80" w:type="dxa"/>
              <w:left w:w="80" w:type="dxa"/>
              <w:bottom w:w="80" w:type="dxa"/>
              <w:right w:w="80" w:type="dxa"/>
            </w:tcMar>
            <w:vAlign w:val="center"/>
            <w:hideMark/>
          </w:tcPr>
          <w:p w14:paraId="78D5944E"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bCs/>
                <w:snapToGrid w:val="0"/>
                <w:sz w:val="20"/>
                <w:szCs w:val="20"/>
                <w:bdr w:val="none" w:sz="0" w:space="0" w:color="auto" w:frame="1"/>
                <w:lang w:eastAsia="pt-BR"/>
              </w:rPr>
              <w:t>90%</w:t>
            </w:r>
          </w:p>
        </w:tc>
        <w:tc>
          <w:tcPr>
            <w:tcW w:w="4239" w:type="dxa"/>
            <w:tcBorders>
              <w:top w:val="single" w:sz="4" w:space="0" w:color="4472C4" w:themeColor="accent1"/>
              <w:left w:val="nil"/>
              <w:bottom w:val="single" w:sz="4" w:space="0" w:color="4472C4" w:themeColor="accent1"/>
              <w:right w:val="single" w:sz="4" w:space="0" w:color="4472C4" w:themeColor="accent1"/>
            </w:tcBorders>
            <w:shd w:val="clear" w:color="auto" w:fill="auto"/>
            <w:tcMar>
              <w:top w:w="80" w:type="dxa"/>
              <w:left w:w="80" w:type="dxa"/>
              <w:bottom w:w="80" w:type="dxa"/>
              <w:right w:w="80" w:type="dxa"/>
            </w:tcMar>
            <w:vAlign w:val="center"/>
            <w:hideMark/>
          </w:tcPr>
          <w:p w14:paraId="34A766D4"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snapToGrid w:val="0"/>
                <w:sz w:val="20"/>
                <w:szCs w:val="20"/>
                <w:bdr w:val="none" w:sz="0" w:space="0" w:color="auto" w:frame="1"/>
                <w:lang w:eastAsia="pt-BR"/>
              </w:rPr>
              <w:t>5%</w:t>
            </w:r>
          </w:p>
        </w:tc>
      </w:tr>
      <w:tr w:rsidR="008744E6" w:rsidRPr="001C04F1" w14:paraId="063404D7" w14:textId="77777777" w:rsidTr="008744E6">
        <w:trPr>
          <w:trHeight w:val="310"/>
          <w:jc w:val="center"/>
        </w:trPr>
        <w:tc>
          <w:tcPr>
            <w:tcW w:w="3539" w:type="dxa"/>
            <w:tcBorders>
              <w:top w:val="nil"/>
              <w:left w:val="single" w:sz="4" w:space="0" w:color="4472C4" w:themeColor="accent1"/>
              <w:bottom w:val="nil"/>
              <w:right w:val="nil"/>
            </w:tcBorders>
            <w:shd w:val="clear" w:color="auto" w:fill="FFFFFF" w:themeFill="background1"/>
            <w:tcMar>
              <w:top w:w="80" w:type="dxa"/>
              <w:left w:w="80" w:type="dxa"/>
              <w:bottom w:w="80" w:type="dxa"/>
              <w:right w:w="80" w:type="dxa"/>
            </w:tcMar>
            <w:vAlign w:val="center"/>
            <w:hideMark/>
          </w:tcPr>
          <w:p w14:paraId="1EF93D3D"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bCs/>
                <w:snapToGrid w:val="0"/>
                <w:sz w:val="20"/>
                <w:szCs w:val="20"/>
                <w:bdr w:val="none" w:sz="0" w:space="0" w:color="auto" w:frame="1"/>
                <w:lang w:eastAsia="pt-BR"/>
              </w:rPr>
              <w:t>80%</w:t>
            </w:r>
          </w:p>
        </w:tc>
        <w:tc>
          <w:tcPr>
            <w:tcW w:w="4239" w:type="dxa"/>
            <w:tcBorders>
              <w:top w:val="nil"/>
              <w:left w:val="nil"/>
              <w:bottom w:val="nil"/>
              <w:right w:val="single" w:sz="4" w:space="0" w:color="4472C4" w:themeColor="accent1"/>
            </w:tcBorders>
            <w:shd w:val="clear" w:color="auto" w:fill="auto"/>
            <w:tcMar>
              <w:top w:w="80" w:type="dxa"/>
              <w:left w:w="80" w:type="dxa"/>
              <w:bottom w:w="80" w:type="dxa"/>
              <w:right w:w="80" w:type="dxa"/>
            </w:tcMar>
            <w:vAlign w:val="center"/>
            <w:hideMark/>
          </w:tcPr>
          <w:p w14:paraId="5AAEFD30"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snapToGrid w:val="0"/>
                <w:sz w:val="20"/>
                <w:szCs w:val="20"/>
                <w:bdr w:val="none" w:sz="0" w:space="0" w:color="auto" w:frame="1"/>
                <w:lang w:eastAsia="pt-BR"/>
              </w:rPr>
              <w:t>10%</w:t>
            </w:r>
          </w:p>
        </w:tc>
      </w:tr>
      <w:tr w:rsidR="008744E6" w:rsidRPr="001C04F1" w14:paraId="0F6EB5CD" w14:textId="77777777" w:rsidTr="008744E6">
        <w:trPr>
          <w:trHeight w:val="310"/>
          <w:jc w:val="center"/>
        </w:trPr>
        <w:tc>
          <w:tcPr>
            <w:tcW w:w="3539"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tcMar>
              <w:top w:w="80" w:type="dxa"/>
              <w:left w:w="80" w:type="dxa"/>
              <w:bottom w:w="80" w:type="dxa"/>
              <w:right w:w="80" w:type="dxa"/>
            </w:tcMar>
            <w:vAlign w:val="center"/>
            <w:hideMark/>
          </w:tcPr>
          <w:p w14:paraId="14AA5CE3"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bCs/>
                <w:snapToGrid w:val="0"/>
                <w:sz w:val="20"/>
                <w:szCs w:val="20"/>
                <w:bdr w:val="none" w:sz="0" w:space="0" w:color="auto" w:frame="1"/>
                <w:lang w:eastAsia="pt-BR"/>
              </w:rPr>
              <w:t>70%</w:t>
            </w:r>
          </w:p>
        </w:tc>
        <w:tc>
          <w:tcPr>
            <w:tcW w:w="4239" w:type="dxa"/>
            <w:tcBorders>
              <w:top w:val="single" w:sz="4" w:space="0" w:color="4472C4" w:themeColor="accent1"/>
              <w:left w:val="nil"/>
              <w:bottom w:val="single" w:sz="4" w:space="0" w:color="4472C4" w:themeColor="accent1"/>
              <w:right w:val="single" w:sz="4" w:space="0" w:color="4472C4" w:themeColor="accent1"/>
            </w:tcBorders>
            <w:shd w:val="clear" w:color="auto" w:fill="auto"/>
            <w:tcMar>
              <w:top w:w="80" w:type="dxa"/>
              <w:left w:w="80" w:type="dxa"/>
              <w:bottom w:w="80" w:type="dxa"/>
              <w:right w:w="80" w:type="dxa"/>
            </w:tcMar>
            <w:vAlign w:val="center"/>
            <w:hideMark/>
          </w:tcPr>
          <w:p w14:paraId="66BA2D74"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snapToGrid w:val="0"/>
                <w:sz w:val="20"/>
                <w:szCs w:val="20"/>
                <w:bdr w:val="none" w:sz="0" w:space="0" w:color="auto" w:frame="1"/>
                <w:lang w:eastAsia="pt-BR"/>
              </w:rPr>
              <w:t>15%</w:t>
            </w:r>
          </w:p>
        </w:tc>
      </w:tr>
      <w:tr w:rsidR="008744E6" w:rsidRPr="001C04F1" w14:paraId="3B2C7551" w14:textId="77777777" w:rsidTr="008744E6">
        <w:trPr>
          <w:trHeight w:val="310"/>
          <w:jc w:val="center"/>
        </w:trPr>
        <w:tc>
          <w:tcPr>
            <w:tcW w:w="3539" w:type="dxa"/>
            <w:tcBorders>
              <w:top w:val="nil"/>
              <w:left w:val="single" w:sz="4" w:space="0" w:color="4472C4" w:themeColor="accent1"/>
              <w:bottom w:val="nil"/>
              <w:right w:val="nil"/>
            </w:tcBorders>
            <w:shd w:val="clear" w:color="auto" w:fill="FFFFFF" w:themeFill="background1"/>
            <w:tcMar>
              <w:top w:w="80" w:type="dxa"/>
              <w:left w:w="80" w:type="dxa"/>
              <w:bottom w:w="80" w:type="dxa"/>
              <w:right w:w="80" w:type="dxa"/>
            </w:tcMar>
            <w:vAlign w:val="center"/>
            <w:hideMark/>
          </w:tcPr>
          <w:p w14:paraId="25413A36"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bCs/>
                <w:snapToGrid w:val="0"/>
                <w:sz w:val="20"/>
                <w:szCs w:val="20"/>
                <w:bdr w:val="none" w:sz="0" w:space="0" w:color="auto" w:frame="1"/>
                <w:lang w:eastAsia="pt-BR"/>
              </w:rPr>
              <w:t>60%</w:t>
            </w:r>
          </w:p>
        </w:tc>
        <w:tc>
          <w:tcPr>
            <w:tcW w:w="4239" w:type="dxa"/>
            <w:tcBorders>
              <w:top w:val="nil"/>
              <w:left w:val="nil"/>
              <w:bottom w:val="nil"/>
              <w:right w:val="single" w:sz="4" w:space="0" w:color="4472C4" w:themeColor="accent1"/>
            </w:tcBorders>
            <w:shd w:val="clear" w:color="auto" w:fill="auto"/>
            <w:tcMar>
              <w:top w:w="80" w:type="dxa"/>
              <w:left w:w="80" w:type="dxa"/>
              <w:bottom w:w="80" w:type="dxa"/>
              <w:right w:w="80" w:type="dxa"/>
            </w:tcMar>
            <w:vAlign w:val="center"/>
            <w:hideMark/>
          </w:tcPr>
          <w:p w14:paraId="5263010F"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snapToGrid w:val="0"/>
                <w:sz w:val="20"/>
                <w:szCs w:val="20"/>
                <w:bdr w:val="none" w:sz="0" w:space="0" w:color="auto" w:frame="1"/>
                <w:lang w:eastAsia="pt-BR"/>
              </w:rPr>
              <w:t>20%</w:t>
            </w:r>
          </w:p>
        </w:tc>
      </w:tr>
      <w:tr w:rsidR="008744E6" w:rsidRPr="001C04F1" w14:paraId="0693486A" w14:textId="77777777" w:rsidTr="008744E6">
        <w:trPr>
          <w:trHeight w:val="310"/>
          <w:jc w:val="center"/>
        </w:trPr>
        <w:tc>
          <w:tcPr>
            <w:tcW w:w="3539" w:type="dxa"/>
            <w:tcBorders>
              <w:top w:val="single" w:sz="4" w:space="0" w:color="4472C4" w:themeColor="accent1"/>
              <w:left w:val="single" w:sz="4" w:space="0" w:color="4472C4" w:themeColor="accent1"/>
              <w:bottom w:val="single" w:sz="4" w:space="0" w:color="4472C4" w:themeColor="accent1"/>
              <w:right w:val="nil"/>
            </w:tcBorders>
            <w:shd w:val="clear" w:color="auto" w:fill="FFFFFF" w:themeFill="background1"/>
            <w:tcMar>
              <w:top w:w="80" w:type="dxa"/>
              <w:left w:w="80" w:type="dxa"/>
              <w:bottom w:w="80" w:type="dxa"/>
              <w:right w:w="80" w:type="dxa"/>
            </w:tcMar>
            <w:vAlign w:val="center"/>
            <w:hideMark/>
          </w:tcPr>
          <w:p w14:paraId="339D683D"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bCs/>
                <w:snapToGrid w:val="0"/>
                <w:sz w:val="20"/>
                <w:szCs w:val="20"/>
                <w:bdr w:val="none" w:sz="0" w:space="0" w:color="auto" w:frame="1"/>
                <w:lang w:eastAsia="pt-BR"/>
              </w:rPr>
              <w:lastRenderedPageBreak/>
              <w:t>50%</w:t>
            </w:r>
          </w:p>
        </w:tc>
        <w:tc>
          <w:tcPr>
            <w:tcW w:w="4239" w:type="dxa"/>
            <w:tcBorders>
              <w:top w:val="single" w:sz="4" w:space="0" w:color="4472C4" w:themeColor="accent1"/>
              <w:left w:val="nil"/>
              <w:bottom w:val="single" w:sz="4" w:space="0" w:color="4472C4" w:themeColor="accent1"/>
              <w:right w:val="single" w:sz="4" w:space="0" w:color="4472C4" w:themeColor="accent1"/>
            </w:tcBorders>
            <w:shd w:val="clear" w:color="auto" w:fill="auto"/>
            <w:tcMar>
              <w:top w:w="80" w:type="dxa"/>
              <w:left w:w="80" w:type="dxa"/>
              <w:bottom w:w="80" w:type="dxa"/>
              <w:right w:w="80" w:type="dxa"/>
            </w:tcMar>
            <w:vAlign w:val="center"/>
            <w:hideMark/>
          </w:tcPr>
          <w:p w14:paraId="38B4AE66"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
                <w:snapToGrid w:val="0"/>
                <w:sz w:val="20"/>
                <w:szCs w:val="20"/>
                <w:bdr w:val="none" w:sz="0" w:space="0" w:color="auto" w:frame="1"/>
                <w:lang w:eastAsia="pt-BR"/>
              </w:rPr>
              <w:t>25%</w:t>
            </w:r>
          </w:p>
        </w:tc>
      </w:tr>
    </w:tbl>
    <w:p w14:paraId="14BD3A3F"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5B4DB750" w14:textId="3A703D08" w:rsidR="008744E6" w:rsidRPr="001C04F1" w:rsidRDefault="008744E6" w:rsidP="005D157C">
      <w:pPr>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8.1.3.1. Caso a CONTRATADA atinja o índice de sucesso de 50% ou menos, será aplicada advertência nos termos do contrato, sem prejuízo do desconto acima. Caso o índice de sucesso fique abaixo de 70% por três vezes, consecutivas ou não, durante a vigência do contrato, será motivo para a rescisão do contrato.</w:t>
      </w:r>
    </w:p>
    <w:p w14:paraId="7EE233F2" w14:textId="77777777" w:rsidR="00CD3F44" w:rsidRPr="001C04F1" w:rsidRDefault="00CD3F44" w:rsidP="005D157C">
      <w:pPr>
        <w:spacing w:after="0" w:line="240" w:lineRule="auto"/>
        <w:jc w:val="both"/>
        <w:rPr>
          <w:rFonts w:ascii="Arial Narrow" w:eastAsia="Arial" w:hAnsi="Arial Narrow" w:cs="Times New Roman"/>
          <w:sz w:val="20"/>
          <w:szCs w:val="20"/>
          <w:lang w:eastAsia="pt-BR"/>
        </w:rPr>
      </w:pPr>
    </w:p>
    <w:p w14:paraId="4F7E69BA" w14:textId="46EFB52A" w:rsidR="008744E6" w:rsidRPr="001C04F1" w:rsidRDefault="008744E6" w:rsidP="005D157C">
      <w:pPr>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8.1.4. A CONTRATADA deverá enviar, junto com a fatura mensal, o relatório de atendimento com data, hora e o tempo de realização do respectivo atendimento.</w:t>
      </w:r>
    </w:p>
    <w:p w14:paraId="7505D59C" w14:textId="77777777" w:rsidR="00CD3F44" w:rsidRPr="001C04F1" w:rsidRDefault="00CD3F44" w:rsidP="005D157C">
      <w:pPr>
        <w:spacing w:after="0" w:line="240" w:lineRule="auto"/>
        <w:jc w:val="both"/>
        <w:rPr>
          <w:rFonts w:ascii="Arial Narrow" w:eastAsia="Arial" w:hAnsi="Arial Narrow" w:cs="Times New Roman"/>
          <w:sz w:val="20"/>
          <w:szCs w:val="20"/>
          <w:lang w:eastAsia="pt-BR"/>
        </w:rPr>
      </w:pPr>
    </w:p>
    <w:p w14:paraId="3FAAF377" w14:textId="77777777" w:rsidR="008744E6" w:rsidRPr="001C04F1" w:rsidRDefault="008744E6" w:rsidP="005D157C">
      <w:pPr>
        <w:numPr>
          <w:ilvl w:val="0"/>
          <w:numId w:val="30"/>
        </w:numPr>
        <w:spacing w:after="0" w:line="240" w:lineRule="auto"/>
        <w:jc w:val="both"/>
        <w:rPr>
          <w:rFonts w:ascii="Arial Narrow" w:eastAsia="Arial" w:hAnsi="Arial Narrow" w:cs="Arial"/>
          <w:sz w:val="20"/>
          <w:szCs w:val="20"/>
          <w:lang w:eastAsia="pt-BR"/>
        </w:rPr>
      </w:pPr>
      <w:r w:rsidRPr="001C04F1">
        <w:rPr>
          <w:rFonts w:ascii="Arial Narrow" w:eastAsia="Arial" w:hAnsi="Arial Narrow" w:cs="Arial"/>
          <w:bCs/>
          <w:snapToGrid w:val="0"/>
          <w:sz w:val="20"/>
          <w:szCs w:val="20"/>
          <w:lang w:eastAsia="pt-BR"/>
        </w:rPr>
        <w:t>As CONTRATANTES poderão a qualquer momento, durante a execução do contrato, solicitar outras informações a respeito do relatório de atendimento apresentado.</w:t>
      </w:r>
    </w:p>
    <w:p w14:paraId="1C4AEF7A" w14:textId="77777777" w:rsidR="008744E6" w:rsidRPr="001C04F1" w:rsidRDefault="008744E6" w:rsidP="005D157C">
      <w:pPr>
        <w:numPr>
          <w:ilvl w:val="0"/>
          <w:numId w:val="30"/>
        </w:numPr>
        <w:spacing w:after="0" w:line="240" w:lineRule="auto"/>
        <w:jc w:val="both"/>
        <w:rPr>
          <w:rFonts w:ascii="Arial Narrow" w:eastAsia="Arial" w:hAnsi="Arial Narrow" w:cs="Arial"/>
          <w:sz w:val="20"/>
          <w:szCs w:val="20"/>
          <w:lang w:eastAsia="pt-BR"/>
        </w:rPr>
      </w:pPr>
      <w:r w:rsidRPr="001C04F1">
        <w:rPr>
          <w:rFonts w:ascii="Arial Narrow" w:eastAsia="Arial" w:hAnsi="Arial Narrow" w:cs="Arial"/>
          <w:bCs/>
          <w:snapToGrid w:val="0"/>
          <w:sz w:val="20"/>
          <w:szCs w:val="20"/>
          <w:lang w:eastAsia="pt-BR"/>
        </w:rPr>
        <w:t>As demandas serão consideradas cumpridas quando o problema apontado estiver solucionado, com o aceite das CONTRATANTES e a Plataforma operando com todas as suas funcionalidades.</w:t>
      </w:r>
    </w:p>
    <w:p w14:paraId="01D1ED98" w14:textId="77777777" w:rsidR="008744E6" w:rsidRPr="001C04F1" w:rsidRDefault="008744E6" w:rsidP="005D157C">
      <w:pPr>
        <w:numPr>
          <w:ilvl w:val="0"/>
          <w:numId w:val="30"/>
        </w:numPr>
        <w:spacing w:after="0" w:line="240" w:lineRule="auto"/>
        <w:jc w:val="both"/>
        <w:rPr>
          <w:rFonts w:ascii="Arial Narrow" w:eastAsia="Arial" w:hAnsi="Arial Narrow" w:cs="Arial"/>
          <w:sz w:val="20"/>
          <w:szCs w:val="20"/>
          <w:lang w:eastAsia="pt-BR"/>
        </w:rPr>
      </w:pPr>
      <w:r w:rsidRPr="001C04F1">
        <w:rPr>
          <w:rFonts w:ascii="Arial Narrow" w:eastAsia="Arial" w:hAnsi="Arial Narrow" w:cs="Arial"/>
          <w:bCs/>
          <w:snapToGrid w:val="0"/>
          <w:sz w:val="20"/>
          <w:szCs w:val="20"/>
          <w:lang w:eastAsia="pt-BR"/>
        </w:rPr>
        <w:t>Cabe às CONTRATANTES o aceite dos serviços prestados. Em caso do não aceite, as CONTRATANTES terão de apresentar uma justificativa técnica, em até 2 (dois) dias úteis, com evidências documentais para a não aceitação.</w:t>
      </w:r>
    </w:p>
    <w:p w14:paraId="777AABB4"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6D94A4A0" w14:textId="381A154C" w:rsidR="008744E6" w:rsidRPr="001C04F1" w:rsidRDefault="008744E6" w:rsidP="005D157C">
      <w:pPr>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 xml:space="preserve">8.1.5. A CONTRATADA deverá garantir um índice mínimo de disponibilidade da Plataforma de 99,50% ao mês. </w:t>
      </w:r>
    </w:p>
    <w:p w14:paraId="5BAFD6A8" w14:textId="77777777" w:rsidR="00CD3F44" w:rsidRPr="001C04F1" w:rsidRDefault="00CD3F44" w:rsidP="005D157C">
      <w:pPr>
        <w:spacing w:after="0" w:line="240" w:lineRule="auto"/>
        <w:jc w:val="both"/>
        <w:rPr>
          <w:rFonts w:ascii="Arial Narrow" w:eastAsia="Arial" w:hAnsi="Arial Narrow" w:cs="Times New Roman"/>
          <w:sz w:val="20"/>
          <w:szCs w:val="20"/>
          <w:lang w:eastAsia="pt-BR"/>
        </w:rPr>
      </w:pPr>
    </w:p>
    <w:tbl>
      <w:tblPr>
        <w:tblW w:w="861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10"/>
      </w:tblGrid>
      <w:tr w:rsidR="008744E6" w:rsidRPr="001C04F1" w14:paraId="167E8001"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7A7C881B"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IND01: índice de disponibilidade da solução</w:t>
            </w:r>
          </w:p>
        </w:tc>
      </w:tr>
      <w:tr w:rsidR="008744E6" w:rsidRPr="001C04F1" w14:paraId="6405E89B"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0E015426"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Objetivo: Garantir que a solução esteja disponível para o uso no tempo acordado</w:t>
            </w:r>
          </w:p>
        </w:tc>
      </w:tr>
      <w:tr w:rsidR="008744E6" w:rsidRPr="001C04F1" w14:paraId="7134382E"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51B961FE"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 xml:space="preserve">Periodicidade de Medição: Mensal </w:t>
            </w:r>
          </w:p>
          <w:p w14:paraId="4FF12563"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Unidade: Percentual (%)</w:t>
            </w:r>
          </w:p>
        </w:tc>
      </w:tr>
      <w:tr w:rsidR="008744E6" w:rsidRPr="001C04F1" w14:paraId="466C27A8"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7B5C2828"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 xml:space="preserve">Requerimentos: </w:t>
            </w:r>
          </w:p>
          <w:p w14:paraId="197D72A8" w14:textId="77777777" w:rsidR="008744E6" w:rsidRPr="001C04F1" w:rsidRDefault="008744E6" w:rsidP="005D157C">
            <w:pPr>
              <w:numPr>
                <w:ilvl w:val="0"/>
                <w:numId w:val="31"/>
              </w:num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Relatório com o registro de indisponibilidades no mês, calculados em minutos</w:t>
            </w:r>
          </w:p>
          <w:p w14:paraId="7CA44EB3" w14:textId="77777777" w:rsidR="008744E6" w:rsidRPr="001C04F1" w:rsidRDefault="008744E6" w:rsidP="005D157C">
            <w:pPr>
              <w:numPr>
                <w:ilvl w:val="0"/>
                <w:numId w:val="31"/>
              </w:num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Relatório com o registro do total de minutos no mês, calculados em minutos</w:t>
            </w:r>
          </w:p>
        </w:tc>
      </w:tr>
      <w:tr w:rsidR="008744E6" w:rsidRPr="001C04F1" w14:paraId="6B7FAA85"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3E3A30F9"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Fórmula: IND00 = (TMM - TMI/ TMM) x 100, onde:</w:t>
            </w:r>
          </w:p>
          <w:p w14:paraId="59758B3C"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TMM = Total de Minutos no Mês</w:t>
            </w:r>
          </w:p>
          <w:p w14:paraId="0D6B6147"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TMI = Total de Minutos Indisponíveis no mês</w:t>
            </w:r>
          </w:p>
        </w:tc>
      </w:tr>
      <w:tr w:rsidR="008744E6" w:rsidRPr="001C04F1" w14:paraId="55A2C1A7"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1BBDA655"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Meta do Indicador: &gt;= 99,50%</w:t>
            </w:r>
          </w:p>
        </w:tc>
      </w:tr>
      <w:tr w:rsidR="008744E6" w:rsidRPr="001C04F1" w14:paraId="061305C0"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5FEBF50A"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Penalidades:</w:t>
            </w:r>
          </w:p>
          <w:tbl>
            <w:tblPr>
              <w:tblW w:w="83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20"/>
              <w:gridCol w:w="6350"/>
            </w:tblGrid>
            <w:tr w:rsidR="008744E6" w:rsidRPr="001C04F1" w14:paraId="294D583A" w14:textId="77777777">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7A246482"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Valor de IND01</w:t>
                  </w:r>
                </w:p>
              </w:tc>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6130D44C"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Multa sobre o valor da fatura mensal do serviço de Hospedagem em SaaS;</w:t>
                  </w:r>
                </w:p>
              </w:tc>
            </w:tr>
            <w:tr w:rsidR="008744E6" w:rsidRPr="001C04F1" w14:paraId="4039987D" w14:textId="77777777">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173E8323"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De 98,00% a 99,49%</w:t>
                  </w:r>
                </w:p>
              </w:tc>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543995ED"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10%</w:t>
                  </w:r>
                </w:p>
              </w:tc>
            </w:tr>
            <w:tr w:rsidR="008744E6" w:rsidRPr="001C04F1" w14:paraId="46EF0B95" w14:textId="77777777">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7C9BC2C1"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De 95,00% a 97,99%</w:t>
                  </w:r>
                </w:p>
              </w:tc>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7E8B7406"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15%</w:t>
                  </w:r>
                </w:p>
              </w:tc>
            </w:tr>
            <w:tr w:rsidR="008744E6" w:rsidRPr="001C04F1" w14:paraId="42C66CA6" w14:textId="77777777">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5B9C2147"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De 90,00% a 94,99%</w:t>
                  </w:r>
                </w:p>
              </w:tc>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0FB58BF2"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20%</w:t>
                  </w:r>
                </w:p>
              </w:tc>
            </w:tr>
            <w:tr w:rsidR="008744E6" w:rsidRPr="001C04F1" w14:paraId="4836F132" w14:textId="77777777">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5142FCD0"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Menor que 89,99%</w:t>
                  </w:r>
                </w:p>
              </w:tc>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11E98F9B"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 xml:space="preserve">Caso o valor desse indicador no mês tenha sido inferior a 89,99%, multa de 30% (trinta por cento) do valor do PREÇO MENSAL DO SERVIÇO, acrescida de multa cumulativa, enquanto perdurar o descumprimento, de 8% (oito por cento) do valor do PREÇO MENSAL DO SERVIÇO, a cada período de 60 minutos que exceder 130 minutos de indisponibilidade, limitada a 70% do valor do PREÇO MENSAL DO SERVIÇO. </w:t>
                  </w:r>
                </w:p>
              </w:tc>
            </w:tr>
          </w:tbl>
          <w:p w14:paraId="7ECFD45E"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r>
    </w:tbl>
    <w:p w14:paraId="1457178A"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22D043EF" w14:textId="03CAC0E7"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8.1.6. O Total de minutos de indisponibilidade experimentados para aferição do acordo de nível de serviço (ANS) é definido como qualquer período em que os usuários não consigam utilizar os produtos contratados. O total de minutos de indisponibilidade não inclui o tempo em que o Serviço não fica disponível como resultado de: Paradas Programadas para manutenção ou atualizações de rede, hardware ou serviços, negociados com AS CONTRATANTES.</w:t>
      </w:r>
    </w:p>
    <w:p w14:paraId="5BF1B135"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2ACAEF9B" w14:textId="6C2ED6C2"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8.1.7. A CONTRATADA deverá enviar, junto com a fatura mensal, o relatório de disponibilidade.</w:t>
      </w:r>
    </w:p>
    <w:p w14:paraId="3A110149"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4656E799" w14:textId="62282B46"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8.1.7.1. As CONTRATANTES poderão a qualquer momento, durante a execução do contrato, solicitar outras informações a respeito do relatório de disponibilidade apresentado.</w:t>
      </w:r>
    </w:p>
    <w:p w14:paraId="5BE0A7FA"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0EFFADB4" w14:textId="757191F9" w:rsidR="008744E6" w:rsidRDefault="008744E6" w:rsidP="005D157C">
      <w:pPr>
        <w:spacing w:after="0" w:line="240" w:lineRule="auto"/>
        <w:jc w:val="both"/>
        <w:rPr>
          <w:rFonts w:ascii="Arial Narrow" w:eastAsia="Arial" w:hAnsi="Arial Narrow" w:cs="Arial"/>
          <w:bCs/>
          <w:snapToGrid w:val="0"/>
          <w:sz w:val="20"/>
          <w:szCs w:val="20"/>
          <w:lang w:eastAsia="pt-BR"/>
        </w:rPr>
      </w:pPr>
      <w:r w:rsidRPr="001C04F1">
        <w:rPr>
          <w:rFonts w:ascii="Arial Narrow" w:eastAsia="Arial" w:hAnsi="Arial Narrow" w:cs="Arial"/>
          <w:bCs/>
          <w:snapToGrid w:val="0"/>
          <w:sz w:val="20"/>
          <w:szCs w:val="20"/>
          <w:lang w:eastAsia="pt-BR"/>
        </w:rPr>
        <w:t xml:space="preserve">8.1.8. Durante a vigência do contrato, 100% das entregas solicitadas através de Ordens de Serviços, deverão ser realizadas no prazo acordado. </w:t>
      </w:r>
    </w:p>
    <w:p w14:paraId="20F9E11D" w14:textId="77777777" w:rsidR="001C04F1" w:rsidRPr="001C04F1" w:rsidRDefault="001C04F1" w:rsidP="005D157C">
      <w:pPr>
        <w:spacing w:after="0" w:line="240" w:lineRule="auto"/>
        <w:jc w:val="both"/>
        <w:rPr>
          <w:rFonts w:ascii="Arial Narrow" w:eastAsia="Arial" w:hAnsi="Arial Narrow" w:cs="Times New Roman"/>
          <w:sz w:val="20"/>
          <w:szCs w:val="20"/>
          <w:lang w:eastAsia="pt-BR"/>
        </w:rPr>
      </w:pPr>
    </w:p>
    <w:tbl>
      <w:tblPr>
        <w:tblW w:w="861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10"/>
      </w:tblGrid>
      <w:tr w:rsidR="008744E6" w:rsidRPr="001C04F1" w14:paraId="7A91508E"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01B7930F"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IND02: índice de entregas de manutenção evolutiva no prazo</w:t>
            </w:r>
          </w:p>
        </w:tc>
      </w:tr>
      <w:tr w:rsidR="008744E6" w:rsidRPr="001C04F1" w14:paraId="41C983A0"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33CC5AF0"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Objetivo: Garantir que as entregas sejam feitas no prazo acordado no cronograma de manutenção evolutiva</w:t>
            </w:r>
          </w:p>
        </w:tc>
      </w:tr>
      <w:tr w:rsidR="008744E6" w:rsidRPr="001C04F1" w14:paraId="7AA1C46E"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6ACB742E"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Periodicidade de Medição: Mensal</w:t>
            </w:r>
          </w:p>
          <w:p w14:paraId="1A34E77F"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lastRenderedPageBreak/>
              <w:t>Unidade: Percentual (%)</w:t>
            </w:r>
          </w:p>
        </w:tc>
      </w:tr>
      <w:tr w:rsidR="008744E6" w:rsidRPr="001C04F1" w14:paraId="708554BB"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2AF9B33D"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 xml:space="preserve">Requerimentos: </w:t>
            </w:r>
          </w:p>
          <w:p w14:paraId="485DE7A1" w14:textId="77777777" w:rsidR="008744E6" w:rsidRPr="001C04F1" w:rsidRDefault="008744E6" w:rsidP="005D157C">
            <w:pPr>
              <w:numPr>
                <w:ilvl w:val="0"/>
                <w:numId w:val="32"/>
              </w:num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 xml:space="preserve">Total de entregas no mês </w:t>
            </w:r>
          </w:p>
          <w:p w14:paraId="558BD55E" w14:textId="77777777" w:rsidR="008744E6" w:rsidRPr="001C04F1" w:rsidRDefault="008744E6" w:rsidP="005D157C">
            <w:pPr>
              <w:numPr>
                <w:ilvl w:val="0"/>
                <w:numId w:val="32"/>
              </w:num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Total de entregas aceitas no prazo, no mês</w:t>
            </w:r>
          </w:p>
        </w:tc>
      </w:tr>
      <w:tr w:rsidR="008744E6" w:rsidRPr="001C04F1" w14:paraId="424B48B3"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4610851E"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Fórmula: IND02 = (TEA/ TEM) x 100, onde:</w:t>
            </w:r>
          </w:p>
          <w:p w14:paraId="02CF9B0E"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TEM = Total de entregas no mês</w:t>
            </w:r>
          </w:p>
          <w:p w14:paraId="717C22AD"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TEA = Total de entregas aceitas no prazo, no mês</w:t>
            </w:r>
          </w:p>
        </w:tc>
      </w:tr>
      <w:tr w:rsidR="008744E6" w:rsidRPr="001C04F1" w14:paraId="379680F9"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5D30E38D"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Meta do Indicador: = 100,00%</w:t>
            </w:r>
          </w:p>
        </w:tc>
      </w:tr>
      <w:tr w:rsidR="008744E6" w:rsidRPr="001C04F1" w14:paraId="0C25C94D" w14:textId="77777777" w:rsidTr="008744E6">
        <w:trPr>
          <w:jc w:val="center"/>
        </w:trPr>
        <w:tc>
          <w:tcPr>
            <w:tcW w:w="8610" w:type="dxa"/>
            <w:tcBorders>
              <w:top w:val="single" w:sz="4" w:space="0" w:color="auto"/>
              <w:left w:val="single" w:sz="4" w:space="0" w:color="auto"/>
              <w:bottom w:val="single" w:sz="4" w:space="0" w:color="auto"/>
              <w:right w:val="single" w:sz="4" w:space="0" w:color="auto"/>
            </w:tcBorders>
            <w:shd w:val="clear" w:color="auto" w:fill="auto"/>
            <w:hideMark/>
          </w:tcPr>
          <w:p w14:paraId="23DEA7C0"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Penalidades:</w:t>
            </w:r>
          </w:p>
          <w:tbl>
            <w:tblPr>
              <w:tblW w:w="8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97"/>
              <w:gridCol w:w="5653"/>
            </w:tblGrid>
            <w:tr w:rsidR="008744E6" w:rsidRPr="001C04F1" w14:paraId="7B134830" w14:textId="77777777">
              <w:tc>
                <w:tcPr>
                  <w:tcW w:w="2595" w:type="dxa"/>
                  <w:tcBorders>
                    <w:top w:val="single" w:sz="4" w:space="0" w:color="auto"/>
                    <w:left w:val="single" w:sz="4" w:space="0" w:color="auto"/>
                    <w:bottom w:val="single" w:sz="4" w:space="0" w:color="auto"/>
                    <w:right w:val="single" w:sz="4" w:space="0" w:color="auto"/>
                  </w:tcBorders>
                  <w:shd w:val="clear" w:color="auto" w:fill="auto"/>
                  <w:hideMark/>
                </w:tcPr>
                <w:p w14:paraId="2FD63BAE"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Valor de IND02</w:t>
                  </w:r>
                </w:p>
              </w:tc>
              <w:tc>
                <w:tcPr>
                  <w:tcW w:w="5648" w:type="dxa"/>
                  <w:tcBorders>
                    <w:top w:val="single" w:sz="4" w:space="0" w:color="auto"/>
                    <w:left w:val="single" w:sz="4" w:space="0" w:color="auto"/>
                    <w:bottom w:val="single" w:sz="4" w:space="0" w:color="auto"/>
                    <w:right w:val="single" w:sz="4" w:space="0" w:color="auto"/>
                  </w:tcBorders>
                  <w:shd w:val="clear" w:color="auto" w:fill="auto"/>
                  <w:hideMark/>
                </w:tcPr>
                <w:p w14:paraId="48BC4E43"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Multa sobre o valor apurado no mês</w:t>
                  </w:r>
                </w:p>
              </w:tc>
            </w:tr>
            <w:tr w:rsidR="008744E6" w:rsidRPr="001C04F1" w14:paraId="47ACC449" w14:textId="77777777">
              <w:tc>
                <w:tcPr>
                  <w:tcW w:w="2595" w:type="dxa"/>
                  <w:tcBorders>
                    <w:top w:val="single" w:sz="4" w:space="0" w:color="auto"/>
                    <w:left w:val="single" w:sz="4" w:space="0" w:color="auto"/>
                    <w:bottom w:val="single" w:sz="4" w:space="0" w:color="auto"/>
                    <w:right w:val="single" w:sz="4" w:space="0" w:color="auto"/>
                  </w:tcBorders>
                  <w:shd w:val="clear" w:color="auto" w:fill="auto"/>
                  <w:hideMark/>
                </w:tcPr>
                <w:p w14:paraId="2DC55033"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Menor que 99,99%</w:t>
                  </w:r>
                </w:p>
              </w:tc>
              <w:tc>
                <w:tcPr>
                  <w:tcW w:w="5648" w:type="dxa"/>
                  <w:tcBorders>
                    <w:top w:val="single" w:sz="4" w:space="0" w:color="auto"/>
                    <w:left w:val="single" w:sz="4" w:space="0" w:color="auto"/>
                    <w:bottom w:val="single" w:sz="4" w:space="0" w:color="auto"/>
                    <w:right w:val="single" w:sz="4" w:space="0" w:color="auto"/>
                  </w:tcBorders>
                  <w:shd w:val="clear" w:color="auto" w:fill="auto"/>
                  <w:hideMark/>
                </w:tcPr>
                <w:p w14:paraId="05A28AA0" w14:textId="77777777" w:rsidR="008744E6" w:rsidRPr="001C04F1" w:rsidRDefault="008744E6" w:rsidP="005D157C">
                  <w:pPr>
                    <w:spacing w:after="0" w:line="240" w:lineRule="auto"/>
                    <w:jc w:val="both"/>
                    <w:rPr>
                      <w:rFonts w:ascii="Arial Narrow" w:eastAsia="Times New Roman" w:hAnsi="Arial Narrow" w:cs="Times New Roman"/>
                      <w:sz w:val="20"/>
                      <w:szCs w:val="20"/>
                      <w:lang w:eastAsia="pt-BR"/>
                    </w:rPr>
                  </w:pPr>
                  <w:r w:rsidRPr="001C04F1">
                    <w:rPr>
                      <w:rFonts w:ascii="Arial Narrow" w:eastAsia="Times New Roman" w:hAnsi="Arial Narrow" w:cs="Arial"/>
                      <w:bCs/>
                      <w:snapToGrid w:val="0"/>
                      <w:sz w:val="20"/>
                      <w:szCs w:val="20"/>
                      <w:lang w:eastAsia="pt-BR"/>
                    </w:rPr>
                    <w:t>5%</w:t>
                  </w:r>
                </w:p>
              </w:tc>
            </w:tr>
          </w:tbl>
          <w:p w14:paraId="49F30C25"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r>
    </w:tbl>
    <w:p w14:paraId="0CBECB47"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20A84AFE" w14:textId="549900C1"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8.1.9. Caso haja atraso justificado em alguma entrega, esta será replanejada e o novo prazo será objeto de apuração do indicador IND02.</w:t>
      </w:r>
    </w:p>
    <w:p w14:paraId="3A567BB1" w14:textId="77777777" w:rsidR="00CD3F44" w:rsidRPr="001C04F1" w:rsidRDefault="00CD3F44" w:rsidP="005D157C">
      <w:pPr>
        <w:spacing w:after="0" w:line="240" w:lineRule="auto"/>
        <w:jc w:val="both"/>
        <w:rPr>
          <w:rFonts w:ascii="Arial Narrow" w:eastAsia="Arial" w:hAnsi="Arial Narrow" w:cs="Arial"/>
          <w:bCs/>
          <w:snapToGrid w:val="0"/>
          <w:sz w:val="20"/>
          <w:szCs w:val="20"/>
          <w:lang w:eastAsia="pt-BR"/>
        </w:rPr>
      </w:pPr>
    </w:p>
    <w:p w14:paraId="7351B8B4" w14:textId="0E890A22" w:rsidR="008744E6" w:rsidRPr="001C04F1" w:rsidRDefault="008744E6" w:rsidP="005D157C">
      <w:pPr>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bCs/>
          <w:snapToGrid w:val="0"/>
          <w:sz w:val="20"/>
          <w:szCs w:val="20"/>
          <w:lang w:eastAsia="pt-BR"/>
        </w:rPr>
        <w:t>8.1.10. As penalidades previstas no Acordo de Nível de Serviços poderão ser cumuladas com as demais penalidades previstas neste contrato para as hipóteses de incumprimento parcial e total do contrato.</w:t>
      </w:r>
    </w:p>
    <w:p w14:paraId="2127C7B4" w14:textId="77777777" w:rsidR="00B124E5" w:rsidRPr="001C04F1" w:rsidRDefault="00B124E5" w:rsidP="005D157C">
      <w:pPr>
        <w:spacing w:after="0" w:line="240" w:lineRule="auto"/>
        <w:jc w:val="both"/>
        <w:rPr>
          <w:rFonts w:ascii="Arial Narrow" w:eastAsia="Arial" w:hAnsi="Arial Narrow" w:cs="Arial"/>
          <w:b/>
          <w:snapToGrid w:val="0"/>
          <w:sz w:val="20"/>
          <w:szCs w:val="20"/>
          <w:lang w:eastAsia="pt-BR"/>
        </w:rPr>
      </w:pPr>
    </w:p>
    <w:p w14:paraId="0E25170A" w14:textId="22D3F7C4" w:rsidR="008744E6" w:rsidRPr="001C04F1" w:rsidRDefault="008744E6" w:rsidP="005D157C">
      <w:pPr>
        <w:spacing w:after="0" w:line="240" w:lineRule="auto"/>
        <w:jc w:val="both"/>
        <w:rPr>
          <w:rFonts w:ascii="Arial Narrow" w:eastAsia="Arial" w:hAnsi="Arial Narrow" w:cs="Arial"/>
          <w:b/>
          <w:snapToGrid w:val="0"/>
          <w:sz w:val="20"/>
          <w:szCs w:val="20"/>
          <w:lang w:eastAsia="pt-BR"/>
        </w:rPr>
      </w:pPr>
      <w:r w:rsidRPr="001C04F1">
        <w:rPr>
          <w:rFonts w:ascii="Arial Narrow" w:eastAsia="Arial" w:hAnsi="Arial Narrow" w:cs="Arial"/>
          <w:b/>
          <w:snapToGrid w:val="0"/>
          <w:sz w:val="20"/>
          <w:szCs w:val="20"/>
          <w:lang w:eastAsia="pt-BR"/>
        </w:rPr>
        <w:t>CLÁUSULA NONA – DA FISCALIZAÇÃO E ACOMPANHAMENTO DO CONTRATO</w:t>
      </w:r>
    </w:p>
    <w:p w14:paraId="38D4D21A" w14:textId="77777777" w:rsidR="00CD3F44" w:rsidRPr="001C04F1" w:rsidRDefault="00CD3F44" w:rsidP="005D157C">
      <w:pPr>
        <w:spacing w:after="0" w:line="240" w:lineRule="auto"/>
        <w:jc w:val="both"/>
        <w:rPr>
          <w:rFonts w:ascii="Arial Narrow" w:eastAsia="Arial" w:hAnsi="Arial Narrow" w:cs="Times New Roman"/>
          <w:sz w:val="20"/>
          <w:szCs w:val="20"/>
          <w:lang w:eastAsia="pt-BR"/>
        </w:rPr>
      </w:pPr>
    </w:p>
    <w:p w14:paraId="3FF19B85" w14:textId="77777777" w:rsidR="008744E6" w:rsidRPr="001C04F1" w:rsidRDefault="008744E6" w:rsidP="005D157C">
      <w:pPr>
        <w:spacing w:after="0" w:line="240" w:lineRule="auto"/>
        <w:jc w:val="both"/>
        <w:rPr>
          <w:rFonts w:ascii="Arial Narrow" w:eastAsia="Arial" w:hAnsi="Arial Narrow" w:cs="Arial"/>
          <w:sz w:val="20"/>
          <w:szCs w:val="20"/>
          <w:lang w:eastAsia="pt-BR"/>
        </w:rPr>
      </w:pPr>
      <w:r w:rsidRPr="001C04F1">
        <w:rPr>
          <w:rFonts w:ascii="Arial Narrow" w:eastAsia="Arial" w:hAnsi="Arial Narrow" w:cs="Arial"/>
          <w:sz w:val="20"/>
          <w:szCs w:val="20"/>
          <w:lang w:eastAsia="pt-BR"/>
        </w:rPr>
        <w:t xml:space="preserve">9.1. A execução contratual dos serviços será acompanhada e fiscalizada pela Diretoria de Comunicação da(s) </w:t>
      </w:r>
      <w:r w:rsidRPr="001C04F1">
        <w:rPr>
          <w:rFonts w:ascii="Arial Narrow" w:eastAsia="Arial" w:hAnsi="Arial Narrow" w:cs="Arial"/>
          <w:b/>
          <w:sz w:val="20"/>
          <w:szCs w:val="20"/>
          <w:lang w:eastAsia="pt-BR"/>
        </w:rPr>
        <w:t>CONTRATANTE(S)</w:t>
      </w:r>
      <w:r w:rsidRPr="001C04F1">
        <w:rPr>
          <w:rFonts w:ascii="Arial Narrow" w:eastAsia="Arial" w:hAnsi="Arial Narrow" w:cs="Arial"/>
          <w:sz w:val="20"/>
          <w:szCs w:val="20"/>
          <w:lang w:eastAsia="pt-BR"/>
        </w:rPr>
        <w:t>, a quem compete a gestão do presente contrato.</w:t>
      </w:r>
    </w:p>
    <w:p w14:paraId="32E822B2" w14:textId="77777777" w:rsidR="00B124E5" w:rsidRPr="001C04F1" w:rsidRDefault="00B124E5"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
          <w:snapToGrid w:val="0"/>
          <w:sz w:val="20"/>
          <w:szCs w:val="20"/>
          <w:lang w:eastAsia="pt-BR"/>
        </w:rPr>
      </w:pPr>
    </w:p>
    <w:p w14:paraId="0E87D74A" w14:textId="578CF640" w:rsidR="008744E6" w:rsidRPr="001C04F1" w:rsidRDefault="008744E6"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b/>
          <w:snapToGrid w:val="0"/>
          <w:sz w:val="20"/>
          <w:szCs w:val="20"/>
          <w:lang w:eastAsia="pt-BR"/>
        </w:rPr>
      </w:pPr>
      <w:r w:rsidRPr="001C04F1">
        <w:rPr>
          <w:rFonts w:ascii="Arial Narrow" w:eastAsia="Arial" w:hAnsi="Arial Narrow" w:cs="Arial"/>
          <w:b/>
          <w:snapToGrid w:val="0"/>
          <w:sz w:val="20"/>
          <w:szCs w:val="20"/>
          <w:lang w:eastAsia="pt-BR"/>
        </w:rPr>
        <w:t>CLÁUSULA DÉCIMA - DOS RECURSOS ORÇAMENTÁRIOS</w:t>
      </w:r>
    </w:p>
    <w:p w14:paraId="55CFE80A" w14:textId="77777777" w:rsidR="00CD3F44" w:rsidRPr="001C04F1" w:rsidRDefault="00CD3F44" w:rsidP="005D157C">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p>
    <w:p w14:paraId="0C5AF672" w14:textId="77777777" w:rsidR="008744E6" w:rsidRPr="001C04F1" w:rsidRDefault="008744E6" w:rsidP="005D157C">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10.1. As despesas decorrentes deste Contrato correrão pelos códigos orçamentários abaixo:</w:t>
      </w:r>
    </w:p>
    <w:p w14:paraId="18AD2E9C" w14:textId="2405ABF7" w:rsidR="008744E6" w:rsidRPr="001C04F1" w:rsidRDefault="008744E6" w:rsidP="00CD3F44">
      <w:pPr>
        <w:pStyle w:val="PargrafodaLista"/>
        <w:numPr>
          <w:ilvl w:val="0"/>
          <w:numId w:val="35"/>
        </w:numPr>
        <w:spacing w:after="0"/>
        <w:ind w:right="56"/>
        <w:contextualSpacing/>
        <w:jc w:val="both"/>
        <w:rPr>
          <w:rFonts w:ascii="Arial Narrow" w:eastAsia="Arial" w:hAnsi="Arial Narrow" w:cs="Arial"/>
          <w:sz w:val="20"/>
          <w:szCs w:val="20"/>
        </w:rPr>
      </w:pPr>
      <w:r w:rsidRPr="001C04F1">
        <w:rPr>
          <w:rFonts w:ascii="Arial Narrow" w:eastAsia="Arial" w:hAnsi="Arial Narrow" w:cs="Arial"/>
          <w:sz w:val="20"/>
          <w:szCs w:val="20"/>
        </w:rPr>
        <w:t>Unidade: 05.04.01.01</w:t>
      </w:r>
    </w:p>
    <w:p w14:paraId="46E1DD2E" w14:textId="08A2DE87" w:rsidR="008744E6" w:rsidRPr="001C04F1" w:rsidRDefault="008744E6" w:rsidP="00CD3F44">
      <w:pPr>
        <w:pStyle w:val="PargrafodaLista"/>
        <w:numPr>
          <w:ilvl w:val="0"/>
          <w:numId w:val="35"/>
        </w:numPr>
        <w:spacing w:after="0"/>
        <w:ind w:right="56"/>
        <w:contextualSpacing/>
        <w:jc w:val="both"/>
        <w:rPr>
          <w:rFonts w:ascii="Arial Narrow" w:eastAsia="Arial" w:hAnsi="Arial Narrow" w:cs="Arial"/>
          <w:sz w:val="20"/>
          <w:szCs w:val="20"/>
        </w:rPr>
      </w:pPr>
      <w:r w:rsidRPr="001C04F1">
        <w:rPr>
          <w:rFonts w:ascii="Arial Narrow" w:eastAsia="Arial" w:hAnsi="Arial Narrow" w:cs="Arial"/>
          <w:sz w:val="20"/>
          <w:szCs w:val="20"/>
        </w:rPr>
        <w:t>Centro de Responsabilidade: 21.10.20.10.10-301</w:t>
      </w:r>
    </w:p>
    <w:p w14:paraId="61EF04A0" w14:textId="77777777" w:rsidR="00B124E5" w:rsidRPr="001C04F1" w:rsidRDefault="00B124E5"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rPr>
          <w:rFonts w:ascii="Arial Narrow" w:eastAsia="Arial" w:hAnsi="Arial Narrow" w:cs="Arial"/>
          <w:b/>
          <w:sz w:val="20"/>
          <w:szCs w:val="20"/>
          <w:lang w:eastAsia="pt-BR"/>
        </w:rPr>
      </w:pPr>
    </w:p>
    <w:p w14:paraId="299162F1" w14:textId="6E105E4A"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rPr>
          <w:rFonts w:ascii="Arial Narrow" w:eastAsia="Arial" w:hAnsi="Arial Narrow" w:cs="Arial"/>
          <w:b/>
          <w:sz w:val="20"/>
          <w:szCs w:val="20"/>
          <w:lang w:eastAsia="pt-BR"/>
        </w:rPr>
      </w:pPr>
      <w:r w:rsidRPr="001C04F1">
        <w:rPr>
          <w:rFonts w:ascii="Arial Narrow" w:eastAsia="Arial" w:hAnsi="Arial Narrow" w:cs="Arial"/>
          <w:b/>
          <w:sz w:val="20"/>
          <w:szCs w:val="20"/>
          <w:lang w:eastAsia="pt-BR"/>
        </w:rPr>
        <w:t>CLÁUSULA DÉCIMA PRIMEIRA – DOS ANEXOS</w:t>
      </w:r>
    </w:p>
    <w:p w14:paraId="04FE2915" w14:textId="77777777" w:rsidR="00CD3F44" w:rsidRPr="001C04F1" w:rsidRDefault="00CD3F44"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rPr>
          <w:rFonts w:ascii="Arial Narrow" w:eastAsia="Arial" w:hAnsi="Arial Narrow" w:cs="Times New Roman"/>
          <w:sz w:val="20"/>
          <w:szCs w:val="20"/>
          <w:lang w:eastAsia="pt-BR"/>
        </w:rPr>
      </w:pPr>
    </w:p>
    <w:p w14:paraId="498D71D8" w14:textId="257AC932"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rPr>
          <w:rFonts w:ascii="Arial Narrow" w:eastAsia="Arial" w:hAnsi="Arial Narrow" w:cs="Arial"/>
          <w:sz w:val="20"/>
          <w:szCs w:val="20"/>
          <w:lang w:eastAsia="pt-BR"/>
        </w:rPr>
      </w:pPr>
      <w:r w:rsidRPr="001C04F1">
        <w:rPr>
          <w:rFonts w:ascii="Arial Narrow" w:eastAsia="Arial" w:hAnsi="Arial Narrow" w:cs="Arial"/>
          <w:sz w:val="20"/>
          <w:szCs w:val="20"/>
          <w:lang w:eastAsia="pt-BR"/>
        </w:rPr>
        <w:t>11.1 Fazem parte deste contrato (condições específicas e gerais) independentemente de transcrição:</w:t>
      </w:r>
    </w:p>
    <w:p w14:paraId="72855056" w14:textId="77777777" w:rsidR="00CD3F44" w:rsidRPr="001C04F1" w:rsidRDefault="00CD3F44"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rPr>
          <w:rFonts w:ascii="Arial Narrow" w:eastAsia="Arial" w:hAnsi="Arial Narrow" w:cs="Times New Roman"/>
          <w:sz w:val="20"/>
          <w:szCs w:val="20"/>
          <w:lang w:eastAsia="pt-BR"/>
        </w:rPr>
      </w:pPr>
    </w:p>
    <w:p w14:paraId="52555172" w14:textId="77777777"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left="840" w:hanging="720"/>
        <w:rPr>
          <w:rFonts w:ascii="Arial Narrow" w:eastAsia="Arial" w:hAnsi="Arial Narrow" w:cs="Times New Roman"/>
          <w:sz w:val="20"/>
          <w:szCs w:val="20"/>
          <w:lang w:eastAsia="pt-BR"/>
        </w:rPr>
      </w:pPr>
      <w:r w:rsidRPr="001C04F1">
        <w:rPr>
          <w:rFonts w:ascii="Arial Narrow" w:eastAsia="Arial Narrow" w:hAnsi="Arial Narrow" w:cs="Arial Narrow"/>
          <w:sz w:val="20"/>
          <w:szCs w:val="20"/>
          <w:lang w:eastAsia="pt-BR"/>
        </w:rPr>
        <w:t>i)</w:t>
      </w:r>
      <w:r w:rsidRPr="001C04F1">
        <w:rPr>
          <w:rFonts w:ascii="Arial Narrow" w:eastAsia="Arial Narrow" w:hAnsi="Arial Narrow" w:cs="Times New Roman"/>
          <w:sz w:val="20"/>
          <w:szCs w:val="20"/>
          <w:lang w:eastAsia="pt-BR"/>
        </w:rPr>
        <w:t xml:space="preserve"> </w:t>
      </w:r>
      <w:r w:rsidRPr="001C04F1">
        <w:rPr>
          <w:rFonts w:ascii="Arial Narrow" w:eastAsia="Arial" w:hAnsi="Arial Narrow" w:cs="Arial"/>
          <w:sz w:val="20"/>
          <w:szCs w:val="20"/>
          <w:lang w:eastAsia="pt-BR"/>
        </w:rPr>
        <w:t>Proposta da Contratada;</w:t>
      </w:r>
    </w:p>
    <w:p w14:paraId="2E22646C" w14:textId="77777777"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left="840" w:hanging="720"/>
        <w:rPr>
          <w:rFonts w:ascii="Arial Narrow" w:eastAsia="Arial" w:hAnsi="Arial Narrow" w:cs="Times New Roman"/>
          <w:sz w:val="20"/>
          <w:szCs w:val="20"/>
          <w:lang w:eastAsia="pt-BR"/>
        </w:rPr>
      </w:pPr>
      <w:r w:rsidRPr="001C04F1">
        <w:rPr>
          <w:rFonts w:ascii="Arial Narrow" w:eastAsia="Arial Narrow" w:hAnsi="Arial Narrow" w:cs="Arial Narrow"/>
          <w:sz w:val="20"/>
          <w:szCs w:val="20"/>
          <w:lang w:eastAsia="pt-BR"/>
        </w:rPr>
        <w:t>ii)</w:t>
      </w:r>
      <w:r w:rsidRPr="001C04F1">
        <w:rPr>
          <w:rFonts w:ascii="Arial Narrow" w:eastAsia="Arial Narrow" w:hAnsi="Arial Narrow" w:cs="Times New Roman"/>
          <w:sz w:val="20"/>
          <w:szCs w:val="20"/>
          <w:lang w:eastAsia="pt-BR"/>
        </w:rPr>
        <w:t xml:space="preserve"> </w:t>
      </w:r>
      <w:r w:rsidRPr="001C04F1">
        <w:rPr>
          <w:rFonts w:ascii="Arial Narrow" w:eastAsia="Arial" w:hAnsi="Arial Narrow" w:cs="Arial"/>
          <w:sz w:val="20"/>
          <w:szCs w:val="20"/>
          <w:lang w:eastAsia="pt-BR"/>
        </w:rPr>
        <w:t>Edital de licitação Pregão referenciado e seus anexos;</w:t>
      </w:r>
    </w:p>
    <w:p w14:paraId="78734D2F" w14:textId="77777777"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left="840" w:hanging="720"/>
        <w:rPr>
          <w:rFonts w:ascii="Arial Narrow" w:eastAsia="Arial" w:hAnsi="Arial Narrow" w:cs="Times New Roman"/>
          <w:sz w:val="20"/>
          <w:szCs w:val="20"/>
          <w:lang w:eastAsia="pt-BR"/>
        </w:rPr>
      </w:pPr>
      <w:r w:rsidRPr="001C04F1">
        <w:rPr>
          <w:rFonts w:ascii="Arial Narrow" w:eastAsia="Arial Narrow" w:hAnsi="Arial Narrow" w:cs="Arial Narrow"/>
          <w:sz w:val="20"/>
          <w:szCs w:val="20"/>
          <w:lang w:eastAsia="pt-BR"/>
        </w:rPr>
        <w:t>iii)</w:t>
      </w:r>
      <w:r w:rsidRPr="001C04F1">
        <w:rPr>
          <w:rFonts w:ascii="Arial Narrow" w:eastAsia="Arial Narrow" w:hAnsi="Arial Narrow" w:cs="Times New Roman"/>
          <w:sz w:val="20"/>
          <w:szCs w:val="20"/>
          <w:lang w:eastAsia="pt-BR"/>
        </w:rPr>
        <w:t xml:space="preserve"> </w:t>
      </w:r>
      <w:r w:rsidRPr="001C04F1">
        <w:rPr>
          <w:rFonts w:ascii="Arial Narrow" w:eastAsia="Arial" w:hAnsi="Arial Narrow" w:cs="Arial"/>
          <w:sz w:val="20"/>
          <w:szCs w:val="20"/>
          <w:lang w:eastAsia="pt-BR"/>
        </w:rPr>
        <w:t>Demais documentos que instruem o processo de contratação.</w:t>
      </w:r>
    </w:p>
    <w:p w14:paraId="7A650EFD" w14:textId="77777777"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11.2. Em caso de conflito entre os documentos acima listados, prevalecerá as condições específicas da contratação, as condições gerais de contratação, o Termo de Referência, o Edital e demais anexos, e a proposta da CONTRATADA.</w:t>
      </w:r>
    </w:p>
    <w:p w14:paraId="11FCF720" w14:textId="77777777" w:rsidR="00C9739A" w:rsidRPr="001C04F1" w:rsidRDefault="00C9739A" w:rsidP="005D1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sz w:val="20"/>
          <w:szCs w:val="20"/>
          <w:lang w:eastAsia="pt-BR"/>
        </w:rPr>
      </w:pPr>
    </w:p>
    <w:p w14:paraId="30A139CD" w14:textId="77777777" w:rsidR="008744E6" w:rsidRPr="001C04F1" w:rsidRDefault="008744E6" w:rsidP="005D1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Arial"/>
          <w:sz w:val="20"/>
          <w:szCs w:val="20"/>
          <w:lang w:eastAsia="pt-BR"/>
        </w:rPr>
      </w:pPr>
      <w:r w:rsidRPr="001C04F1">
        <w:rPr>
          <w:rFonts w:ascii="Arial Narrow" w:eastAsia="Arial" w:hAnsi="Arial Narrow" w:cs="Arial"/>
          <w:sz w:val="20"/>
          <w:szCs w:val="20"/>
          <w:lang w:eastAsia="pt-BR"/>
        </w:rPr>
        <w:t xml:space="preserve">E, por estarem justas e acertadas, firmam as partes o presente Contrato em 02 (duas) vias de igual teor e forma e para um só fim, na presença das testemunhas baixo, para que produza seus jurídicos e legais efeitos. </w:t>
      </w:r>
    </w:p>
    <w:p w14:paraId="343349A3" w14:textId="77777777" w:rsidR="00306B84" w:rsidRPr="001C04F1" w:rsidRDefault="00306B84" w:rsidP="005D1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Arial" w:hAnsi="Arial Narrow" w:cs="Times New Roman"/>
          <w:sz w:val="20"/>
          <w:szCs w:val="20"/>
          <w:lang w:eastAsia="pt-BR"/>
        </w:rPr>
      </w:pPr>
    </w:p>
    <w:p w14:paraId="2E9CB5BA" w14:textId="77777777"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jc w:val="center"/>
        <w:rPr>
          <w:rFonts w:ascii="Arial Narrow" w:eastAsia="Arial" w:hAnsi="Arial Narrow" w:cs="Arial"/>
          <w:sz w:val="20"/>
          <w:szCs w:val="20"/>
          <w:lang w:eastAsia="pt-BR"/>
        </w:rPr>
      </w:pPr>
      <w:r w:rsidRPr="001C04F1">
        <w:rPr>
          <w:rFonts w:ascii="Arial Narrow" w:eastAsia="Arial" w:hAnsi="Arial Narrow" w:cs="Arial"/>
          <w:sz w:val="20"/>
          <w:szCs w:val="20"/>
          <w:lang w:eastAsia="pt-BR"/>
        </w:rPr>
        <w:t>Brasília/DF, ___ de ___________ de ______.</w:t>
      </w:r>
    </w:p>
    <w:p w14:paraId="4CF46D4C" w14:textId="77777777" w:rsidR="00306B84" w:rsidRPr="001C04F1" w:rsidRDefault="00306B84"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jc w:val="center"/>
        <w:rPr>
          <w:rFonts w:ascii="Arial Narrow" w:eastAsia="Arial" w:hAnsi="Arial Narrow" w:cs="Times New Roman"/>
          <w:sz w:val="20"/>
          <w:szCs w:val="20"/>
          <w:lang w:eastAsia="pt-BR"/>
        </w:rPr>
      </w:pPr>
    </w:p>
    <w:p w14:paraId="5811D672" w14:textId="77777777" w:rsidR="008744E6" w:rsidRPr="001C04F1" w:rsidRDefault="008744E6" w:rsidP="005D157C">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Pela(s)</w:t>
      </w:r>
      <w:r w:rsidRPr="001C04F1">
        <w:rPr>
          <w:rFonts w:ascii="Arial Narrow" w:eastAsia="Arial" w:hAnsi="Arial Narrow" w:cs="Arial"/>
          <w:b/>
          <w:sz w:val="20"/>
          <w:szCs w:val="20"/>
          <w:lang w:eastAsia="pt-BR"/>
        </w:rPr>
        <w:t>CONTRATANTE(S):</w:t>
      </w:r>
      <w:r w:rsidRPr="001C04F1">
        <w:rPr>
          <w:rFonts w:ascii="Arial Narrow" w:eastAsia="Arial" w:hAnsi="Arial Narrow" w:cs="Arial"/>
          <w:sz w:val="20"/>
          <w:szCs w:val="20"/>
          <w:lang w:eastAsia="pt-BR"/>
        </w:rPr>
        <w:t xml:space="preserve"> </w:t>
      </w:r>
    </w:p>
    <w:tbl>
      <w:tblPr>
        <w:tblW w:w="0" w:type="auto"/>
        <w:tblLook w:val="01E0" w:firstRow="1" w:lastRow="1" w:firstColumn="1" w:lastColumn="1" w:noHBand="0" w:noVBand="0"/>
      </w:tblPr>
      <w:tblGrid>
        <w:gridCol w:w="4219"/>
        <w:gridCol w:w="709"/>
        <w:gridCol w:w="4284"/>
      </w:tblGrid>
      <w:tr w:rsidR="008744E6" w:rsidRPr="001C04F1" w14:paraId="040CA797" w14:textId="77777777" w:rsidTr="008744E6">
        <w:tc>
          <w:tcPr>
            <w:tcW w:w="4219" w:type="dxa"/>
            <w:tcBorders>
              <w:top w:val="single" w:sz="4" w:space="0" w:color="auto"/>
              <w:left w:val="nil"/>
              <w:bottom w:val="nil"/>
              <w:right w:val="nil"/>
            </w:tcBorders>
            <w:shd w:val="clear" w:color="auto" w:fill="auto"/>
            <w:hideMark/>
          </w:tcPr>
          <w:p w14:paraId="3F5CCB73"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709" w:type="dxa"/>
            <w:tcBorders>
              <w:top w:val="nil"/>
              <w:left w:val="nil"/>
              <w:bottom w:val="nil"/>
              <w:right w:val="nil"/>
            </w:tcBorders>
            <w:shd w:val="clear" w:color="auto" w:fill="auto"/>
            <w:hideMark/>
          </w:tcPr>
          <w:p w14:paraId="65F5D42A"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4284" w:type="dxa"/>
            <w:tcBorders>
              <w:top w:val="single" w:sz="4" w:space="0" w:color="auto"/>
              <w:left w:val="nil"/>
              <w:bottom w:val="nil"/>
              <w:right w:val="nil"/>
            </w:tcBorders>
            <w:shd w:val="clear" w:color="auto" w:fill="auto"/>
            <w:hideMark/>
          </w:tcPr>
          <w:p w14:paraId="22D943D9"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r>
    </w:tbl>
    <w:p w14:paraId="7485F177" w14:textId="77777777" w:rsidR="008744E6" w:rsidRPr="001C04F1" w:rsidRDefault="008744E6" w:rsidP="005D157C">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jc w:val="both"/>
        <w:rPr>
          <w:rFonts w:ascii="Arial Narrow" w:eastAsia="Arial" w:hAnsi="Arial Narrow" w:cs="Times New Roman"/>
          <w:sz w:val="20"/>
          <w:szCs w:val="20"/>
          <w:lang w:eastAsia="pt-BR"/>
        </w:rPr>
      </w:pPr>
      <w:r w:rsidRPr="001C04F1">
        <w:rPr>
          <w:rFonts w:ascii="Arial Narrow" w:eastAsia="Arial" w:hAnsi="Arial Narrow" w:cs="Arial"/>
          <w:sz w:val="20"/>
          <w:szCs w:val="20"/>
          <w:lang w:eastAsia="pt-BR"/>
        </w:rPr>
        <w:t>Pelo(a)(s)</w:t>
      </w:r>
      <w:r w:rsidRPr="001C04F1">
        <w:rPr>
          <w:rFonts w:ascii="Arial Narrow" w:eastAsia="Arial" w:hAnsi="Arial Narrow" w:cs="Arial"/>
          <w:b/>
          <w:color w:val="000000"/>
          <w:sz w:val="20"/>
          <w:szCs w:val="20"/>
          <w:lang w:eastAsia="pt-BR"/>
        </w:rPr>
        <w:t>CONTRATADO(A)(S)</w:t>
      </w:r>
      <w:r w:rsidRPr="001C04F1">
        <w:rPr>
          <w:rFonts w:ascii="Arial Narrow" w:eastAsia="Arial" w:hAnsi="Arial Narrow" w:cs="Arial"/>
          <w:b/>
          <w:sz w:val="20"/>
          <w:szCs w:val="20"/>
          <w:lang w:eastAsia="pt-BR"/>
        </w:rPr>
        <w:t>:</w:t>
      </w:r>
    </w:p>
    <w:tbl>
      <w:tblPr>
        <w:tblW w:w="0" w:type="auto"/>
        <w:tblLook w:val="01E0" w:firstRow="1" w:lastRow="1" w:firstColumn="1" w:lastColumn="1" w:noHBand="0" w:noVBand="0"/>
      </w:tblPr>
      <w:tblGrid>
        <w:gridCol w:w="4219"/>
        <w:gridCol w:w="709"/>
        <w:gridCol w:w="4284"/>
      </w:tblGrid>
      <w:tr w:rsidR="008744E6" w:rsidRPr="001C04F1" w14:paraId="5C9FBCB8" w14:textId="77777777" w:rsidTr="008744E6">
        <w:tc>
          <w:tcPr>
            <w:tcW w:w="4219" w:type="dxa"/>
            <w:tcBorders>
              <w:top w:val="single" w:sz="4" w:space="0" w:color="auto"/>
              <w:left w:val="nil"/>
              <w:bottom w:val="nil"/>
              <w:right w:val="nil"/>
            </w:tcBorders>
            <w:shd w:val="clear" w:color="auto" w:fill="auto"/>
            <w:hideMark/>
          </w:tcPr>
          <w:p w14:paraId="518D697A"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709" w:type="dxa"/>
            <w:tcBorders>
              <w:top w:val="nil"/>
              <w:left w:val="nil"/>
              <w:bottom w:val="nil"/>
              <w:right w:val="nil"/>
            </w:tcBorders>
            <w:shd w:val="clear" w:color="auto" w:fill="auto"/>
            <w:hideMark/>
          </w:tcPr>
          <w:p w14:paraId="391441EA"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4284" w:type="dxa"/>
            <w:tcBorders>
              <w:top w:val="single" w:sz="4" w:space="0" w:color="auto"/>
              <w:left w:val="nil"/>
              <w:bottom w:val="nil"/>
              <w:right w:val="nil"/>
            </w:tcBorders>
            <w:shd w:val="clear" w:color="auto" w:fill="auto"/>
            <w:hideMark/>
          </w:tcPr>
          <w:p w14:paraId="59318A9E"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r>
    </w:tbl>
    <w:p w14:paraId="7717B934" w14:textId="77777777" w:rsidR="008744E6" w:rsidRPr="001C04F1" w:rsidRDefault="008744E6" w:rsidP="005D157C">
      <w:pPr>
        <w:spacing w:after="0" w:line="240" w:lineRule="auto"/>
        <w:rPr>
          <w:rFonts w:ascii="Arial Narrow" w:eastAsia="Arial" w:hAnsi="Arial Narrow" w:cs="Times New Roman"/>
          <w:sz w:val="20"/>
          <w:szCs w:val="20"/>
          <w:lang w:eastAsia="pt-BR"/>
        </w:rPr>
      </w:pPr>
      <w:r w:rsidRPr="001C04F1">
        <w:rPr>
          <w:rFonts w:ascii="Arial Narrow" w:eastAsia="Arial" w:hAnsi="Arial Narrow" w:cs="Arial"/>
          <w:b/>
          <w:sz w:val="20"/>
          <w:szCs w:val="20"/>
          <w:lang w:eastAsia="pt-BR"/>
        </w:rPr>
        <w:t>TESTEMUNHAS:</w:t>
      </w:r>
    </w:p>
    <w:tbl>
      <w:tblPr>
        <w:tblW w:w="0" w:type="auto"/>
        <w:tblLook w:val="01E0" w:firstRow="1" w:lastRow="1" w:firstColumn="1" w:lastColumn="1" w:noHBand="0" w:noVBand="0"/>
      </w:tblPr>
      <w:tblGrid>
        <w:gridCol w:w="3989"/>
        <w:gridCol w:w="681"/>
        <w:gridCol w:w="4050"/>
      </w:tblGrid>
      <w:tr w:rsidR="008744E6" w:rsidRPr="001C04F1" w14:paraId="580CCC0B" w14:textId="77777777" w:rsidTr="008744E6">
        <w:tc>
          <w:tcPr>
            <w:tcW w:w="3989" w:type="dxa"/>
            <w:tcBorders>
              <w:top w:val="single" w:sz="4" w:space="0" w:color="auto"/>
              <w:left w:val="nil"/>
              <w:bottom w:val="nil"/>
              <w:right w:val="nil"/>
            </w:tcBorders>
            <w:shd w:val="clear" w:color="auto" w:fill="auto"/>
            <w:hideMark/>
          </w:tcPr>
          <w:p w14:paraId="64290257"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Times New Roman" w:hAnsi="Arial Narrow" w:cs="Arial"/>
                <w:bCs/>
                <w:sz w:val="20"/>
                <w:szCs w:val="20"/>
                <w:lang w:eastAsia="pt-BR"/>
              </w:rPr>
              <w:t>Nome, RG e CPF</w:t>
            </w:r>
          </w:p>
        </w:tc>
        <w:tc>
          <w:tcPr>
            <w:tcW w:w="681" w:type="dxa"/>
            <w:tcBorders>
              <w:top w:val="nil"/>
              <w:left w:val="nil"/>
              <w:bottom w:val="nil"/>
              <w:right w:val="nil"/>
            </w:tcBorders>
            <w:shd w:val="clear" w:color="auto" w:fill="auto"/>
            <w:hideMark/>
          </w:tcPr>
          <w:p w14:paraId="144BA697" w14:textId="77777777" w:rsidR="008744E6" w:rsidRPr="001C04F1" w:rsidRDefault="008744E6" w:rsidP="005D157C">
            <w:pPr>
              <w:spacing w:after="0" w:line="240" w:lineRule="auto"/>
              <w:rPr>
                <w:rFonts w:ascii="Arial Narrow" w:eastAsia="Times New Roman" w:hAnsi="Arial Narrow" w:cs="Times New Roman"/>
                <w:sz w:val="20"/>
                <w:szCs w:val="20"/>
                <w:lang w:eastAsia="pt-BR"/>
              </w:rPr>
            </w:pPr>
          </w:p>
        </w:tc>
        <w:tc>
          <w:tcPr>
            <w:tcW w:w="4050" w:type="dxa"/>
            <w:tcBorders>
              <w:top w:val="single" w:sz="4" w:space="0" w:color="auto"/>
              <w:left w:val="nil"/>
              <w:bottom w:val="nil"/>
              <w:right w:val="nil"/>
            </w:tcBorders>
            <w:shd w:val="clear" w:color="auto" w:fill="auto"/>
            <w:hideMark/>
          </w:tcPr>
          <w:p w14:paraId="3542A04F" w14:textId="77777777" w:rsidR="008744E6" w:rsidRPr="001C04F1" w:rsidRDefault="008744E6" w:rsidP="005D157C">
            <w:pPr>
              <w:spacing w:after="0" w:line="240" w:lineRule="auto"/>
              <w:jc w:val="center"/>
              <w:rPr>
                <w:rFonts w:ascii="Arial Narrow" w:eastAsia="Times New Roman" w:hAnsi="Arial Narrow" w:cs="Times New Roman"/>
                <w:sz w:val="20"/>
                <w:szCs w:val="20"/>
                <w:lang w:eastAsia="pt-BR"/>
              </w:rPr>
            </w:pPr>
            <w:r w:rsidRPr="001C04F1">
              <w:rPr>
                <w:rFonts w:ascii="Arial Narrow" w:eastAsia="Times New Roman" w:hAnsi="Arial Narrow" w:cs="Arial"/>
                <w:bCs/>
                <w:sz w:val="20"/>
                <w:szCs w:val="20"/>
                <w:lang w:eastAsia="pt-BR"/>
              </w:rPr>
              <w:t>Nome, RG e CPF</w:t>
            </w:r>
          </w:p>
        </w:tc>
      </w:tr>
    </w:tbl>
    <w:p w14:paraId="7DFC9790" w14:textId="77777777" w:rsidR="008744E6" w:rsidRPr="001C04F1" w:rsidRDefault="008744E6" w:rsidP="005D157C">
      <w:pPr>
        <w:shd w:val="clear" w:color="auto" w:fill="FFFFFF"/>
        <w:spacing w:after="0" w:line="240" w:lineRule="auto"/>
        <w:ind w:left="567" w:right="2"/>
        <w:jc w:val="center"/>
        <w:rPr>
          <w:rFonts w:ascii="Arial Narrow" w:hAnsi="Arial Narrow"/>
          <w:color w:val="000000"/>
          <w:sz w:val="20"/>
          <w:szCs w:val="20"/>
        </w:rPr>
      </w:pPr>
    </w:p>
    <w:p w14:paraId="52776836"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0E5BBFEB"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1D293AD0"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1CE92906"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6555D455"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5E4B20B7"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5475558B"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539A216E"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5E50A2F1"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3780AC93"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07DAEB5A"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743E11FE" w14:textId="77777777" w:rsidR="00CD3F44" w:rsidRPr="001C04F1" w:rsidRDefault="00CD3F44" w:rsidP="005D157C">
      <w:pPr>
        <w:shd w:val="clear" w:color="auto" w:fill="FFFFFF"/>
        <w:spacing w:after="0" w:line="240" w:lineRule="auto"/>
        <w:ind w:left="567" w:right="2"/>
        <w:jc w:val="center"/>
        <w:rPr>
          <w:rStyle w:val="Forte"/>
          <w:rFonts w:ascii="Arial Narrow" w:eastAsia="Arial" w:hAnsi="Arial Narrow" w:cs="Arial"/>
          <w:sz w:val="20"/>
          <w:szCs w:val="20"/>
          <w:shd w:val="clear" w:color="auto" w:fill="CCCCCC"/>
        </w:rPr>
      </w:pPr>
    </w:p>
    <w:p w14:paraId="25345235" w14:textId="77777777" w:rsidR="008524FF" w:rsidRPr="001C04F1" w:rsidRDefault="008524FF" w:rsidP="005D157C">
      <w:pPr>
        <w:pStyle w:val="CorpoB"/>
        <w:jc w:val="both"/>
        <w:rPr>
          <w:rFonts w:ascii="Arial Narrow" w:eastAsia="Arial" w:hAnsi="Arial Narrow" w:cs="Arial"/>
          <w:sz w:val="20"/>
          <w:szCs w:val="20"/>
          <w:lang w:val="pt-BR"/>
        </w:rPr>
      </w:pPr>
    </w:p>
    <w:p w14:paraId="63427B17" w14:textId="77777777" w:rsidR="008524FF" w:rsidRPr="001C04F1" w:rsidRDefault="008524FF" w:rsidP="005D157C">
      <w:pPr>
        <w:pStyle w:val="CorpoB"/>
        <w:jc w:val="both"/>
        <w:rPr>
          <w:rFonts w:ascii="Arial Narrow" w:eastAsia="Arial" w:hAnsi="Arial Narrow" w:cs="Arial"/>
          <w:sz w:val="20"/>
          <w:szCs w:val="20"/>
          <w:lang w:val="pt-BR"/>
        </w:rPr>
      </w:pPr>
    </w:p>
    <w:p w14:paraId="779329FD" w14:textId="77777777" w:rsidR="001C04F1" w:rsidRPr="001C04F1" w:rsidRDefault="001C04F1" w:rsidP="001C04F1">
      <w:pPr>
        <w:spacing w:after="0" w:line="240" w:lineRule="auto"/>
        <w:jc w:val="center"/>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CONDIÇÕES GERAIS DE CONTRATAÇÃO – FORNECIMENTO DE BENS COM PRESTAÇÃO DE SERVIÇOS</w:t>
      </w:r>
    </w:p>
    <w:p w14:paraId="63BEB7A8" w14:textId="77777777" w:rsidR="001C04F1" w:rsidRPr="001C04F1" w:rsidRDefault="001C04F1" w:rsidP="001C04F1">
      <w:pPr>
        <w:spacing w:after="0" w:line="240" w:lineRule="auto"/>
        <w:jc w:val="center"/>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2698A5D6"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O presente instrumento estabelece as condições gerais de contratação, fundamentos do negócio jurídico a ser celebrado para o fornecimento de bens com </w:t>
      </w:r>
      <w:r w:rsidRPr="001C04F1">
        <w:rPr>
          <w:rFonts w:ascii="Arial Narrow" w:eastAsia="Times New Roman" w:hAnsi="Arial Narrow" w:cs="Arial"/>
          <w:b/>
          <w:color w:val="000000"/>
          <w:sz w:val="20"/>
          <w:szCs w:val="20"/>
          <w:lang w:eastAsia="pt-BR"/>
        </w:rPr>
        <w:t>prestação de serviços</w:t>
      </w:r>
      <w:r w:rsidRPr="001C04F1">
        <w:rPr>
          <w:rFonts w:ascii="Arial Narrow" w:eastAsia="Times New Roman" w:hAnsi="Arial Narrow" w:cs="Arial"/>
          <w:color w:val="000000"/>
          <w:sz w:val="20"/>
          <w:szCs w:val="20"/>
          <w:lang w:eastAsia="pt-BR"/>
        </w:rPr>
        <w:t xml:space="preserve"> por toda e qualquer pessoa física e/ou jurídica para as entidades e órgãos nacionais do Sistema Indústria. </w:t>
      </w:r>
    </w:p>
    <w:p w14:paraId="491EDB9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w:t>
      </w:r>
    </w:p>
    <w:p w14:paraId="3FDBB37B" w14:textId="77777777" w:rsidR="001C04F1" w:rsidRPr="001C04F1" w:rsidRDefault="001C04F1" w:rsidP="001C04F1">
      <w:pPr>
        <w:pBdr>
          <w:top w:val="single" w:sz="4" w:space="1" w:color="auto"/>
          <w:left w:val="single" w:sz="4" w:space="0" w:color="auto"/>
          <w:bottom w:val="single" w:sz="4" w:space="1" w:color="auto"/>
          <w:right w:val="single" w:sz="4" w:space="4" w:color="auto"/>
        </w:pBd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
          <w:color w:val="000000"/>
          <w:sz w:val="20"/>
          <w:szCs w:val="20"/>
          <w:lang w:eastAsia="pt-BR"/>
        </w:rPr>
        <w:t>AS CONDIÇÕES ESPECÍFICAS DO CONTRATO DE FORNECIMENTO DE BENS COM PRESTAÇÃO DE SERVIÇOS PREVALECERÃO SOBRE ESTAS CONDIÇÕES GERAIS SEMPRE QUE FOREM CONFLITANTES.</w:t>
      </w:r>
    </w:p>
    <w:p w14:paraId="6A815E48"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As condições gerais de contratação para o fornecimento de bens com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000ADFE1"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3C3B678C" w14:textId="77777777" w:rsidR="001C04F1" w:rsidRPr="001C04F1" w:rsidRDefault="001C04F1" w:rsidP="001C04F1">
      <w:pPr>
        <w:pStyle w:val="PargrafodaLista"/>
        <w:numPr>
          <w:ilvl w:val="0"/>
          <w:numId w:val="37"/>
        </w:numPr>
        <w:spacing w:before="0" w:beforeAutospacing="0" w:after="0" w:afterAutospacing="0"/>
        <w:contextualSpacing/>
        <w:jc w:val="both"/>
        <w:rPr>
          <w:rFonts w:ascii="Arial Narrow" w:hAnsi="Arial Narrow" w:cs="Arial"/>
          <w:b/>
          <w:sz w:val="20"/>
          <w:szCs w:val="20"/>
        </w:rPr>
      </w:pPr>
      <w:r w:rsidRPr="001C04F1">
        <w:rPr>
          <w:rFonts w:ascii="Arial Narrow" w:hAnsi="Arial Narrow" w:cs="Arial"/>
          <w:b/>
          <w:sz w:val="20"/>
          <w:szCs w:val="20"/>
        </w:rPr>
        <w:t>DEFINIÇÕES</w:t>
      </w:r>
    </w:p>
    <w:p w14:paraId="4E00312A"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1.1.</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14:paraId="786AEE6C" w14:textId="77777777" w:rsidR="001C04F1" w:rsidRPr="001C04F1" w:rsidRDefault="001C04F1" w:rsidP="001C04F1">
      <w:pPr>
        <w:tabs>
          <w:tab w:val="num" w:pos="720"/>
        </w:tabs>
        <w:spacing w:after="0" w:line="240" w:lineRule="auto"/>
        <w:ind w:left="720" w:hanging="360"/>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a)</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b/>
          <w:color w:val="000000"/>
          <w:sz w:val="20"/>
          <w:szCs w:val="20"/>
          <w:lang w:eastAsia="pt-BR"/>
        </w:rPr>
        <w:t>A Confederação Nacional da Indústria - CNI</w:t>
      </w:r>
      <w:r w:rsidRPr="001C04F1">
        <w:rPr>
          <w:rFonts w:ascii="Arial Narrow" w:eastAsia="Times New Roman" w:hAnsi="Arial Narrow" w:cs="Arial"/>
          <w:color w:val="000000"/>
          <w:sz w:val="20"/>
          <w:szCs w:val="20"/>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3949A117" w14:textId="77777777" w:rsidR="001C04F1" w:rsidRPr="001C04F1" w:rsidRDefault="001C04F1" w:rsidP="001C04F1">
      <w:pPr>
        <w:tabs>
          <w:tab w:val="num" w:pos="720"/>
        </w:tabs>
        <w:spacing w:after="0" w:line="240" w:lineRule="auto"/>
        <w:ind w:left="720" w:hanging="360"/>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b)</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b/>
          <w:color w:val="000000"/>
          <w:sz w:val="20"/>
          <w:szCs w:val="20"/>
          <w:lang w:eastAsia="pt-BR"/>
        </w:rPr>
        <w:t>O Serviço Nacional de Aprendizagem Industrial - SENAI</w:t>
      </w:r>
      <w:r w:rsidRPr="001C04F1">
        <w:rPr>
          <w:rFonts w:ascii="Arial Narrow" w:eastAsia="Times New Roman" w:hAnsi="Arial Narrow" w:cs="Arial"/>
          <w:color w:val="000000"/>
          <w:sz w:val="20"/>
          <w:szCs w:val="20"/>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58B5D2EF" w14:textId="77777777" w:rsidR="001C04F1" w:rsidRPr="001C04F1" w:rsidRDefault="001C04F1" w:rsidP="001C04F1">
      <w:pPr>
        <w:tabs>
          <w:tab w:val="num" w:pos="720"/>
        </w:tabs>
        <w:spacing w:after="0" w:line="240" w:lineRule="auto"/>
        <w:ind w:left="720" w:hanging="360"/>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c)</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b/>
          <w:color w:val="000000"/>
          <w:sz w:val="20"/>
          <w:szCs w:val="20"/>
          <w:lang w:eastAsia="pt-BR"/>
        </w:rPr>
        <w:t>O Serviço Social da Indústria - SESI</w:t>
      </w:r>
      <w:r w:rsidRPr="001C04F1">
        <w:rPr>
          <w:rFonts w:ascii="Arial Narrow" w:eastAsia="Times New Roman" w:hAnsi="Arial Narrow" w:cs="Arial"/>
          <w:color w:val="000000"/>
          <w:sz w:val="20"/>
          <w:szCs w:val="20"/>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526A0406" w14:textId="77777777" w:rsidR="001C04F1" w:rsidRPr="001C04F1" w:rsidRDefault="001C04F1" w:rsidP="001C04F1">
      <w:pPr>
        <w:tabs>
          <w:tab w:val="num" w:pos="720"/>
        </w:tabs>
        <w:spacing w:after="0" w:line="240" w:lineRule="auto"/>
        <w:ind w:left="720" w:hanging="360"/>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d)</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 xml:space="preserve">O </w:t>
      </w:r>
      <w:r w:rsidRPr="001C04F1">
        <w:rPr>
          <w:rFonts w:ascii="Arial Narrow" w:eastAsia="Times New Roman" w:hAnsi="Arial Narrow" w:cs="Arial"/>
          <w:b/>
          <w:color w:val="000000"/>
          <w:sz w:val="20"/>
          <w:szCs w:val="20"/>
          <w:lang w:eastAsia="pt-BR"/>
        </w:rPr>
        <w:t>Instituto Euvaldo Lodi - IEL/NC (Núcleo Central)</w:t>
      </w:r>
      <w:r w:rsidRPr="001C04F1">
        <w:rPr>
          <w:rFonts w:ascii="Arial Narrow" w:eastAsia="Times New Roman" w:hAnsi="Arial Narrow" w:cs="Arial"/>
          <w:color w:val="000000"/>
          <w:sz w:val="20"/>
          <w:szCs w:val="20"/>
          <w:lang w:eastAsia="pt-BR"/>
        </w:rPr>
        <w:t>,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Euvaldo Lodi em 27 unidades da Federação.</w:t>
      </w:r>
    </w:p>
    <w:p w14:paraId="482934EB"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1.2.</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 xml:space="preserve">Condições Gerais de Contratação – fornecimento de bens com prestação de serviços: O presente documento, em que constam todas as condições gerais de todas as contratações para o fornecimento de bens com prestação de serviços pelo(a)(s) CONTRATADO(A)(S) para a(s) CONTRATANTE(S). </w:t>
      </w:r>
    </w:p>
    <w:p w14:paraId="6FDFF3EF"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1.3.</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Contrato de fornecimento de bens com prestação de serviços - condições específicas: São as condições de determinada contratação que complementam e integram as condições gerais e detalham o fornecimento de bens e a prestação de serviços,</w:t>
      </w:r>
      <w:r w:rsidRPr="001C04F1">
        <w:rPr>
          <w:rFonts w:ascii="Arial Narrow" w:eastAsia="Times New Roman" w:hAnsi="Arial Narrow" w:cs="Arial"/>
          <w:color w:val="000000"/>
          <w:sz w:val="20"/>
          <w:szCs w:val="20"/>
          <w:u w:val="single"/>
          <w:lang w:eastAsia="pt-BR"/>
        </w:rPr>
        <w:t xml:space="preserve"> e que prevalecem sobre as condições gerais em casos de conflito</w:t>
      </w:r>
      <w:r w:rsidRPr="001C04F1">
        <w:rPr>
          <w:rFonts w:ascii="Arial Narrow" w:eastAsia="Times New Roman" w:hAnsi="Arial Narrow" w:cs="Arial"/>
          <w:color w:val="000000"/>
          <w:sz w:val="20"/>
          <w:szCs w:val="20"/>
          <w:lang w:eastAsia="pt-BR"/>
        </w:rPr>
        <w:t>.</w:t>
      </w:r>
    </w:p>
    <w:p w14:paraId="7D9E0C7C"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1.4.</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Contratado(a)(s): toda e qualquer pessoa física ou jurídica prestadora de um serviço que celebra Contrato com uma ou todas as entidades e órgãos nacionais que compõem o Sistema Indústria.</w:t>
      </w:r>
    </w:p>
    <w:p w14:paraId="3351EA35"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1.5.</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Contratante(s): Uma ou todas as entidades e órgãos nacionais que compõem o Sistema Indústria que contratarem o fornecimento e a prestação de serviços.</w:t>
      </w:r>
    </w:p>
    <w:p w14:paraId="6892C227"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1.6.</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 xml:space="preserve">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(ii) objeto detalhado </w:t>
      </w:r>
      <w:r w:rsidRPr="001C04F1">
        <w:rPr>
          <w:rFonts w:ascii="Arial Narrow" w:eastAsia="Times New Roman" w:hAnsi="Arial Narrow" w:cs="Arial"/>
          <w:color w:val="000000"/>
          <w:sz w:val="20"/>
          <w:szCs w:val="20"/>
          <w:lang w:eastAsia="pt-BR"/>
        </w:rPr>
        <w:lastRenderedPageBreak/>
        <w:t>do contrato (prestação dos serviços); (iii) preço; (iv) vigência; (v) identificação dos Gestores responsáveis pelo(a)(s) CONTRATADO(A)(S).</w:t>
      </w:r>
    </w:p>
    <w:p w14:paraId="612F3645"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1.7.</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Termo de Referência: Documento que traz toda a especificação técnica dos bens e serviços a serem contratados, integrando e complementando as Condições Gerais e Específicas de Contratação.</w:t>
      </w:r>
    </w:p>
    <w:p w14:paraId="6B41E8AE"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1.8.</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Centro de Responsabilidade e Unidade Operacional: Indicam a unidade responsável e os códigos orçamentários que conferem lastro financeiro às operações pertinentes à contratação.</w:t>
      </w:r>
    </w:p>
    <w:p w14:paraId="5A883F77"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1.9.</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Autorização de fornecimento: Contrato simplificado para fornecimento de bens.</w:t>
      </w:r>
    </w:p>
    <w:p w14:paraId="37F79392"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1.10.</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 xml:space="preserve">Ordem de Serviço (O.S.): Documento que solicita a prestação de um serviço contratado e é utilizado como parâmetro para medição do faturamento correspondente. </w:t>
      </w:r>
    </w:p>
    <w:p w14:paraId="2FE50BA0"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1.11.</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Termo de Aceitação: Documento emitido pela(s) CONTRATANTE(S) atestando o recebimento da totalidade dos bens e/ou serviços fornecidos ou prestados, em estrita conformidade com o que foi contratado.</w:t>
      </w:r>
    </w:p>
    <w:p w14:paraId="00FBCCD3"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1.12.</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56ED6A02"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1.13.</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Rateio: Regra de distribuição das obrigações financeiras dos contratos para hipóteses de contratações conjuntas das entidades e órgãos do Sistema Indústria.</w:t>
      </w:r>
    </w:p>
    <w:p w14:paraId="6D08A0C6"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p>
    <w:p w14:paraId="7F0CAD42" w14:textId="77777777" w:rsidR="001C04F1" w:rsidRPr="001C04F1" w:rsidRDefault="001C04F1" w:rsidP="001C04F1">
      <w:pPr>
        <w:spacing w:after="0" w:line="240" w:lineRule="auto"/>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SEGUNDA - DAS OBRIGAÇÕES DAS PARTES</w:t>
      </w:r>
    </w:p>
    <w:p w14:paraId="245FBB62"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07A46291" w14:textId="77777777" w:rsidR="001C04F1" w:rsidRPr="001C04F1" w:rsidRDefault="001C04F1" w:rsidP="001C04F1">
      <w:pPr>
        <w:spacing w:before="100" w:beforeAutospacing="1" w:after="0" w:line="240" w:lineRule="auto"/>
        <w:contextualSpacing/>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2.1. Além das demais obrigações definidas nestas condições gerais de contratação para a prestação de serviços, nas condições específicas e nos demais documentos que as integram, as partes se obrigam ao seguinte:</w:t>
      </w:r>
    </w:p>
    <w:p w14:paraId="4865FE7C"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I - Obrigações do(a)(s) </w:t>
      </w:r>
      <w:r w:rsidRPr="001C04F1">
        <w:rPr>
          <w:rFonts w:ascii="Arial Narrow" w:eastAsia="Times New Roman" w:hAnsi="Arial Narrow" w:cs="Arial"/>
          <w:b/>
          <w:color w:val="000000"/>
          <w:sz w:val="20"/>
          <w:szCs w:val="20"/>
          <w:lang w:eastAsia="pt-BR"/>
        </w:rPr>
        <w:t>CONTRATADO</w:t>
      </w:r>
      <w:r w:rsidRPr="001C04F1">
        <w:rPr>
          <w:rFonts w:ascii="Arial Narrow" w:eastAsia="Times New Roman" w:hAnsi="Arial Narrow" w:cs="Arial"/>
          <w:color w:val="000000"/>
          <w:sz w:val="20"/>
          <w:szCs w:val="20"/>
          <w:lang w:eastAsia="pt-BR"/>
        </w:rPr>
        <w:t>(A)(S):</w:t>
      </w:r>
    </w:p>
    <w:p w14:paraId="0BE0C287" w14:textId="77777777" w:rsidR="001C04F1" w:rsidRPr="001C04F1" w:rsidRDefault="001C04F1" w:rsidP="001C04F1">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a) Cumprir integralmente as disposições e condições previstas nas condições gerais de contratação para o fornecimento e a prestação de serviços, nas condições específicas, bem como nos instrumentos convocatórios de licitação e seus Anexos, que possam ter dado origem à contratação, os quais são parte integrante do presente contrato, independentemente de transcrição.</w:t>
      </w:r>
    </w:p>
    <w:p w14:paraId="48936299"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b) Responsabilizar-se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593A7234"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c) Desenvolver os serviços aqui contratados de acordo com a melhor técnica disponível no mercado, com observância ao expressa e previamente autorizado pela(s) CONTRATANTE(S), assim como respeitando o disposto na legislação aplicável.</w:t>
      </w:r>
    </w:p>
    <w:p w14:paraId="323C20F0"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d) Cumprir integralmente o presente instrumento, cabendo ainda ao (às) CONTRATADO(A)(S) a coordenação dos serviços, responsabilizando-se, legal, administrativa e tecnicamente pelos mesmos.</w:t>
      </w:r>
    </w:p>
    <w:p w14:paraId="47C86E2E"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e)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6F37B020"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f) Alocar equipe própria para o atendimento à(s) CONTRATANTE(S)</w:t>
      </w:r>
      <w:r w:rsidRPr="001C04F1">
        <w:rPr>
          <w:rFonts w:ascii="Arial Narrow" w:eastAsia="Times New Roman" w:hAnsi="Arial Narrow" w:cs="Arial"/>
          <w:b/>
          <w:color w:val="000000"/>
          <w:sz w:val="20"/>
          <w:szCs w:val="20"/>
          <w:lang w:eastAsia="pt-BR"/>
        </w:rPr>
        <w:t>,</w:t>
      </w:r>
      <w:r w:rsidRPr="001C04F1">
        <w:rPr>
          <w:rFonts w:ascii="Arial Narrow" w:eastAsia="Times New Roman" w:hAnsi="Arial Narrow" w:cs="Arial"/>
          <w:color w:val="000000"/>
          <w:sz w:val="20"/>
          <w:szCs w:val="20"/>
          <w:lang w:eastAsia="pt-BR"/>
        </w:rPr>
        <w:t xml:space="preserve"> de acordo com as características e a complexidade dos trabalhos, conforme definido nas condições específicas de contratação para a prestação de serviços.</w:t>
      </w:r>
    </w:p>
    <w:p w14:paraId="466CBE86"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g)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54D6011B"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h)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profissional(is) a ser(em) substituído(s) deverá(ão) possuir formação e experiência igual ou superior a do(s) profissional(s) que está(ão) sendo substituído(s). A substituição dependerá de aprovação da(s) CONTRATANTE(S).</w:t>
      </w:r>
    </w:p>
    <w:p w14:paraId="30F54E43" w14:textId="77777777" w:rsidR="001C04F1" w:rsidRPr="001C04F1" w:rsidRDefault="001C04F1" w:rsidP="001C04F1">
      <w:pPr>
        <w:tabs>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i) Designar representante com poderes para decidir todas as questões relacionadas com o contrato.</w:t>
      </w:r>
    </w:p>
    <w:p w14:paraId="4DC837EE"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j) Cumprir, como única empregadora, as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1C04F1">
        <w:rPr>
          <w:rFonts w:ascii="Arial Narrow" w:eastAsia="Times New Roman" w:hAnsi="Arial Narrow" w:cs="Arial"/>
          <w:b/>
          <w:color w:val="000000"/>
          <w:sz w:val="20"/>
          <w:szCs w:val="20"/>
          <w:lang w:eastAsia="pt-BR"/>
        </w:rPr>
        <w:t>,</w:t>
      </w:r>
      <w:r w:rsidRPr="001C04F1">
        <w:rPr>
          <w:rFonts w:ascii="Arial Narrow" w:eastAsia="Times New Roman" w:hAnsi="Arial Narrow" w:cs="Arial"/>
          <w:color w:val="000000"/>
          <w:sz w:val="20"/>
          <w:szCs w:val="20"/>
          <w:lang w:eastAsia="pt-BR"/>
        </w:rPr>
        <w:t xml:space="preserve"> todos os regulamentos de ordem interna e normas de segurança da(s) CONTRATANTE(S), os quais declara conhecer.</w:t>
      </w:r>
    </w:p>
    <w:p w14:paraId="15168C44"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k) </w:t>
      </w:r>
      <w:r w:rsidRPr="001C04F1">
        <w:rPr>
          <w:rFonts w:ascii="Arial Narrow" w:eastAsia="Times New Roman" w:hAnsi="Arial Narrow" w:cs="Arial"/>
          <w:color w:val="000000"/>
          <w:sz w:val="20"/>
          <w:szCs w:val="20"/>
          <w:lang w:eastAsia="pt-BR"/>
        </w:rPr>
        <w:t xml:space="preserve">O inadimplemento do(a)(s) CONTRATADO(A)(S), com referência a qualquer dos encargos referidos no subitem anterior, não transfere à(s) </w:t>
      </w:r>
      <w:r w:rsidRPr="001C04F1">
        <w:rPr>
          <w:rFonts w:ascii="Arial Narrow" w:eastAsia="Times New Roman" w:hAnsi="Arial Narrow" w:cs="Arial"/>
          <w:bCs/>
          <w:color w:val="000000"/>
          <w:sz w:val="20"/>
          <w:szCs w:val="20"/>
          <w:lang w:eastAsia="pt-BR"/>
        </w:rPr>
        <w:t>CONTRATANTE(S)</w:t>
      </w:r>
      <w:r w:rsidRPr="001C04F1">
        <w:rPr>
          <w:rFonts w:ascii="Arial Narrow" w:eastAsia="Times New Roman" w:hAnsi="Arial Narrow" w:cs="Arial"/>
          <w:color w:val="000000"/>
          <w:sz w:val="20"/>
          <w:szCs w:val="20"/>
          <w:lang w:eastAsia="pt-BR"/>
        </w:rPr>
        <w:t xml:space="preserve"> a responsabilidade por seu pagamento, nem poderá onerar o objeto do Contrato ou restringir sua execução. A(s) CONTRATANTE(S) também não se tornarão(á) corresponsável(eis) pelos eventuais inadimplementos trabalhistas e previdenciários do(a)(s) CONTRATADO(A)(S).</w:t>
      </w:r>
    </w:p>
    <w:p w14:paraId="1D0FC846"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l)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0182E86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lastRenderedPageBreak/>
        <w:t xml:space="preserve">m) </w:t>
      </w:r>
      <w:r w:rsidRPr="001C04F1">
        <w:rPr>
          <w:rFonts w:ascii="Arial Narrow" w:eastAsia="Times New Roman" w:hAnsi="Arial Narrow" w:cs="Arial"/>
          <w:color w:val="000000"/>
          <w:sz w:val="20"/>
          <w:szCs w:val="20"/>
          <w:lang w:eastAsia="pt-BR"/>
        </w:rPr>
        <w:t>Assumir todos os encargos de possíveis demandas trabalhistas, civis ou penais relacionadas à execução dos serviços, originariamente ou vinculada por prevenção, conexão ou continência.</w:t>
      </w:r>
    </w:p>
    <w:p w14:paraId="161B132F"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n) Notificar a(s) CONTRATANTE(S), por escrito, caso ocorra qualquer fato que impossibilite o cumprimento das cláusulas contratuais dentro dos prazos previstos;</w:t>
      </w:r>
    </w:p>
    <w:p w14:paraId="27BBC266"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o) Entregar os bens, nos prazos e locais definidos nas condições específicas da contratação, devidamente embalados, de forma a não serem danificados durante as operações de transporte, carga e descarga, assinalando-se nas embalagens a marca, procedência e demais características que os identifique e qualifique, sem qualquer ônus para a(s) CONTRATANTE(S).</w:t>
      </w:r>
    </w:p>
    <w:p w14:paraId="691D9D9A"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p) Arcar com todas as despesas e custos decorrentes da não aceitação de qualquer fornecimento, no todo ou em parte, inclusive no que concerne aos custos advindos dos profissionais, contratados diretos ou terceiros, da(s) CONTRATANTE(s).</w:t>
      </w:r>
    </w:p>
    <w:p w14:paraId="30341DA3"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q) Caso haja ação trabalhista envolvendo a contratação, o(a)(s) CONTRATADO(A)(S) adotará(ão) as providências necessárias no sentido de preservar a(s) CONTRATANTE(S) e de mantê-la(s) a salvo de reivindicações, demandas, queixas ou representações de qualquer natureza e, não o conseguindo, se houver condenação, reembolsará à(s) CONTRATANTE(S) as importâncias que esta(s) tenha(m) sido obrigada(s) a pagar, dentro do prazo improrrogável de 10 (dez) dias úteis a contar da data do efetivo pagamento. </w:t>
      </w:r>
    </w:p>
    <w:p w14:paraId="5A61BB99"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r) Fornecer toda a documentação técnica dos bens incluindo, quando for o caso, manual de operação (em formato impresso e eletrônico), imediatamente após a assinatura do Termo de Recebimento, com a aceitação da(s) CONTRATANTE(S).</w:t>
      </w:r>
    </w:p>
    <w:p w14:paraId="7266BE10"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s) A ação ou omissão, total ou parcial, por parte da fiscalização da(s) CONTRATANTE(S), não eximirá o(a)(s) CONTRATADO(A)(S) de total responsabilidade pelo mau fornecimento dos bens contratados.</w:t>
      </w:r>
    </w:p>
    <w:p w14:paraId="6A9651B6"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t) Fornecer CNPJ, Nome e Endereço das empresas credenciadas pelo fabricante responsáveis pela manutenção corretiva nos local(is) definido(s) nas condições específicas da contratação.</w:t>
      </w:r>
    </w:p>
    <w:p w14:paraId="23C9B485"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u) Solucionar eventuais vícios apresentados nos bens durante o prazo de vigência da garantia, mediante conserto do componente viciado ou por meio de substituição por outro com características e qualidade iguais e superiores, sem ônus à(s) CONTRATANTE(S), no prazo máximo de 30 (trinta) dias.</w:t>
      </w:r>
    </w:p>
    <w:p w14:paraId="0C1F2065"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u.1) Caso não seja possível a substituição definitiva do bem viciado, o(a)(s) CONTRATADO(A)(S) deverá(ão) fornecer bem equivalente para substituição temporária enquanto durar o conserto.</w:t>
      </w:r>
    </w:p>
    <w:p w14:paraId="212A8082"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v) Os bens que não satisfizerem às características especificadas na(s) Ordem(ns) de Fornecimento serão recusados pela(s) CONTRATANTE(S) e colocados à disposição do(a)(s) CONTRATADO(A)(S), devendo ser retirados e substituídos no prazo máximo de 30 (trinta) dias. Caso a(s) CONTRATADA(s) não providencie(m) a substituição dos bens recusados no prazo estabelecido, a(s) CONTRATANTE(S) poderá(ão), a seu critério, recolhê-los em depósito de terceiros, correndo todas as despesas e riscos por conta do(a)(s) CONTRATADO(A)(S). Esgotado o prazo para substituição, a(s) CONTRATADA(s) será(ão) considerada(s) inadimplente(s). </w:t>
      </w:r>
    </w:p>
    <w:p w14:paraId="7690CF71"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w) Os bens que, embora entregues e recebidos, apresentem vício cuja verificação só se tenha tornado possível no decorrer de sua instalação ou utilização, deverão ser reparados ou substituídos as expensas do(a)(s) CONTRATADO(A)(S) num prazo máximo de 30 (trinta) dias. Enquanto não ocorrer a reparação ou substituição, o(a)(s) CONTRATADO(A)(S) será(ão) considerada(s) em atraso e sujeita(s) às penalidades cabíveis.</w:t>
      </w:r>
    </w:p>
    <w:p w14:paraId="2C73288C"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y) 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 </w:t>
      </w:r>
    </w:p>
    <w:p w14:paraId="58E75E7F"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z)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3F210D99"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aa)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721369CA"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bb) Entregar relatórios acerca dos serviços prestados, sempre que for solicitado.</w:t>
      </w:r>
    </w:p>
    <w:p w14:paraId="6DCE67F6"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cc) Identificar os funcionários que executarão os serviços nas instalações da(s) CONTRATANTE(S).</w:t>
      </w:r>
    </w:p>
    <w:p w14:paraId="227732B1"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dd) Registrar e controlar, diariamente, a assiduidade e a pontualidade de seu pessoal, bem como as ocorrências havidas, devendo o(a)(s) CONTRATADO(A)(S) tomar todas as providências cabíveis para a imediata solução das anormalidades constatadas.</w:t>
      </w:r>
    </w:p>
    <w:p w14:paraId="51E0808C"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ee) Fornecer, quando solicitado pela(s) CONTRATANTE(S), documentação comprobatória de regularidade fiscal, trabalhista, previdenciária e junto ao FGTS. </w:t>
      </w:r>
    </w:p>
    <w:p w14:paraId="2CB0694E"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ff) Guardar inteiro sigilo dos dados e informações processados, reconhecendo serem estes de propriedade exclusiva do(s) CONTRATANTE(S), sendo vedada ao(à)(s) CONTRATADO(A)(S) sua cessão, locação ou venda a terceiros sem prévia autorização formal da(s) CONTRATANTE(S).</w:t>
      </w:r>
    </w:p>
    <w:p w14:paraId="06C4A523"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gg) Responsabilizar-se civil e criminalmente, pelo mau uso ou extravio dos documentos sob sua guarda.</w:t>
      </w:r>
    </w:p>
    <w:p w14:paraId="40FFF459"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hh) Comunicar por escrito qualquer anormalidade, prestando à(s) CONTRATANTE(S) os esclarecimentos julgados necessários.</w:t>
      </w:r>
    </w:p>
    <w:p w14:paraId="364DE2DC"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ii) Elaborar e apresentar ao(s) CONTRATANTE(S), nas datas estabelecidas, todos os produtos e relatórios de acompanhamento de execução de serviços, contendo todo o detalhamento das atividades desenvolvidas.</w:t>
      </w:r>
    </w:p>
    <w:p w14:paraId="6504D44E"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jj)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0551B1FF"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kk) Fornecer à(s) CONTRATANTE(S), sempre que esta(s) assim o solicitar(em), cópia dos comprovantes de pagamentos, de multas e/ou de indenizações, acompanhados das justificativas pertinentes, na hipótese de ocorrerem infrações praticadas por sua culpa, no decorrer do Contrato.</w:t>
      </w:r>
    </w:p>
    <w:p w14:paraId="2A262834"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ll) Não emitir duplicatas ou quaisquer títulos de crédito em face da(s) CONTRATANTE(S) sem que estas tenham previamente autorizado.</w:t>
      </w:r>
    </w:p>
    <w:p w14:paraId="14E11EF2" w14:textId="77777777" w:rsidR="001C04F1" w:rsidRPr="001C04F1" w:rsidRDefault="001C04F1" w:rsidP="001C04F1">
      <w:pPr>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mm) Não negociar títulos em nome do(s) CONTRATANTE(S), bem como utilizar o presente contrato para garantia de transações bancárias ou financeiras de qualquer espécie.</w:t>
      </w:r>
    </w:p>
    <w:p w14:paraId="1B6CEB67"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II - Obrigações dos </w:t>
      </w:r>
      <w:r w:rsidRPr="001C04F1">
        <w:rPr>
          <w:rFonts w:ascii="Arial Narrow" w:eastAsia="Times New Roman" w:hAnsi="Arial Narrow" w:cs="Arial"/>
          <w:b/>
          <w:color w:val="000000"/>
          <w:sz w:val="20"/>
          <w:szCs w:val="20"/>
          <w:lang w:eastAsia="pt-BR"/>
        </w:rPr>
        <w:t>CONTRATANTES</w:t>
      </w:r>
      <w:r w:rsidRPr="001C04F1">
        <w:rPr>
          <w:rFonts w:ascii="Arial Narrow" w:eastAsia="Times New Roman" w:hAnsi="Arial Narrow" w:cs="Arial"/>
          <w:color w:val="000000"/>
          <w:sz w:val="20"/>
          <w:szCs w:val="20"/>
          <w:lang w:eastAsia="pt-BR"/>
        </w:rPr>
        <w:t>:</w:t>
      </w:r>
    </w:p>
    <w:p w14:paraId="3C8F9ED1"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a)</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Efetuar os pagamentos devidos ao(à)(s) CONTRATADO(A)(S) de acordo com o estabelecido nas condições específicas e nestas condições gerais de contratação.</w:t>
      </w:r>
    </w:p>
    <w:p w14:paraId="6CCC8DF1"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b)</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Fornecer ao(à)(s) CONTRATADO(A)(S) toda e qualquer informação necessária para a consecução do objeto contratual.</w:t>
      </w:r>
    </w:p>
    <w:p w14:paraId="7E6E4478"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c)</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Permitir ao pessoal técnico do(a)(s) CONTRATADO(A)(S), desde que identificado e incluído na relação de técnicos autorizados, o acesso às instalações da(s) CONTRATANTE(S) para a(s) entrega(s) e para a execução dos serviços, respeitadas as normas e procedimentos de acesso às instalações.</w:t>
      </w:r>
    </w:p>
    <w:p w14:paraId="67459B6A"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d)</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Informar ao(à)(s) CONTRATADO(A)(S) as normas e procedimentos de acesso às instalações e eventuais alterações;</w:t>
      </w:r>
    </w:p>
    <w:p w14:paraId="74681A08"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e)</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58BB8DA8"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f)</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os documentos fiscais pertinentes, quando comprovada a execução total, fiel e correta dos serviços.</w:t>
      </w:r>
    </w:p>
    <w:p w14:paraId="2E363D79"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g)</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Sustar, recusar, mandar fazer ou desfazer qualquer serviço que não esteja de acordo com os termos contratuais, e/ou com as OS emitidas.</w:t>
      </w:r>
    </w:p>
    <w:p w14:paraId="71E123D2"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h)</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Comunicar ao(à)(s) CONTRATADO(A)(S) a necessidade de substituição de profissional que seja considerado inadequado para o exercício da função.</w:t>
      </w:r>
    </w:p>
    <w:p w14:paraId="65281976"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i)</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Emitir, antes da execução de qualquer serviço, a competente OS, se o caso, definindo claramente os requisitos técnicos, administrativos e financeiros relativos ao serviço objeto deste contrato.</w:t>
      </w:r>
    </w:p>
    <w:p w14:paraId="4E65AC8B"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j)</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Especificar e estabelecer normas, diretrizes e metodologias para a execução dos serviços ora contratados, definindo as prioridades, regras, bem como os prazos e etapas para cumprimento das obrigações.</w:t>
      </w:r>
    </w:p>
    <w:p w14:paraId="2D9920D2"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k)</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Indicar representante para acompanhar e fiscalizar a execução do contrato nas respectivas áreas de atuação.</w:t>
      </w:r>
    </w:p>
    <w:p w14:paraId="668CE756" w14:textId="77777777" w:rsidR="001C04F1" w:rsidRPr="001C04F1" w:rsidRDefault="001C04F1" w:rsidP="001C04F1">
      <w:pPr>
        <w:tabs>
          <w:tab w:val="left" w:pos="7920"/>
        </w:tabs>
        <w:suppressAutoHyphen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l) Informar ao(à)(s) CONTRATADO(A)(S)</w:t>
      </w:r>
      <w:r w:rsidRPr="001C04F1">
        <w:rPr>
          <w:rFonts w:ascii="Arial Narrow" w:eastAsia="Times New Roman" w:hAnsi="Arial Narrow" w:cs="Arial"/>
          <w:b/>
          <w:color w:val="000000"/>
          <w:sz w:val="20"/>
          <w:szCs w:val="20"/>
          <w:lang w:eastAsia="pt-BR"/>
        </w:rPr>
        <w:t>,</w:t>
      </w:r>
      <w:r w:rsidRPr="001C04F1">
        <w:rPr>
          <w:rFonts w:ascii="Arial Narrow" w:eastAsia="Times New Roman" w:hAnsi="Arial Narrow" w:cs="Arial"/>
          <w:color w:val="000000"/>
          <w:sz w:val="20"/>
          <w:szCs w:val="20"/>
          <w:lang w:eastAsia="pt-BR"/>
        </w:rPr>
        <w:t xml:space="preserve"> por escrito, as razões que motivaram eventual rejeição dos serviços contratados.</w:t>
      </w:r>
    </w:p>
    <w:p w14:paraId="4693C048"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m)</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 xml:space="preserve">Acompanhar a execução do contrato, conferir as entregas realizadas e atestar os documentos fiscais pertinentes, quando comprovada a execução total, fiel e correta dos serviços. </w:t>
      </w:r>
    </w:p>
    <w:p w14:paraId="2D447588"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n)</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Emitir, antes de qualquer fornecimento, a competente OF, se o caso, definindo claramente os requisitos técnicos, administrativos e financeiros relativos ao fornecimento objeto deste contrato, bem como, se for o caso, os prazos e locais para cumprimento das obrigações.</w:t>
      </w:r>
    </w:p>
    <w:p w14:paraId="365DA10C"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o)</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Sustar ou recusar qualquer entrega que não esteja de acordo com os termos contratuais, e/ou com as OF emitidas;</w:t>
      </w:r>
    </w:p>
    <w:p w14:paraId="40F81D81" w14:textId="77777777" w:rsidR="001C04F1" w:rsidRPr="001C04F1" w:rsidRDefault="001C04F1" w:rsidP="001C04F1">
      <w:pPr>
        <w:tabs>
          <w:tab w:val="left" w:pos="7920"/>
        </w:tabs>
        <w:suppressAutoHyphen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p) Informar à(s) CONTRATADA(S), por escrito, as razões que motivaram eventual rejeição dos bens fornecidos ou serviços prestados.</w:t>
      </w:r>
    </w:p>
    <w:p w14:paraId="0990B708" w14:textId="77777777" w:rsidR="001C04F1" w:rsidRPr="001C04F1" w:rsidRDefault="001C04F1" w:rsidP="001C04F1">
      <w:pPr>
        <w:tabs>
          <w:tab w:val="left" w:pos="7920"/>
        </w:tabs>
        <w:suppressAutoHyphens/>
        <w:spacing w:after="0" w:line="240" w:lineRule="auto"/>
        <w:jc w:val="both"/>
        <w:rPr>
          <w:rFonts w:ascii="Arial Narrow" w:eastAsia="Times New Roman" w:hAnsi="Arial Narrow" w:cs="Arial"/>
          <w:color w:val="000000"/>
          <w:sz w:val="20"/>
          <w:szCs w:val="20"/>
          <w:lang w:eastAsia="pt-BR"/>
        </w:rPr>
      </w:pPr>
    </w:p>
    <w:p w14:paraId="0FCA673B" w14:textId="77777777" w:rsidR="001C04F1" w:rsidRPr="001C04F1" w:rsidRDefault="001C04F1" w:rsidP="001C04F1">
      <w:pPr>
        <w:spacing w:after="0" w:line="240" w:lineRule="auto"/>
        <w:ind w:right="288"/>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TERCEIRA - DAS CONDIÇÕES GERAIS DE PAGAMENTO</w:t>
      </w:r>
    </w:p>
    <w:p w14:paraId="62E6F42F" w14:textId="77777777" w:rsidR="001C04F1" w:rsidRPr="001C04F1" w:rsidRDefault="001C04F1" w:rsidP="001C04F1">
      <w:pPr>
        <w:spacing w:after="0" w:line="240" w:lineRule="auto"/>
        <w:ind w:right="288"/>
        <w:jc w:val="both"/>
        <w:rPr>
          <w:rFonts w:ascii="Arial Narrow" w:eastAsia="Times New Roman" w:hAnsi="Arial Narrow" w:cs="Arial"/>
          <w:color w:val="000000"/>
          <w:sz w:val="20"/>
          <w:szCs w:val="20"/>
          <w:lang w:eastAsia="pt-BR"/>
        </w:rPr>
      </w:pPr>
    </w:p>
    <w:p w14:paraId="5132A04A" w14:textId="77777777" w:rsidR="001C04F1" w:rsidRPr="001C04F1" w:rsidRDefault="001C04F1" w:rsidP="001C04F1">
      <w:pPr>
        <w:spacing w:after="0" w:line="240" w:lineRule="auto"/>
        <w:ind w:right="2"/>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3.1.</w:t>
      </w:r>
      <w:r w:rsidRPr="001C04F1">
        <w:rPr>
          <w:rFonts w:ascii="Arial Narrow" w:eastAsia="Times New Roman" w:hAnsi="Arial Narrow" w:cs="Arial"/>
          <w:color w:val="000000"/>
          <w:sz w:val="20"/>
          <w:szCs w:val="20"/>
          <w:lang w:eastAsia="pt-BR"/>
        </w:rPr>
        <w:t xml:space="preserve"> No valor a ser pago ao(à)(s) CONTRATADO(A)(S),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w:t>
      </w:r>
      <w:r w:rsidRPr="001C04F1">
        <w:rPr>
          <w:rFonts w:ascii="Arial Narrow" w:eastAsia="Times New Roman" w:hAnsi="Arial Narrow" w:cs="Arial"/>
          <w:iCs/>
          <w:color w:val="000000"/>
          <w:sz w:val="20"/>
          <w:szCs w:val="20"/>
          <w:lang w:eastAsia="pt-BR"/>
        </w:rPr>
        <w:t xml:space="preserve">transporte, estadia, alimentação ou outros necessários ao deslocamento dos técnicos, bem como da remessa de peças necessárias à manutenção corretiva dos bens, </w:t>
      </w:r>
      <w:r w:rsidRPr="001C04F1">
        <w:rPr>
          <w:rFonts w:ascii="Arial Narrow" w:eastAsia="Times New Roman" w:hAnsi="Arial Narrow" w:cs="Arial"/>
          <w:color w:val="000000"/>
          <w:sz w:val="20"/>
          <w:szCs w:val="20"/>
          <w:lang w:eastAsia="pt-BR"/>
        </w:rPr>
        <w:t xml:space="preserve">durante todo o período de sua garantia – </w:t>
      </w:r>
      <w:r w:rsidRPr="001C04F1">
        <w:rPr>
          <w:rFonts w:ascii="Arial Narrow" w:eastAsia="Times New Roman" w:hAnsi="Arial Narrow" w:cs="Arial"/>
          <w:iCs/>
          <w:color w:val="000000"/>
          <w:sz w:val="20"/>
          <w:szCs w:val="20"/>
          <w:lang w:eastAsia="pt-BR"/>
        </w:rPr>
        <w:t xml:space="preserve">caso tais despesas não sejam cobertas pelo fabricante ou por sua rede de assistência técnica autorizada – </w:t>
      </w:r>
      <w:r w:rsidRPr="001C04F1">
        <w:rPr>
          <w:rFonts w:ascii="Arial Narrow" w:eastAsia="Times New Roman" w:hAnsi="Arial Narrow" w:cs="Arial"/>
          <w:color w:val="000000"/>
          <w:sz w:val="20"/>
          <w:szCs w:val="20"/>
          <w:lang w:eastAsia="pt-BR"/>
        </w:rPr>
        <w:t>e os custos de instalação dos bens.</w:t>
      </w:r>
    </w:p>
    <w:p w14:paraId="1E3C2255"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3.2. </w:t>
      </w:r>
      <w:r w:rsidRPr="001C04F1">
        <w:rPr>
          <w:rFonts w:ascii="Arial Narrow" w:eastAsia="Times New Roman" w:hAnsi="Arial Narrow" w:cs="Arial"/>
          <w:color w:val="000000"/>
          <w:sz w:val="20"/>
          <w:szCs w:val="20"/>
          <w:lang w:eastAsia="pt-BR"/>
        </w:rPr>
        <w:t xml:space="preserve">Os pagamentos dos serviços dar-se-ão no dia 22 (vinte e dois) do mês seguinte ao da conclusão dos serviços ou de cada etapa prevista em cronograma de execução, mediante depósito em conta bancária a ser indicada pelo(a)(s) CONTRATADO(A)(S). </w:t>
      </w:r>
    </w:p>
    <w:p w14:paraId="03FDDC7E"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3.2.1. O pagamento estará condicionado à aprovação por parte da(s) CONTRATANTE(S) das entregas referentes a cada serviço especificado.</w:t>
      </w:r>
    </w:p>
    <w:p w14:paraId="3D00776F"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3.2.2. O pagamento pelos serviços prestados será realizado mediante apresentação da Nota Fiscal de Serviços/Fatura, discriminando os serviços e os locais onde foram prestados.</w:t>
      </w:r>
    </w:p>
    <w:p w14:paraId="55F2B6DD"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3.3. O pagamento dos bens dar-se-á no dia 22 (vinte e dois) do mês seguinte ao da entrega efetiva, por intermédio da assinatura do Termo de Recebimento definitivo, mediante depósito em conta bancária do(a)(s) CONTRATADO(A)(S).</w:t>
      </w:r>
    </w:p>
    <w:p w14:paraId="5B5E1872"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3.4. 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43DCB74A"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3.5. Para fins de faturamento do fornecimento e dos serviços prestados, no caso de rateio entre as entidades, caberá </w:t>
      </w:r>
      <w:r w:rsidRPr="001C04F1">
        <w:rPr>
          <w:rFonts w:ascii="Arial Narrow" w:eastAsia="Times New Roman" w:hAnsi="Arial Narrow" w:cs="Arial"/>
          <w:color w:val="000000"/>
          <w:sz w:val="20"/>
          <w:szCs w:val="20"/>
          <w:lang w:eastAsia="pt-BR"/>
        </w:rPr>
        <w:t xml:space="preserve">ao(à)(s) CONTRATADO(A)(S) </w:t>
      </w:r>
      <w:r w:rsidRPr="001C04F1">
        <w:rPr>
          <w:rFonts w:ascii="Arial Narrow" w:eastAsia="Times New Roman" w:hAnsi="Arial Narrow" w:cs="Arial"/>
          <w:bCs/>
          <w:color w:val="000000"/>
          <w:sz w:val="20"/>
          <w:szCs w:val="20"/>
          <w:lang w:eastAsia="pt-BR"/>
        </w:rPr>
        <w:t>emitir Notas Fiscais em nome de cada CONTRATANTE, em percentuais que serão informados pela área gestora do contrato.</w:t>
      </w:r>
    </w:p>
    <w:p w14:paraId="05705E9D"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3.6. Caso a nota fiscal/fatura apresente alguma incorreção, o documento será devolvido ao(à)(s) CONTRATADO(A)(S) e o prazo de pagamento será prorrogado pelo mesmo tempo em que durar a correção, sem quaisquer ônus adicionais para a(s) CONTRATANTE(S). </w:t>
      </w:r>
    </w:p>
    <w:p w14:paraId="42EA6083" w14:textId="77777777" w:rsidR="001C04F1" w:rsidRPr="001C04F1" w:rsidRDefault="001C04F1" w:rsidP="001C04F1">
      <w:pPr>
        <w:spacing w:after="0" w:line="240" w:lineRule="auto"/>
        <w:ind w:right="-1"/>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3.7. Somente serão de responsabilidade da(s) CONTRATANTE(S) as despesas de deslocamento de profissionais do(a)(s) CONTRATADO(A)(S), referentes ao objeto do contrato, quando em viagens para destinos fora da sede do(a)(s) CONTRATADO(A)(S) ou fora da sede da(s) CONTRATANTE(S), em Brasília/DF. As referidas despesas deverão ser previamente autorizadas pela(s) CONTRATANTE(S) e serão limitadas ao que se segue: </w:t>
      </w:r>
    </w:p>
    <w:p w14:paraId="34855343" w14:textId="77777777" w:rsidR="001C04F1" w:rsidRPr="001C04F1" w:rsidRDefault="001C04F1" w:rsidP="001C04F1">
      <w:pPr>
        <w:tabs>
          <w:tab w:val="num" w:pos="720"/>
        </w:tabs>
        <w:spacing w:after="0" w:line="240" w:lineRule="auto"/>
        <w:ind w:left="720" w:right="-1" w:hanging="360"/>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a)</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Fornecimento das passagens aéreas em classe econômica e tarifa promocional; e</w:t>
      </w:r>
    </w:p>
    <w:p w14:paraId="79D80ABA" w14:textId="77777777" w:rsidR="001C04F1" w:rsidRPr="001C04F1" w:rsidRDefault="001C04F1" w:rsidP="001C04F1">
      <w:pPr>
        <w:tabs>
          <w:tab w:val="num" w:pos="720"/>
        </w:tabs>
        <w:spacing w:after="0" w:line="240" w:lineRule="auto"/>
        <w:ind w:left="720" w:right="-1" w:hanging="360"/>
        <w:jc w:val="both"/>
        <w:rPr>
          <w:rFonts w:ascii="Arial Narrow" w:eastAsia="Times New Roman" w:hAnsi="Arial Narrow" w:cs="Arial"/>
          <w:color w:val="000000"/>
          <w:sz w:val="20"/>
          <w:szCs w:val="20"/>
          <w:lang w:eastAsia="pt-BR"/>
        </w:rPr>
      </w:pPr>
      <w:r w:rsidRPr="001C04F1">
        <w:rPr>
          <w:rFonts w:ascii="Arial Narrow" w:eastAsia="Arial" w:hAnsi="Arial Narrow" w:cs="Arial"/>
          <w:color w:val="000000"/>
          <w:sz w:val="20"/>
          <w:szCs w:val="20"/>
          <w:lang w:eastAsia="pt-BR"/>
        </w:rPr>
        <w:t>b)</w:t>
      </w:r>
      <w:r w:rsidRPr="001C04F1">
        <w:rPr>
          <w:rFonts w:ascii="Arial Narrow" w:eastAsia="Arial" w:hAnsi="Arial Narrow" w:cs="Times New Roman"/>
          <w:color w:val="000000"/>
          <w:sz w:val="20"/>
          <w:szCs w:val="20"/>
          <w:lang w:eastAsia="pt-BR"/>
        </w:rPr>
        <w:t xml:space="preserve"> </w:t>
      </w:r>
      <w:r w:rsidRPr="001C04F1">
        <w:rPr>
          <w:rFonts w:ascii="Arial Narrow" w:eastAsia="Times New Roman" w:hAnsi="Arial Narrow" w:cs="Arial"/>
          <w:color w:val="000000"/>
          <w:sz w:val="20"/>
          <w:szCs w:val="20"/>
          <w:lang w:eastAsia="pt-BR"/>
        </w:rPr>
        <w:t>Pagamento de ajuda de custo por dia de viagem, que terá como referência os valores e critérios aplicados aos técnicos da(s) CONTRATANTE(S), para as despesas com hospedagem e alimentação.</w:t>
      </w:r>
    </w:p>
    <w:p w14:paraId="70207628" w14:textId="77777777" w:rsidR="001C04F1" w:rsidRPr="001C04F1" w:rsidRDefault="001C04F1" w:rsidP="001C04F1">
      <w:pPr>
        <w:tabs>
          <w:tab w:val="num" w:pos="720"/>
        </w:tabs>
        <w:spacing w:after="0" w:line="240" w:lineRule="auto"/>
        <w:ind w:left="720" w:right="-1" w:hanging="360"/>
        <w:jc w:val="both"/>
        <w:rPr>
          <w:rFonts w:ascii="Arial Narrow" w:eastAsia="Times New Roman" w:hAnsi="Arial Narrow" w:cs="Arial"/>
          <w:color w:val="000000"/>
          <w:sz w:val="20"/>
          <w:szCs w:val="20"/>
          <w:lang w:eastAsia="pt-BR"/>
        </w:rPr>
      </w:pPr>
    </w:p>
    <w:p w14:paraId="2861CEA6" w14:textId="77777777" w:rsidR="001C04F1" w:rsidRPr="001C04F1" w:rsidRDefault="001C04F1" w:rsidP="001C04F1">
      <w:pPr>
        <w:spacing w:after="0" w:line="240" w:lineRule="auto"/>
        <w:ind w:right="288"/>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QUARTA - DO DIREITO AUTORAL</w:t>
      </w:r>
    </w:p>
    <w:p w14:paraId="4B41825B" w14:textId="77777777" w:rsidR="001C04F1" w:rsidRPr="001C04F1" w:rsidRDefault="001C04F1" w:rsidP="001C04F1">
      <w:pPr>
        <w:spacing w:after="0" w:line="240" w:lineRule="auto"/>
        <w:ind w:right="288"/>
        <w:jc w:val="both"/>
        <w:rPr>
          <w:rFonts w:ascii="Arial Narrow" w:eastAsia="Times New Roman" w:hAnsi="Arial Narrow" w:cs="Arial"/>
          <w:color w:val="000000"/>
          <w:sz w:val="20"/>
          <w:szCs w:val="20"/>
          <w:lang w:eastAsia="pt-BR"/>
        </w:rPr>
      </w:pPr>
    </w:p>
    <w:p w14:paraId="2B32C4E9"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4.1. Todos os direitos autorais e conexos, paternidade, intelectualidade, patrimonialidade e titularidade sobre os produtos e materiais desenvolvidos no âmbito desta contratação pertencerão, exclusivamente, à(s) </w:t>
      </w:r>
      <w:r w:rsidRPr="001C04F1">
        <w:rPr>
          <w:rFonts w:ascii="Arial Narrow" w:eastAsia="Times New Roman" w:hAnsi="Arial Narrow" w:cs="Arial"/>
          <w:bCs/>
          <w:color w:val="000000"/>
          <w:sz w:val="20"/>
          <w:szCs w:val="20"/>
          <w:lang w:eastAsia="pt-BR"/>
        </w:rPr>
        <w:t>CONTRATANTE(S)</w:t>
      </w:r>
      <w:r w:rsidRPr="001C04F1">
        <w:rPr>
          <w:rFonts w:ascii="Arial Narrow" w:eastAsia="Times New Roman" w:hAnsi="Arial Narrow" w:cs="Arial"/>
          <w:color w:val="000000"/>
          <w:sz w:val="20"/>
          <w:szCs w:val="20"/>
          <w:lang w:eastAsia="pt-BR"/>
        </w:rPr>
        <w:t>.</w:t>
      </w:r>
    </w:p>
    <w:p w14:paraId="55B8EF0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4.2. A(s)</w:t>
      </w:r>
      <w:r w:rsidRPr="001C04F1">
        <w:rPr>
          <w:rFonts w:ascii="Arial Narrow" w:eastAsia="Times New Roman" w:hAnsi="Arial Narrow" w:cs="Arial"/>
          <w:color w:val="000000"/>
          <w:sz w:val="20"/>
          <w:szCs w:val="20"/>
          <w:lang w:eastAsia="pt-BR"/>
        </w:rPr>
        <w:t xml:space="preserve"> </w:t>
      </w:r>
      <w:r w:rsidRPr="001C04F1">
        <w:rPr>
          <w:rFonts w:ascii="Arial Narrow" w:eastAsia="Times New Roman" w:hAnsi="Arial Narrow" w:cs="Arial"/>
          <w:bCs/>
          <w:color w:val="000000"/>
          <w:sz w:val="20"/>
          <w:szCs w:val="20"/>
          <w:lang w:eastAsia="pt-BR"/>
        </w:rPr>
        <w:t>CONTRATANTE(S)</w:t>
      </w:r>
      <w:r w:rsidRPr="001C04F1">
        <w:rPr>
          <w:rFonts w:ascii="Arial Narrow" w:eastAsia="Times New Roman" w:hAnsi="Arial Narrow" w:cs="Arial"/>
          <w:color w:val="000000"/>
          <w:sz w:val="20"/>
          <w:szCs w:val="20"/>
          <w:lang w:eastAsia="pt-BR"/>
        </w:rPr>
        <w:t>,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o(a)(s) CONTRATADO(A)(S) faça(m) jus a qualquer outra contrapartida, além dos pagamentos previstos no contrato, o que se estende aos resultados oriundos a partir dos serviços prestados.</w:t>
      </w:r>
    </w:p>
    <w:p w14:paraId="32B74F04" w14:textId="77777777" w:rsidR="001C04F1" w:rsidRPr="001C04F1" w:rsidRDefault="001C04F1" w:rsidP="001C04F1">
      <w:pPr>
        <w:spacing w:after="0" w:line="240" w:lineRule="auto"/>
        <w:jc w:val="both"/>
        <w:rPr>
          <w:rFonts w:ascii="Arial Narrow" w:eastAsia="Times New Roman" w:hAnsi="Arial Narrow" w:cs="Arial"/>
          <w:bCs/>
          <w:color w:val="000000"/>
          <w:sz w:val="20"/>
          <w:szCs w:val="20"/>
          <w:lang w:eastAsia="pt-BR"/>
        </w:rPr>
      </w:pPr>
      <w:r w:rsidRPr="001C04F1">
        <w:rPr>
          <w:rFonts w:ascii="Arial Narrow" w:eastAsia="Times New Roman" w:hAnsi="Arial Narrow" w:cs="Arial"/>
          <w:color w:val="000000"/>
          <w:sz w:val="20"/>
          <w:szCs w:val="20"/>
          <w:lang w:eastAsia="pt-BR"/>
        </w:rPr>
        <w:t xml:space="preserve">4.3. É da exclusiva responsabilidade do(a)(s) CONTRATADO(A)(S) a obtenção da competente cessão de direitos de autor e conexos, em favor da(s) </w:t>
      </w:r>
      <w:r w:rsidRPr="001C04F1">
        <w:rPr>
          <w:rFonts w:ascii="Arial Narrow" w:eastAsia="Times New Roman" w:hAnsi="Arial Narrow" w:cs="Arial"/>
          <w:bCs/>
          <w:color w:val="000000"/>
          <w:sz w:val="20"/>
          <w:szCs w:val="20"/>
          <w:lang w:eastAsia="pt-BR"/>
        </w:rPr>
        <w:t>CONTRATANTE(S)</w:t>
      </w:r>
      <w:r w:rsidRPr="001C04F1">
        <w:rPr>
          <w:rFonts w:ascii="Arial Narrow" w:eastAsia="Times New Roman" w:hAnsi="Arial Narrow" w:cs="Arial"/>
          <w:color w:val="000000"/>
          <w:sz w:val="20"/>
          <w:szCs w:val="20"/>
          <w:lang w:eastAsia="pt-BR"/>
        </w:rPr>
        <w:t xml:space="preserve">, junto às pessoas envolvidas na elaboração dos produtos e materiais, sob pena de vir a responder pela integralidade dos prejuízos que o não cumprimento desta sua obrigação vier a ocasionar à(s) </w:t>
      </w:r>
      <w:r w:rsidRPr="001C04F1">
        <w:rPr>
          <w:rFonts w:ascii="Arial Narrow" w:eastAsia="Times New Roman" w:hAnsi="Arial Narrow" w:cs="Arial"/>
          <w:bCs/>
          <w:color w:val="000000"/>
          <w:sz w:val="20"/>
          <w:szCs w:val="20"/>
          <w:lang w:eastAsia="pt-BR"/>
        </w:rPr>
        <w:t>CONTRATANTE(S).</w:t>
      </w:r>
    </w:p>
    <w:p w14:paraId="3D5F1403"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038F7C7A" w14:textId="77777777" w:rsidR="001C04F1" w:rsidRPr="001C04F1" w:rsidRDefault="001C04F1" w:rsidP="001C04F1">
      <w:pPr>
        <w:spacing w:after="0" w:line="240" w:lineRule="auto"/>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QUINTA - DA CONFIDENCIALIDADE</w:t>
      </w:r>
    </w:p>
    <w:p w14:paraId="32A70F71"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4E082197"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5.1. O(a)(s) CONTRATADO(A)(S) 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28FD78E5"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5.2. O(a)(s) CONTRATADO(A)(S)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1F13B745"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5.3. Não serão consideradas confidenciais as informações que:</w:t>
      </w:r>
    </w:p>
    <w:p w14:paraId="526A8FE2" w14:textId="77777777" w:rsidR="001C04F1" w:rsidRPr="001C04F1" w:rsidRDefault="001C04F1" w:rsidP="001C04F1">
      <w:pPr>
        <w:spacing w:after="0" w:line="240" w:lineRule="auto"/>
        <w:ind w:left="708"/>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a) sejam ou venham a ser identificadas como de domínio público;</w:t>
      </w:r>
    </w:p>
    <w:p w14:paraId="5D1EA552" w14:textId="77777777" w:rsidR="001C04F1" w:rsidRPr="001C04F1" w:rsidRDefault="001C04F1" w:rsidP="001C04F1">
      <w:pPr>
        <w:spacing w:after="0" w:line="240" w:lineRule="auto"/>
        <w:ind w:left="708"/>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b) encontravam-se na posse legítima do(a)(s) CONTRATADO(A)(S), livres de quaisquer obrigações de confidencialidade, antes de sua revelação em razão deste contrato;</w:t>
      </w:r>
    </w:p>
    <w:p w14:paraId="7BB91AEB" w14:textId="77777777" w:rsidR="001C04F1" w:rsidRPr="001C04F1" w:rsidRDefault="001C04F1" w:rsidP="001C04F1">
      <w:pPr>
        <w:spacing w:after="0" w:line="240" w:lineRule="auto"/>
        <w:ind w:left="708"/>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c) sejam expressamente identificadas pela(s) CONTRATANTE(S) como não confidenciais;</w:t>
      </w:r>
    </w:p>
    <w:p w14:paraId="074AAB4D" w14:textId="77777777" w:rsidR="001C04F1" w:rsidRPr="001C04F1" w:rsidRDefault="001C04F1" w:rsidP="001C04F1">
      <w:pPr>
        <w:spacing w:after="0" w:line="240" w:lineRule="auto"/>
        <w:ind w:left="708"/>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d) devam ser divulgadas por força de decisão em processo judicial, sendo a divulgação, neste caso, a mais restrita possível, o que deverá ser imediatamente comunicado à(s) CONTRATANTE(S).</w:t>
      </w:r>
    </w:p>
    <w:p w14:paraId="569A5B40"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5.4. 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7AAB7B84"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1FAE6BE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016EDEAE" w14:textId="77777777" w:rsidR="001C04F1" w:rsidRPr="001C04F1" w:rsidRDefault="001C04F1" w:rsidP="001C04F1">
      <w:pPr>
        <w:spacing w:after="0" w:line="240" w:lineRule="auto"/>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SEXTA - DAS PENALIDADES E DA RESOLUÇÃO</w:t>
      </w:r>
    </w:p>
    <w:p w14:paraId="1561778E"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57343ADB"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6.1. As penalidades decorrentes do descumprimento parcial ou total seguirão a seguinte regra:</w:t>
      </w:r>
    </w:p>
    <w:p w14:paraId="09C2D8B6"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I. Pela inexecução parcial ou total do Contrato, excluídas as hipóteses de caso fortuito e força maior, </w:t>
      </w:r>
      <w:r w:rsidRPr="001C04F1">
        <w:rPr>
          <w:rFonts w:ascii="Arial Narrow" w:eastAsia="Times New Roman" w:hAnsi="Arial Narrow" w:cs="Arial"/>
          <w:color w:val="000000"/>
          <w:sz w:val="20"/>
          <w:szCs w:val="20"/>
          <w:lang w:eastAsia="pt-BR"/>
        </w:rPr>
        <w:t xml:space="preserve">ao(à)(s) CONTRATADO(A)(S) </w:t>
      </w:r>
      <w:r w:rsidRPr="001C04F1">
        <w:rPr>
          <w:rFonts w:ascii="Arial Narrow" w:eastAsia="Times New Roman" w:hAnsi="Arial Narrow" w:cs="Arial"/>
          <w:bCs/>
          <w:color w:val="000000"/>
          <w:sz w:val="20"/>
          <w:szCs w:val="20"/>
          <w:lang w:eastAsia="pt-BR"/>
        </w:rPr>
        <w:t>poderão ser aplicadas as seguintes penalidades, inclusive cumulativamente:</w:t>
      </w:r>
    </w:p>
    <w:p w14:paraId="1300848E"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a) </w:t>
      </w:r>
      <w:r w:rsidRPr="001C04F1">
        <w:rPr>
          <w:rFonts w:ascii="Arial Narrow" w:eastAsia="Times New Roman" w:hAnsi="Arial Narrow" w:cs="Arial"/>
          <w:bCs/>
          <w:color w:val="000000"/>
          <w:sz w:val="20"/>
          <w:szCs w:val="20"/>
          <w:lang w:eastAsia="pt-BR"/>
        </w:rPr>
        <w:t>Advertência, por escrito;</w:t>
      </w:r>
    </w:p>
    <w:p w14:paraId="15E9E52D"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b) </w:t>
      </w:r>
      <w:r w:rsidRPr="001C04F1">
        <w:rPr>
          <w:rFonts w:ascii="Arial Narrow" w:eastAsia="Times New Roman" w:hAnsi="Arial Narrow" w:cs="Arial"/>
          <w:bCs/>
          <w:color w:val="000000"/>
          <w:sz w:val="20"/>
          <w:szCs w:val="20"/>
          <w:lang w:eastAsia="pt-BR"/>
        </w:rPr>
        <w:t>Multas;</w:t>
      </w:r>
    </w:p>
    <w:p w14:paraId="49099B8E"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c) </w:t>
      </w:r>
      <w:r w:rsidRPr="001C04F1">
        <w:rPr>
          <w:rFonts w:ascii="Arial Narrow" w:eastAsia="Times New Roman" w:hAnsi="Arial Narrow" w:cs="Arial"/>
          <w:bCs/>
          <w:color w:val="000000"/>
          <w:sz w:val="20"/>
          <w:szCs w:val="20"/>
          <w:lang w:eastAsia="pt-BR"/>
        </w:rPr>
        <w:t>Suspensão temporária de participação em licitação e impedimento de contratar com a Entidade Licitadora pelo prazo de até 02 (dois) anos.</w:t>
      </w:r>
    </w:p>
    <w:p w14:paraId="10A176DF"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II. Nas hipóteses de mora quanto ao cumprimento das obrigações, </w:t>
      </w:r>
      <w:r w:rsidRPr="001C04F1">
        <w:rPr>
          <w:rFonts w:ascii="Arial Narrow" w:eastAsia="Times New Roman" w:hAnsi="Arial Narrow" w:cs="Arial"/>
          <w:color w:val="000000"/>
          <w:sz w:val="20"/>
          <w:szCs w:val="20"/>
          <w:lang w:eastAsia="pt-BR"/>
        </w:rPr>
        <w:t xml:space="preserve">ao(à)(s) CONTRATADO(A)(S) </w:t>
      </w:r>
      <w:r w:rsidRPr="001C04F1">
        <w:rPr>
          <w:rFonts w:ascii="Arial Narrow" w:eastAsia="Times New Roman" w:hAnsi="Arial Narrow" w:cs="Arial"/>
          <w:bCs/>
          <w:color w:val="000000"/>
          <w:sz w:val="20"/>
          <w:szCs w:val="20"/>
          <w:lang w:eastAsia="pt-BR"/>
        </w:rPr>
        <w:t>poderá ser aplicada multa diária de 0,2% (dois décimos por cento) sobre o valor do contrato, enquanto perdurar o descumprimento.</w:t>
      </w:r>
    </w:p>
    <w:p w14:paraId="1D5A0C26"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II.1. O inadimplemento parcial do contrato ensejará a aplicação de multa em favor da(s) CONTRATANTE(S) equivalente a 10% do valor total do contrato, sem prejuízo da possibilidade de rescisão, da aplicação da multa rescisória e das eventuais perdas e danos complementares apuradas.</w:t>
      </w:r>
    </w:p>
    <w:p w14:paraId="2290DE0E"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III. O inadimplemento injustificado d</w:t>
      </w:r>
      <w:r w:rsidRPr="001C04F1">
        <w:rPr>
          <w:rFonts w:ascii="Arial Narrow" w:eastAsia="Times New Roman" w:hAnsi="Arial Narrow" w:cs="Arial"/>
          <w:color w:val="000000"/>
          <w:sz w:val="20"/>
          <w:szCs w:val="20"/>
          <w:lang w:eastAsia="pt-BR"/>
        </w:rPr>
        <w:t xml:space="preserve">o(a)(s) CONTRATADO(A)(S) </w:t>
      </w:r>
      <w:r w:rsidRPr="001C04F1">
        <w:rPr>
          <w:rFonts w:ascii="Arial Narrow" w:eastAsia="Times New Roman" w:hAnsi="Arial Narrow" w:cs="Arial"/>
          <w:bCs/>
          <w:color w:val="000000"/>
          <w:sz w:val="20"/>
          <w:szCs w:val="20"/>
          <w:lang w:eastAsia="pt-BR"/>
        </w:rPr>
        <w:t>por prazo superior a 30 (trinta) dias</w:t>
      </w:r>
      <w:r w:rsidRPr="001C04F1">
        <w:rPr>
          <w:rFonts w:ascii="Arial Narrow" w:eastAsia="Times New Roman" w:hAnsi="Arial Narrow" w:cs="Arial"/>
          <w:b/>
          <w:bCs/>
          <w:color w:val="000000"/>
          <w:sz w:val="20"/>
          <w:szCs w:val="20"/>
          <w:lang w:eastAsia="pt-BR"/>
        </w:rPr>
        <w:t xml:space="preserve"> </w:t>
      </w:r>
      <w:r w:rsidRPr="001C04F1">
        <w:rPr>
          <w:rFonts w:ascii="Arial Narrow" w:eastAsia="Times New Roman" w:hAnsi="Arial Narrow" w:cs="Arial"/>
          <w:bCs/>
          <w:color w:val="000000"/>
          <w:sz w:val="20"/>
          <w:szCs w:val="20"/>
          <w:lang w:eastAsia="pt-BR"/>
        </w:rPr>
        <w:t xml:space="preserve">dará à(s) CONTRATANTE(S) o direito de considerar resolvido o contrato, independentemente de prévia interpelação judicial ou extrajudicial, respondendo ainda </w:t>
      </w:r>
      <w:r w:rsidRPr="001C04F1">
        <w:rPr>
          <w:rFonts w:ascii="Arial Narrow" w:eastAsia="Times New Roman" w:hAnsi="Arial Narrow" w:cs="Arial"/>
          <w:color w:val="000000"/>
          <w:sz w:val="20"/>
          <w:szCs w:val="20"/>
          <w:lang w:eastAsia="pt-BR"/>
        </w:rPr>
        <w:t xml:space="preserve">o(a)(s) CONTRATADO(A)(S) </w:t>
      </w:r>
      <w:r w:rsidRPr="001C04F1">
        <w:rPr>
          <w:rFonts w:ascii="Arial Narrow" w:eastAsia="Times New Roman" w:hAnsi="Arial Narrow" w:cs="Arial"/>
          <w:bCs/>
          <w:color w:val="000000"/>
          <w:sz w:val="20"/>
          <w:szCs w:val="20"/>
          <w:lang w:eastAsia="pt-BR"/>
        </w:rPr>
        <w:t>pelas penalidades e pelas perdas e danos decorrentes, ressalvadas as hipóteses de caso fortuito ou força maior, devidamente comprovadas e impeditivas da prestação dos serviços.</w:t>
      </w:r>
    </w:p>
    <w:p w14:paraId="2AA3872B"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IV. A resolução do Contrato motivada pelo inadimplemento de qualquer das partes ensejará a aplicação de multa rescisória à parte culpada correspondente a 20% (vinte por cento) do montante do valor do contrato, sendo que na hipótese de resolução por falta de pagamento deverão ser observadas as condições previstas no item V.</w:t>
      </w:r>
    </w:p>
    <w:p w14:paraId="5E854C6B"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V. O atraso no pagamento, por culpa da(s) CONTRATANTE(S), implicará na incidência de multa de 2% (dois por cento) sobre o valor de cada fatura e juros moratórios de 1% (um por cento) ao mês. Os juros serão calculados desde a data limite para o pagamento até a satisfação do débito.</w:t>
      </w:r>
    </w:p>
    <w:p w14:paraId="3AD18FDF"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VI. </w:t>
      </w:r>
      <w:r w:rsidRPr="001C04F1">
        <w:rPr>
          <w:rFonts w:ascii="Arial Narrow" w:eastAsia="Times New Roman" w:hAnsi="Arial Narrow" w:cs="Arial"/>
          <w:color w:val="000000"/>
          <w:sz w:val="20"/>
          <w:szCs w:val="20"/>
          <w:lang w:eastAsia="pt-BR"/>
        </w:rPr>
        <w:t xml:space="preserve">O(a)(s) CONTRATADO(A)(S) </w:t>
      </w:r>
      <w:r w:rsidRPr="001C04F1">
        <w:rPr>
          <w:rFonts w:ascii="Arial Narrow" w:eastAsia="Times New Roman" w:hAnsi="Arial Narrow" w:cs="Arial"/>
          <w:bCs/>
          <w:color w:val="000000"/>
          <w:sz w:val="20"/>
          <w:szCs w:val="20"/>
          <w:lang w:eastAsia="pt-BR"/>
        </w:rPr>
        <w:t>deverá(ão) comunicar, por escrito e justificadamente, as ocorrências de caso fortuito ou força maior impeditivas do cumprimento das obriações, no prazo máximo de 02 (dois) dias úteis contados da data da ocorrência, sob pena de não poder alegá-los posteriormente.</w:t>
      </w:r>
    </w:p>
    <w:p w14:paraId="1489202D"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VII. As eventuais multas e outros valores devidos pel</w:t>
      </w:r>
      <w:r w:rsidRPr="001C04F1">
        <w:rPr>
          <w:rFonts w:ascii="Arial Narrow" w:eastAsia="Times New Roman" w:hAnsi="Arial Narrow" w:cs="Arial"/>
          <w:color w:val="000000"/>
          <w:sz w:val="20"/>
          <w:szCs w:val="20"/>
          <w:lang w:eastAsia="pt-BR"/>
        </w:rPr>
        <w:t xml:space="preserve">o(a)(s) CONTRATADO(A)(S) </w:t>
      </w:r>
      <w:r w:rsidRPr="001C04F1">
        <w:rPr>
          <w:rFonts w:ascii="Arial Narrow" w:eastAsia="Times New Roman" w:hAnsi="Arial Narrow" w:cs="Arial"/>
          <w:bCs/>
          <w:color w:val="000000"/>
          <w:sz w:val="20"/>
          <w:szCs w:val="20"/>
          <w:lang w:eastAsia="pt-BR"/>
        </w:rPr>
        <w:t>à(s) CONTRATANTE(S) poderão ser compensados no pagamento das parcelas, vencidas ou por vencerem, deduzidas da garantia ou poderão ser cobradas judicialmente, se for o caso.</w:t>
      </w:r>
    </w:p>
    <w:p w14:paraId="6BA420BB"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VIII. As multas poderão ser aplicadas tantas vezes quantas forem as irregularidades constatadas.</w:t>
      </w:r>
    </w:p>
    <w:p w14:paraId="1288A397"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IX. Além de qualquer outro descumprimento de cláusula contratual, constituem causas de resolução, em qualquer tempo, independentemente de interpelação judicial ou extrajudicial, sem que </w:t>
      </w:r>
      <w:r w:rsidRPr="001C04F1">
        <w:rPr>
          <w:rFonts w:ascii="Arial Narrow" w:eastAsia="Times New Roman" w:hAnsi="Arial Narrow" w:cs="Arial"/>
          <w:color w:val="000000"/>
          <w:sz w:val="20"/>
          <w:szCs w:val="20"/>
          <w:lang w:eastAsia="pt-BR"/>
        </w:rPr>
        <w:t xml:space="preserve">o(a)(s) CONTRATADO(A)(S) </w:t>
      </w:r>
      <w:r w:rsidRPr="001C04F1">
        <w:rPr>
          <w:rFonts w:ascii="Arial Narrow" w:eastAsia="Times New Roman" w:hAnsi="Arial Narrow" w:cs="Arial"/>
          <w:bCs/>
          <w:color w:val="000000"/>
          <w:sz w:val="20"/>
          <w:szCs w:val="20"/>
          <w:lang w:eastAsia="pt-BR"/>
        </w:rPr>
        <w:t>tenha(m) direito a indenização, a qualquer título:</w:t>
      </w:r>
    </w:p>
    <w:p w14:paraId="1EF8A2DC"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a) </w:t>
      </w:r>
      <w:r w:rsidRPr="001C04F1">
        <w:rPr>
          <w:rFonts w:ascii="Arial Narrow" w:eastAsia="Times New Roman" w:hAnsi="Arial Narrow" w:cs="Arial"/>
          <w:bCs/>
          <w:color w:val="000000"/>
          <w:sz w:val="20"/>
          <w:szCs w:val="20"/>
          <w:lang w:eastAsia="pt-BR"/>
        </w:rPr>
        <w:t xml:space="preserve">Ceder ou transferir, no todo ou em parte, os serviços que constituem objeto </w:t>
      </w:r>
      <w:r w:rsidRPr="001C04F1">
        <w:rPr>
          <w:rFonts w:ascii="Arial Narrow" w:eastAsia="Times New Roman" w:hAnsi="Arial Narrow" w:cs="Arial"/>
          <w:bCs/>
          <w:iCs/>
          <w:color w:val="000000"/>
          <w:sz w:val="20"/>
          <w:szCs w:val="20"/>
          <w:lang w:eastAsia="pt-BR"/>
        </w:rPr>
        <w:t>do</w:t>
      </w:r>
      <w:r w:rsidRPr="001C04F1">
        <w:rPr>
          <w:rFonts w:ascii="Arial Narrow" w:eastAsia="Times New Roman" w:hAnsi="Arial Narrow" w:cs="Arial"/>
          <w:bCs/>
          <w:color w:val="000000"/>
          <w:sz w:val="20"/>
          <w:szCs w:val="20"/>
          <w:lang w:eastAsia="pt-BR"/>
        </w:rPr>
        <w:t xml:space="preserve"> Contrato, sem a prévia autorização escrita da(s) CONTRATANTE(S);</w:t>
      </w:r>
    </w:p>
    <w:p w14:paraId="438CA4F1"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b) </w:t>
      </w:r>
      <w:r w:rsidRPr="001C04F1">
        <w:rPr>
          <w:rFonts w:ascii="Arial Narrow" w:eastAsia="Times New Roman" w:hAnsi="Arial Narrow" w:cs="Arial"/>
          <w:bCs/>
          <w:color w:val="000000"/>
          <w:sz w:val="20"/>
          <w:szCs w:val="20"/>
          <w:lang w:eastAsia="pt-BR"/>
        </w:rPr>
        <w:t>Deixar de cumprir as obrigações previstas no Contrato;</w:t>
      </w:r>
    </w:p>
    <w:p w14:paraId="05A09549"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c) </w:t>
      </w:r>
      <w:r w:rsidRPr="001C04F1">
        <w:rPr>
          <w:rFonts w:ascii="Arial Narrow" w:eastAsia="Times New Roman" w:hAnsi="Arial Narrow" w:cs="Arial"/>
          <w:bCs/>
          <w:color w:val="000000"/>
          <w:sz w:val="20"/>
          <w:szCs w:val="20"/>
          <w:lang w:eastAsia="pt-BR"/>
        </w:rPr>
        <w:t>Ocorrer reincidência, por parte d</w:t>
      </w:r>
      <w:r w:rsidRPr="001C04F1">
        <w:rPr>
          <w:rFonts w:ascii="Arial Narrow" w:eastAsia="Times New Roman" w:hAnsi="Arial Narrow" w:cs="Arial"/>
          <w:color w:val="000000"/>
          <w:sz w:val="20"/>
          <w:szCs w:val="20"/>
          <w:lang w:eastAsia="pt-BR"/>
        </w:rPr>
        <w:t>o(a)(s) CONTRATADO(A)(S)</w:t>
      </w:r>
      <w:r w:rsidRPr="001C04F1">
        <w:rPr>
          <w:rFonts w:ascii="Arial Narrow" w:eastAsia="Times New Roman" w:hAnsi="Arial Narrow" w:cs="Arial"/>
          <w:bCs/>
          <w:color w:val="000000"/>
          <w:sz w:val="20"/>
          <w:szCs w:val="20"/>
          <w:lang w:eastAsia="pt-BR"/>
        </w:rPr>
        <w:t>, em infração contratual que implique na aplicação de multa;</w:t>
      </w:r>
    </w:p>
    <w:p w14:paraId="7C8BBBED"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d) </w:t>
      </w:r>
      <w:r w:rsidRPr="001C04F1">
        <w:rPr>
          <w:rFonts w:ascii="Arial Narrow" w:eastAsia="Times New Roman" w:hAnsi="Arial Narrow" w:cs="Arial"/>
          <w:bCs/>
          <w:color w:val="000000"/>
          <w:sz w:val="20"/>
          <w:szCs w:val="20"/>
          <w:lang w:eastAsia="pt-BR"/>
        </w:rPr>
        <w:t>Ocorrer a decretação de falência, a liquidação judicial ou extrajudicial da CONTRATADA, ou ainda, o ingresso desta última em processo de recuperação judicial;</w:t>
      </w:r>
    </w:p>
    <w:p w14:paraId="17B56BF6"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e) </w:t>
      </w:r>
      <w:r w:rsidRPr="001C04F1">
        <w:rPr>
          <w:rFonts w:ascii="Arial Narrow" w:eastAsia="Times New Roman" w:hAnsi="Arial Narrow" w:cs="Arial"/>
          <w:bCs/>
          <w:iCs/>
          <w:color w:val="000000"/>
          <w:sz w:val="20"/>
          <w:szCs w:val="20"/>
          <w:lang w:eastAsia="pt-BR"/>
        </w:rPr>
        <w:t>Deixar de apresentar a garantia contratual prevista no Contrato, no prazo previsto.</w:t>
      </w:r>
    </w:p>
    <w:p w14:paraId="25FB6F65" w14:textId="77777777" w:rsidR="001C04F1" w:rsidRPr="001C04F1" w:rsidRDefault="001C04F1" w:rsidP="001C04F1">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bCs/>
          <w:color w:val="000000"/>
          <w:sz w:val="20"/>
          <w:szCs w:val="20"/>
          <w:lang w:eastAsia="pt-BR"/>
        </w:rPr>
        <w:t xml:space="preserve">X. Em qualquer das situações elencadas nas alíneas acima, exceto o previsto na letra “d”, a CONTRATADA ficará sujeita à multa </w:t>
      </w:r>
      <w:r w:rsidRPr="001C04F1">
        <w:rPr>
          <w:rFonts w:ascii="Arial Narrow" w:eastAsia="Times New Roman" w:hAnsi="Arial Narrow" w:cs="Arial"/>
          <w:bCs/>
          <w:iCs/>
          <w:color w:val="000000"/>
          <w:sz w:val="20"/>
          <w:szCs w:val="20"/>
          <w:lang w:eastAsia="pt-BR"/>
        </w:rPr>
        <w:t>resolutória</w:t>
      </w:r>
      <w:r w:rsidRPr="001C04F1">
        <w:rPr>
          <w:rFonts w:ascii="Arial Narrow" w:eastAsia="Times New Roman" w:hAnsi="Arial Narrow" w:cs="Arial"/>
          <w:bCs/>
          <w:color w:val="000000"/>
          <w:sz w:val="20"/>
          <w:szCs w:val="20"/>
          <w:lang w:eastAsia="pt-BR"/>
        </w:rPr>
        <w:t xml:space="preserve"> prevista no item IV acima, cumulativamente, respondendo ainda, pelas perdas e danos decorrentes.</w:t>
      </w:r>
    </w:p>
    <w:p w14:paraId="39ED43E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XI. O(a)(s) CONTRATADO(A)(S) renuncia(m) expressamente ao direito de requerer a redução judicial das penalidades acordadas.</w:t>
      </w:r>
    </w:p>
    <w:p w14:paraId="5E535A1F"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6.2. O atraso quanto ao descumprimento do Acordo de Níveis de Serviço, se for o caso, implicará nas penalidades previstas no contrato de fornecimento com prestação de serviços – condições específicas.</w:t>
      </w:r>
    </w:p>
    <w:p w14:paraId="3EB5499A"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6.3. Previamente à aplicação de penalidades, a(s) CONTRATANTE(S) oportunizarão esclarecimentos pelo(a)(s) CONTRATADO(A)(S), que terá(ão) prazo máximo de 05 (cinco dias) úteis para apresentar justificativas, por escrito. </w:t>
      </w:r>
    </w:p>
    <w:p w14:paraId="4BD579D4"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6.4. Caso não haja manifestação do(a)(s) CONTRATADO(A)(S) dentro desse prazo ou caso a(s) CONTRATANTE(S) entendam como improcedentes as justificativas, serão aplicadas as sanções previstas.</w:t>
      </w:r>
    </w:p>
    <w:p w14:paraId="57AF8E89"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04FBF36B" w14:textId="77777777" w:rsidR="001C04F1" w:rsidRPr="001C04F1" w:rsidRDefault="001C04F1" w:rsidP="001C04F1">
      <w:pPr>
        <w:spacing w:after="0" w:line="240" w:lineRule="auto"/>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 xml:space="preserve">CLAUSULA SÉTIMA – DO ACOMPANHAMENTO, FISCALIZAÇÃO E GESTÃO DO CONTRATO </w:t>
      </w:r>
    </w:p>
    <w:p w14:paraId="50B5F496"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6F74F87A"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7.1. Fica desde já convencionado que a(s) CONTRATANTE(S), por meio de seus representantes, acompanharão e fiscalizarão o fornecimento/serviço objeto deste Contrato, sendo que essa fiscalização não desincumbe o(a)(s) CONTRATADO(A)(S) de suas responsabilidades e obrigações.</w:t>
      </w:r>
    </w:p>
    <w:p w14:paraId="756D664A"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7.2. A fiscalização da(s) CONTRATANTE(S) não exclui ou atenua a responsabilidade do(a)(s) CONTRATADO(A)(S) por eventuais falhas no fornecimento/prestação dos serviços.</w:t>
      </w:r>
    </w:p>
    <w:p w14:paraId="00FA1C66"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7.3. A(s) CONTRATANTE(S) indicarão nas condições específicas de contratação para a prestação de serviços seus representantes junto ao(à)(s) CONTRATADO(A)(S) para a gestão do Contrato.</w:t>
      </w:r>
    </w:p>
    <w:p w14:paraId="16201DBE"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6921CDB3" w14:textId="77777777" w:rsidR="001C04F1" w:rsidRPr="001C04F1" w:rsidRDefault="001C04F1" w:rsidP="001C04F1">
      <w:pPr>
        <w:spacing w:after="0" w:line="240" w:lineRule="auto"/>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OITAVA – DA GARANTIA DE EXECUÇÃO CONTRATUAL</w:t>
      </w:r>
    </w:p>
    <w:p w14:paraId="50DD42E6" w14:textId="77777777" w:rsidR="001C04F1" w:rsidRPr="001C04F1" w:rsidRDefault="001C04F1" w:rsidP="001C04F1">
      <w:pPr>
        <w:spacing w:after="0" w:line="240" w:lineRule="auto"/>
        <w:rPr>
          <w:rFonts w:ascii="Arial Narrow" w:eastAsia="Times New Roman" w:hAnsi="Arial Narrow" w:cs="Arial"/>
          <w:color w:val="000000"/>
          <w:sz w:val="20"/>
          <w:szCs w:val="20"/>
          <w:lang w:eastAsia="pt-BR"/>
        </w:rPr>
      </w:pPr>
    </w:p>
    <w:p w14:paraId="535C653E"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8.1. Para assegurar o fiel cumprimento de todas as obrigações contraídas por este instrumento, o(a)(s) CONTRATADO(A)(S) oferece(m) a(s) CONTRATANTE(S) a garantia descrita nas condições específicas de contratação para o fornecimento com prestação de serviços e nesta Cláusula, a ser apresentada no prazo de até 10 (dez) dias contados da data da convocação para a assinatura do contrato.</w:t>
      </w:r>
    </w:p>
    <w:p w14:paraId="1AA4E6C0" w14:textId="77777777" w:rsidR="001C04F1" w:rsidRPr="001C04F1" w:rsidRDefault="001C04F1" w:rsidP="001C04F1">
      <w:pPr>
        <w:tabs>
          <w:tab w:val="left" w:pos="0"/>
          <w:tab w:val="left" w:pos="1134"/>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8.2. A garantia prestada, quando for o caso, deverá vigorar por mais 90 (noventa) dias após o término da vigência contratual.</w:t>
      </w:r>
    </w:p>
    <w:p w14:paraId="43350474" w14:textId="77777777" w:rsidR="001C04F1" w:rsidRPr="001C04F1" w:rsidRDefault="001C04F1" w:rsidP="001C04F1">
      <w:pPr>
        <w:tabs>
          <w:tab w:val="left" w:pos="0"/>
          <w:tab w:val="left" w:pos="1134"/>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63F8B286"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56E5BD75" w14:textId="77777777" w:rsidR="001C04F1" w:rsidRPr="001C04F1" w:rsidRDefault="001C04F1" w:rsidP="001C04F1">
      <w:pPr>
        <w:tabs>
          <w:tab w:val="left" w:pos="0"/>
          <w:tab w:val="left" w:pos="1134"/>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8.5. A garantia oferecida na modalidade fiança-bancária deverá:</w:t>
      </w:r>
    </w:p>
    <w:p w14:paraId="46A2183B" w14:textId="77777777" w:rsidR="001C04F1" w:rsidRPr="001C04F1" w:rsidRDefault="001C04F1" w:rsidP="001C04F1">
      <w:pPr>
        <w:tabs>
          <w:tab w:val="left" w:pos="0"/>
          <w:tab w:val="left" w:pos="1134"/>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a) conter renúncia expressa ao benefício de ordem, permitindo a execução da garantia sem interferência do(a)(s) CONTRATADO(A)(S);</w:t>
      </w:r>
    </w:p>
    <w:p w14:paraId="53886A65" w14:textId="77777777" w:rsidR="001C04F1" w:rsidRPr="001C04F1" w:rsidRDefault="001C04F1" w:rsidP="001C04F1">
      <w:pPr>
        <w:tabs>
          <w:tab w:val="left" w:pos="0"/>
          <w:tab w:val="left" w:pos="1134"/>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b) estabelecer prazo máximo de 48 horas para cumprimento;</w:t>
      </w:r>
    </w:p>
    <w:p w14:paraId="3366922A" w14:textId="77777777" w:rsidR="001C04F1" w:rsidRPr="001C04F1" w:rsidRDefault="001C04F1" w:rsidP="001C04F1">
      <w:pPr>
        <w:tabs>
          <w:tab w:val="left" w:pos="0"/>
          <w:tab w:val="left" w:pos="1134"/>
        </w:tabs>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c) ser irretratável, salvo no caso de substituição por outra modalidade de garantia, prevista nos termos do art. 27 do Regulamento de Licitações e Contratos do SESI e do SENAI, previamente aprovada pela(s) CONTRATANTE(S).</w:t>
      </w:r>
    </w:p>
    <w:p w14:paraId="01021733"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8.6. O(A)(s) CONTRATADO(A)(S) somente poderá(ão) iniciar a entrega dos produtos e/ou prestação dos serviços após a apresentação da garantia contratual prevista nesta Cláusula.</w:t>
      </w:r>
    </w:p>
    <w:p w14:paraId="4840AD02"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743A0961" w14:textId="77777777" w:rsidR="001C04F1" w:rsidRPr="001C04F1" w:rsidRDefault="001C04F1" w:rsidP="001C04F1">
      <w:pPr>
        <w:spacing w:after="0" w:line="240" w:lineRule="auto"/>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NONA – DA GARANTIA DE BENS E DA ASSISTÊNCIA TÉCNICA</w:t>
      </w:r>
    </w:p>
    <w:p w14:paraId="7186C9DE"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5AFB3EC3"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9.1. A garantia dos bens/equipamentos fornecidos deverá ser prestada diretamente pelo fabricante ou por sua rede de assistência técnica autorizada, sem qualquer ônus adicional para a(s) CONTRATANTE(S) além do preço proposto. Caso a garantia do fabricante seja de prazo inferior a 12 (doze) meses, o(a)(s) CONTRATADO(A)(S) deverá(ão) oferecer essa garantia, nas mesmas condições daquela do fabricante. </w:t>
      </w:r>
    </w:p>
    <w:p w14:paraId="73A39514"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9.1.1. O(A)(s) CONTRATADO(A)(S) deverá(ão) informar os dados de sua rede de assistência técnica autorizada, no mínimo: Razão Social, CNPJ, endereço(s), telefone(s), email, entre outros dados de identificação. </w:t>
      </w:r>
    </w:p>
    <w:p w14:paraId="659B2317"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9.2. 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 </w:t>
      </w:r>
    </w:p>
    <w:p w14:paraId="0B9E08E4"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9.3. Entende-se por manutenção corretiva aquela decorrente de defeitos de fabricação ou mau funcionamento dos equipamentos.</w:t>
      </w:r>
    </w:p>
    <w:p w14:paraId="48C7DD02"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9.4. A assistência técnica dos bens será de responsabilidade do(a)(s) CONTRATADO(A)(S), inclusive no tocante aos custos, e será prestada, durante todo o prazo de garantia dos bens, pelo(a)(s) CONTRATADO(A)(S) ou pela rede autorizada pelo fabricante para realizar a assistência técnica.</w:t>
      </w:r>
    </w:p>
    <w:p w14:paraId="367668D3"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9.5. A assistência técnica será gratuita durante o período de garantia e utilizará apenas peças e componentes originais, salvo nos casos fundamentados por escrito e aceitos pela(s) CONTRATANTE(S).</w:t>
      </w:r>
    </w:p>
    <w:p w14:paraId="77A02AFC"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9.6. O suporte de serviços compreenderá a prestação de manutenção técnica em garantia e de suporte técnico quanto ao uso de recursos do equipamento e quanto à solução de problemas.</w:t>
      </w:r>
    </w:p>
    <w:p w14:paraId="569DF890"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9.7. Os prazos de atendimento e solução de problemas, bem como outras especificidades, estarão detalhados, se for o caso, nas condições específicas da contratação para o fornecimento de bens com prestação dos serviços.</w:t>
      </w:r>
    </w:p>
    <w:p w14:paraId="05557F43" w14:textId="77777777" w:rsidR="001C04F1" w:rsidRPr="001C04F1" w:rsidRDefault="001C04F1" w:rsidP="001C04F1">
      <w:pPr>
        <w:tabs>
          <w:tab w:val="left" w:pos="284"/>
        </w:tabs>
        <w:adjustRightInd w:val="0"/>
        <w:spacing w:after="0" w:line="240" w:lineRule="auto"/>
        <w:jc w:val="both"/>
        <w:rPr>
          <w:rFonts w:ascii="Arial Narrow" w:eastAsia="Times New Roman" w:hAnsi="Arial Narrow" w:cs="Arial"/>
          <w:color w:val="000000"/>
          <w:sz w:val="20"/>
          <w:szCs w:val="20"/>
          <w:lang w:eastAsia="pt-BR"/>
        </w:rPr>
      </w:pPr>
    </w:p>
    <w:p w14:paraId="3BFFE3BD" w14:textId="77777777" w:rsidR="001C04F1" w:rsidRPr="001C04F1" w:rsidRDefault="001C04F1" w:rsidP="001C04F1">
      <w:pPr>
        <w:spacing w:after="0" w:line="240" w:lineRule="auto"/>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DÉCIMA - DAS DISPOSIÇÕES FINAIS</w:t>
      </w:r>
    </w:p>
    <w:p w14:paraId="62D09E8D"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785F7FB4"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10.1. A tolerância por qualquer das partes quanto ao descumprimento das condições estipuladas será interpretada como mera liberalidade, não podendo ser invocada como novação contratual ou renúncia de direitos;</w:t>
      </w:r>
    </w:p>
    <w:p w14:paraId="02B31F98"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lastRenderedPageBreak/>
        <w:t>10.2. É vedado a qualquer uma das Partes delegar, ceder ou transferir a terceiros os direitos e deveres objeto do presente Contrato, salvo com a prévia autorização da outra Parte; vedada, em qualquer caso, a delegação, cessão ou transferência total do objeto.</w:t>
      </w:r>
    </w:p>
    <w:p w14:paraId="2CCFBFC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10.3. 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r w:rsidRPr="001C04F1">
        <w:rPr>
          <w:rFonts w:ascii="Arial Narrow" w:eastAsia="Times New Roman" w:hAnsi="Arial Narrow" w:cs="Arial"/>
          <w:snapToGrid w:val="0"/>
          <w:color w:val="000000"/>
          <w:sz w:val="20"/>
          <w:szCs w:val="20"/>
          <w:lang w:eastAsia="pt-BR"/>
        </w:rPr>
        <w:t xml:space="preserve"> </w:t>
      </w:r>
    </w:p>
    <w:p w14:paraId="38FDA3B8"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10.4. Se a(s) CONTRATANTE(S) forem autuadas, notificadas, citadas, intimadas ou condenadas em razão do não cumprimento, em época própria, de qualquer obrigação atribuível ao(à)(s) CONTRATADO(A)(S), seja de natureza fiscal, trabalhista ou previdenciária, assistir-lhe-á o direito de reter os pagamentos devidos na forma do item 6.1 VII, até que o(a)(s) CONTRATADO(A)(S) satisfaça(m) a respectiva obrigação ou até que a(s) CONTRATANTE(S) sejam excluídas do pólo passivo da autuação, notificação, citação, intimação ou condenação, mediante decisão irrecorrível.</w:t>
      </w:r>
    </w:p>
    <w:p w14:paraId="757E9392"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10.4.1. O(a)(s) CONTRATADO(A)(S) ressarcirá(ão)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13F03E0E"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 xml:space="preserve">10.4.2.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 </w:t>
      </w:r>
    </w:p>
    <w:p w14:paraId="028955DD"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10.5. As condições específicas do Contrato de fornecimento de bens com prestação de serviços prevalecerão sobre as condições gerais da contratação sempre que forem com estas conflitantes.</w:t>
      </w:r>
    </w:p>
    <w:p w14:paraId="69AFAA4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1324E322" w14:textId="77777777" w:rsidR="001C04F1" w:rsidRPr="001C04F1" w:rsidRDefault="001C04F1" w:rsidP="001C04F1">
      <w:pPr>
        <w:spacing w:after="0" w:line="240" w:lineRule="auto"/>
        <w:jc w:val="both"/>
        <w:rPr>
          <w:rFonts w:ascii="Arial Narrow" w:eastAsia="Times New Roman" w:hAnsi="Arial Narrow" w:cs="Arial"/>
          <w:b/>
          <w:color w:val="000000"/>
          <w:sz w:val="20"/>
          <w:szCs w:val="20"/>
          <w:lang w:eastAsia="pt-BR"/>
        </w:rPr>
      </w:pPr>
      <w:r w:rsidRPr="001C04F1">
        <w:rPr>
          <w:rFonts w:ascii="Arial Narrow" w:eastAsia="Times New Roman" w:hAnsi="Arial Narrow" w:cs="Arial"/>
          <w:b/>
          <w:color w:val="000000"/>
          <w:sz w:val="20"/>
          <w:szCs w:val="20"/>
          <w:lang w:eastAsia="pt-BR"/>
        </w:rPr>
        <w:t>CLÁUSULA DÉCIMA PRIMEIRA – DO FORO E DA LEGISLAÇÃO</w:t>
      </w:r>
    </w:p>
    <w:p w14:paraId="092A3857"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33C022CB"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r w:rsidRPr="001C04F1">
        <w:rPr>
          <w:rFonts w:ascii="Arial Narrow" w:eastAsia="Times New Roman" w:hAnsi="Arial Narrow" w:cs="Arial"/>
          <w:color w:val="000000"/>
          <w:sz w:val="20"/>
          <w:szCs w:val="20"/>
          <w:lang w:eastAsia="pt-BR"/>
        </w:rPr>
        <w:t>11.1. Fica eleito o Foro de Brasília – DF, com exclusão de qualquer outro, por mais privilegiado que seja, para dirimir quaisquer questões relativas da contratação.</w:t>
      </w:r>
    </w:p>
    <w:p w14:paraId="6D03A0A2" w14:textId="77777777" w:rsidR="001C04F1" w:rsidRPr="001C04F1" w:rsidRDefault="001C04F1" w:rsidP="001C04F1">
      <w:pPr>
        <w:spacing w:after="0" w:line="240" w:lineRule="auto"/>
        <w:jc w:val="both"/>
        <w:rPr>
          <w:rFonts w:ascii="Arial Narrow" w:eastAsia="Times New Roman" w:hAnsi="Arial Narrow" w:cs="Arial"/>
          <w:color w:val="000000"/>
          <w:sz w:val="20"/>
          <w:szCs w:val="20"/>
          <w:lang w:eastAsia="pt-BR"/>
        </w:rPr>
      </w:pPr>
    </w:p>
    <w:p w14:paraId="3F364D5B" w14:textId="77777777" w:rsidR="001C04F1" w:rsidRPr="001C04F1" w:rsidRDefault="001C04F1" w:rsidP="001C04F1">
      <w:pPr>
        <w:rPr>
          <w:rFonts w:ascii="Arial Narrow" w:hAnsi="Arial Narrow"/>
          <w:sz w:val="20"/>
          <w:szCs w:val="20"/>
        </w:rPr>
      </w:pPr>
      <w:r w:rsidRPr="001C04F1">
        <w:rPr>
          <w:rFonts w:ascii="Arial Narrow" w:eastAsia="Times New Roman" w:hAnsi="Arial Narrow" w:cs="Arial"/>
          <w:color w:val="000000"/>
          <w:sz w:val="20"/>
          <w:szCs w:val="20"/>
          <w:lang w:eastAsia="pt-BR"/>
        </w:rPr>
        <w:t>11.2. Aplicar-se-á ao(s) CONTRATANTE(S) a legislação da República Federativa do Brasil, atinente às entidades privadas, e cumulativa e exclusivamente ao SENAI e SESI, os seus Regulamentos de Licitações e Contratos.</w:t>
      </w:r>
    </w:p>
    <w:p w14:paraId="08791845" w14:textId="77777777" w:rsidR="008524FF" w:rsidRPr="001C04F1" w:rsidRDefault="008524FF" w:rsidP="005D157C">
      <w:pPr>
        <w:pStyle w:val="CorpoB"/>
        <w:jc w:val="both"/>
        <w:rPr>
          <w:rFonts w:ascii="Arial Narrow" w:eastAsia="Arial" w:hAnsi="Arial Narrow" w:cs="Arial"/>
          <w:sz w:val="20"/>
          <w:szCs w:val="20"/>
          <w:lang w:val="pt-BR"/>
        </w:rPr>
      </w:pPr>
    </w:p>
    <w:p w14:paraId="28A4CCA9" w14:textId="77777777" w:rsidR="008524FF" w:rsidRPr="001C04F1" w:rsidRDefault="008524FF" w:rsidP="005D157C">
      <w:pPr>
        <w:pStyle w:val="CorpoB"/>
        <w:jc w:val="both"/>
        <w:rPr>
          <w:rFonts w:ascii="Arial Narrow" w:eastAsia="Arial" w:hAnsi="Arial Narrow" w:cs="Arial"/>
          <w:sz w:val="20"/>
          <w:szCs w:val="20"/>
          <w:lang w:val="pt-BR"/>
        </w:rPr>
      </w:pPr>
    </w:p>
    <w:p w14:paraId="554C2EB5" w14:textId="77777777" w:rsidR="008524FF" w:rsidRPr="001C04F1" w:rsidRDefault="008524FF" w:rsidP="005D157C">
      <w:pPr>
        <w:pStyle w:val="CorpoB"/>
        <w:jc w:val="both"/>
        <w:rPr>
          <w:rFonts w:ascii="Arial Narrow" w:eastAsia="Arial" w:hAnsi="Arial Narrow" w:cs="Arial"/>
          <w:sz w:val="20"/>
          <w:szCs w:val="20"/>
          <w:lang w:val="pt-BR"/>
        </w:rPr>
      </w:pPr>
    </w:p>
    <w:p w14:paraId="66A8C23F" w14:textId="77777777" w:rsidR="008524FF" w:rsidRPr="001C04F1" w:rsidRDefault="008524FF" w:rsidP="005D157C">
      <w:pPr>
        <w:pStyle w:val="CorpoB"/>
        <w:jc w:val="both"/>
        <w:rPr>
          <w:rFonts w:ascii="Arial Narrow" w:eastAsia="Arial" w:hAnsi="Arial Narrow" w:cs="Arial"/>
          <w:sz w:val="20"/>
          <w:szCs w:val="20"/>
          <w:lang w:val="pt-BR"/>
        </w:rPr>
      </w:pPr>
    </w:p>
    <w:p w14:paraId="7330EBB0" w14:textId="77777777" w:rsidR="008524FF" w:rsidRPr="001C04F1" w:rsidRDefault="008524FF" w:rsidP="005D157C">
      <w:pPr>
        <w:pStyle w:val="CorpoB"/>
        <w:jc w:val="both"/>
        <w:rPr>
          <w:rFonts w:ascii="Arial Narrow" w:eastAsia="Arial" w:hAnsi="Arial Narrow" w:cs="Arial"/>
          <w:sz w:val="20"/>
          <w:szCs w:val="20"/>
          <w:lang w:val="pt-BR"/>
        </w:rPr>
      </w:pPr>
    </w:p>
    <w:p w14:paraId="36CEA1FE" w14:textId="77777777" w:rsidR="008524FF" w:rsidRPr="001C04F1" w:rsidRDefault="008524FF" w:rsidP="005D157C">
      <w:pPr>
        <w:pStyle w:val="CorpoB"/>
        <w:jc w:val="both"/>
        <w:rPr>
          <w:rFonts w:ascii="Arial Narrow" w:eastAsia="Arial" w:hAnsi="Arial Narrow" w:cs="Arial"/>
          <w:sz w:val="20"/>
          <w:szCs w:val="20"/>
          <w:lang w:val="pt-BR"/>
        </w:rPr>
      </w:pPr>
    </w:p>
    <w:p w14:paraId="30296C35" w14:textId="77777777" w:rsidR="008524FF" w:rsidRPr="001C04F1" w:rsidRDefault="008524FF" w:rsidP="005D157C">
      <w:pPr>
        <w:pStyle w:val="CorpoB"/>
        <w:jc w:val="both"/>
        <w:rPr>
          <w:rFonts w:ascii="Arial Narrow" w:eastAsia="Arial" w:hAnsi="Arial Narrow" w:cs="Arial"/>
          <w:sz w:val="20"/>
          <w:szCs w:val="20"/>
          <w:lang w:val="pt-BR"/>
        </w:rPr>
      </w:pPr>
    </w:p>
    <w:p w14:paraId="40290C6A" w14:textId="77777777" w:rsidR="008524FF" w:rsidRPr="001C04F1" w:rsidRDefault="008524FF" w:rsidP="005D157C">
      <w:pPr>
        <w:pStyle w:val="CorpoB"/>
        <w:jc w:val="both"/>
        <w:rPr>
          <w:rFonts w:ascii="Arial Narrow" w:eastAsia="Arial" w:hAnsi="Arial Narrow" w:cs="Arial"/>
          <w:sz w:val="20"/>
          <w:szCs w:val="20"/>
          <w:lang w:val="pt-BR"/>
        </w:rPr>
      </w:pPr>
    </w:p>
    <w:p w14:paraId="01CE0C36" w14:textId="77777777" w:rsidR="008524FF" w:rsidRPr="001C04F1" w:rsidRDefault="008524FF" w:rsidP="005D157C">
      <w:pPr>
        <w:pStyle w:val="CorpoB"/>
        <w:jc w:val="both"/>
        <w:rPr>
          <w:rFonts w:ascii="Arial Narrow" w:eastAsia="Arial" w:hAnsi="Arial Narrow" w:cs="Arial"/>
          <w:sz w:val="20"/>
          <w:szCs w:val="20"/>
          <w:lang w:val="pt-BR"/>
        </w:rPr>
      </w:pPr>
    </w:p>
    <w:p w14:paraId="58B734F4" w14:textId="77777777" w:rsidR="008524FF" w:rsidRPr="001C04F1" w:rsidRDefault="008524FF" w:rsidP="005D157C">
      <w:pPr>
        <w:pStyle w:val="CorpoB"/>
        <w:jc w:val="both"/>
        <w:rPr>
          <w:rFonts w:ascii="Arial Narrow" w:eastAsia="Arial" w:hAnsi="Arial Narrow" w:cs="Arial"/>
          <w:sz w:val="20"/>
          <w:szCs w:val="20"/>
          <w:lang w:val="pt-BR"/>
        </w:rPr>
      </w:pPr>
    </w:p>
    <w:p w14:paraId="07775D79" w14:textId="77777777" w:rsidR="008524FF" w:rsidRPr="001C04F1" w:rsidRDefault="008524FF" w:rsidP="005D157C">
      <w:pPr>
        <w:pStyle w:val="CorpoB"/>
        <w:jc w:val="both"/>
        <w:rPr>
          <w:rFonts w:ascii="Arial Narrow" w:eastAsia="Arial" w:hAnsi="Arial Narrow" w:cs="Arial"/>
          <w:sz w:val="20"/>
          <w:szCs w:val="20"/>
          <w:lang w:val="pt-BR"/>
        </w:rPr>
      </w:pPr>
    </w:p>
    <w:p w14:paraId="0949937F" w14:textId="77777777" w:rsidR="008524FF" w:rsidRPr="001C04F1" w:rsidRDefault="008524FF" w:rsidP="005D157C">
      <w:pPr>
        <w:pStyle w:val="CorpoB"/>
        <w:jc w:val="both"/>
        <w:rPr>
          <w:rFonts w:ascii="Arial Narrow" w:eastAsia="Arial" w:hAnsi="Arial Narrow" w:cs="Arial"/>
          <w:sz w:val="20"/>
          <w:szCs w:val="20"/>
          <w:lang w:val="pt-BR"/>
        </w:rPr>
      </w:pPr>
    </w:p>
    <w:p w14:paraId="66AC2CE0" w14:textId="77777777" w:rsidR="008524FF" w:rsidRPr="001C04F1" w:rsidRDefault="008524FF" w:rsidP="005D157C">
      <w:pPr>
        <w:pStyle w:val="CorpoB"/>
        <w:jc w:val="both"/>
        <w:rPr>
          <w:rFonts w:ascii="Arial Narrow" w:eastAsia="Arial" w:hAnsi="Arial Narrow" w:cs="Arial"/>
          <w:sz w:val="20"/>
          <w:szCs w:val="20"/>
          <w:lang w:val="pt-BR"/>
        </w:rPr>
      </w:pPr>
    </w:p>
    <w:p w14:paraId="764280FD" w14:textId="77777777" w:rsidR="008524FF" w:rsidRPr="001C04F1" w:rsidRDefault="008524FF" w:rsidP="005D157C">
      <w:pPr>
        <w:pStyle w:val="CorpoB"/>
        <w:jc w:val="both"/>
        <w:rPr>
          <w:rFonts w:ascii="Arial Narrow" w:eastAsia="Arial" w:hAnsi="Arial Narrow" w:cs="Arial"/>
          <w:sz w:val="20"/>
          <w:szCs w:val="20"/>
          <w:lang w:val="pt-BR"/>
        </w:rPr>
      </w:pPr>
    </w:p>
    <w:p w14:paraId="705B4E29" w14:textId="77777777" w:rsidR="008524FF" w:rsidRPr="001C04F1" w:rsidRDefault="008524FF" w:rsidP="005D157C">
      <w:pPr>
        <w:pStyle w:val="CorpoB"/>
        <w:jc w:val="both"/>
        <w:rPr>
          <w:rFonts w:ascii="Arial Narrow" w:eastAsia="Arial" w:hAnsi="Arial Narrow" w:cs="Arial"/>
          <w:sz w:val="20"/>
          <w:szCs w:val="20"/>
          <w:lang w:val="pt-BR"/>
        </w:rPr>
      </w:pPr>
    </w:p>
    <w:p w14:paraId="79D27C98" w14:textId="77777777" w:rsidR="008524FF" w:rsidRPr="001C04F1" w:rsidRDefault="008524FF" w:rsidP="005D157C">
      <w:pPr>
        <w:pStyle w:val="CorpoB"/>
        <w:jc w:val="both"/>
        <w:rPr>
          <w:rFonts w:ascii="Arial Narrow" w:eastAsia="Arial" w:hAnsi="Arial Narrow" w:cs="Arial"/>
          <w:sz w:val="20"/>
          <w:szCs w:val="20"/>
          <w:lang w:val="pt-BR"/>
        </w:rPr>
      </w:pPr>
    </w:p>
    <w:p w14:paraId="1B02BD3F" w14:textId="77777777" w:rsidR="008524FF" w:rsidRPr="001C04F1" w:rsidRDefault="008524FF" w:rsidP="005D157C">
      <w:pPr>
        <w:pStyle w:val="CorpoB"/>
        <w:jc w:val="both"/>
        <w:rPr>
          <w:rFonts w:ascii="Arial Narrow" w:eastAsia="Arial" w:hAnsi="Arial Narrow" w:cs="Arial"/>
          <w:sz w:val="20"/>
          <w:szCs w:val="20"/>
          <w:lang w:val="pt-BR"/>
        </w:rPr>
      </w:pPr>
    </w:p>
    <w:p w14:paraId="5322CE43" w14:textId="77777777" w:rsidR="008524FF" w:rsidRPr="001C04F1" w:rsidRDefault="008524FF" w:rsidP="005D157C">
      <w:pPr>
        <w:pStyle w:val="CorpoB"/>
        <w:jc w:val="both"/>
        <w:rPr>
          <w:rFonts w:ascii="Arial Narrow" w:eastAsia="Arial" w:hAnsi="Arial Narrow" w:cs="Arial"/>
          <w:sz w:val="20"/>
          <w:szCs w:val="20"/>
          <w:lang w:val="pt-BR"/>
        </w:rPr>
      </w:pPr>
    </w:p>
    <w:p w14:paraId="794FB8E7" w14:textId="77777777" w:rsidR="008524FF" w:rsidRPr="001C04F1" w:rsidRDefault="008524FF" w:rsidP="005D157C">
      <w:pPr>
        <w:pStyle w:val="CorpoB"/>
        <w:jc w:val="both"/>
        <w:rPr>
          <w:rFonts w:ascii="Arial Narrow" w:eastAsia="Arial" w:hAnsi="Arial Narrow" w:cs="Arial"/>
          <w:sz w:val="20"/>
          <w:szCs w:val="20"/>
          <w:lang w:val="pt-BR"/>
        </w:rPr>
      </w:pPr>
    </w:p>
    <w:p w14:paraId="02756A96" w14:textId="77777777" w:rsidR="008524FF" w:rsidRPr="001C04F1" w:rsidRDefault="008524FF" w:rsidP="005D157C">
      <w:pPr>
        <w:pStyle w:val="CorpoB"/>
        <w:jc w:val="both"/>
        <w:rPr>
          <w:rFonts w:ascii="Arial Narrow" w:eastAsia="Arial" w:hAnsi="Arial Narrow" w:cs="Arial"/>
          <w:sz w:val="20"/>
          <w:szCs w:val="20"/>
          <w:lang w:val="pt-BR"/>
        </w:rPr>
      </w:pPr>
    </w:p>
    <w:p w14:paraId="6D86A8EC" w14:textId="77777777" w:rsidR="008524FF" w:rsidRPr="001C04F1" w:rsidRDefault="008524FF" w:rsidP="005D157C">
      <w:pPr>
        <w:spacing w:after="0" w:line="240" w:lineRule="auto"/>
        <w:jc w:val="center"/>
        <w:rPr>
          <w:rFonts w:ascii="Arial Narrow" w:hAnsi="Arial Narrow"/>
          <w:sz w:val="20"/>
          <w:szCs w:val="20"/>
        </w:rPr>
      </w:pPr>
    </w:p>
    <w:sectPr w:rsidR="008524FF" w:rsidRPr="001C04F1" w:rsidSect="007E7AE1">
      <w:headerReference w:type="default" r:id="rId10"/>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68649" w14:textId="77777777" w:rsidR="00AA1516" w:rsidRDefault="00AA1516" w:rsidP="00126E36">
      <w:pPr>
        <w:spacing w:after="0" w:line="240" w:lineRule="auto"/>
      </w:pPr>
      <w:r>
        <w:separator/>
      </w:r>
    </w:p>
  </w:endnote>
  <w:endnote w:type="continuationSeparator" w:id="0">
    <w:p w14:paraId="727D3C4A" w14:textId="77777777" w:rsidR="00AA1516" w:rsidRDefault="00AA1516" w:rsidP="0012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421CC" w14:textId="77777777" w:rsidR="00AA1516" w:rsidRDefault="00AA1516" w:rsidP="00126E36">
      <w:pPr>
        <w:spacing w:after="0" w:line="240" w:lineRule="auto"/>
      </w:pPr>
      <w:r>
        <w:separator/>
      </w:r>
    </w:p>
  </w:footnote>
  <w:footnote w:type="continuationSeparator" w:id="0">
    <w:p w14:paraId="307191CE" w14:textId="77777777" w:rsidR="00AA1516" w:rsidRDefault="00AA1516" w:rsidP="0012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0D66C" w14:textId="5A1F68B6" w:rsidR="00163A4F" w:rsidRDefault="00163A4F" w:rsidP="00126E36">
    <w:pPr>
      <w:pStyle w:val="Cabealho"/>
      <w:jc w:val="center"/>
    </w:pPr>
    <w:r>
      <w:rPr>
        <w:noProof/>
      </w:rPr>
      <w:drawing>
        <wp:inline distT="0" distB="0" distL="0" distR="0" wp14:anchorId="0201027C" wp14:editId="7BC905E4">
          <wp:extent cx="3790950" cy="736600"/>
          <wp:effectExtent l="0" t="0" r="0" b="6350"/>
          <wp:docPr id="8" name="Imagem 8" descr="H:\GECOM\z.CPL\Logos Sistema Indústria\Logo SESI SENAI Azul PFT.png"/>
          <wp:cNvGraphicFramePr/>
          <a:graphic xmlns:a="http://schemas.openxmlformats.org/drawingml/2006/main">
            <a:graphicData uri="http://schemas.openxmlformats.org/drawingml/2006/picture">
              <pic:pic xmlns:pic="http://schemas.openxmlformats.org/drawingml/2006/picture">
                <pic:nvPicPr>
                  <pic:cNvPr id="1" name="Imagem 1" descr="H:\GECOM\z.CPL\Logos Sistema Indústria\Logo SESI SENAI Azul PF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736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A4A"/>
    <w:multiLevelType w:val="hybridMultilevel"/>
    <w:tmpl w:val="6108F2F4"/>
    <w:lvl w:ilvl="0" w:tplc="0416000D">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 w15:restartNumberingAfterBreak="0">
    <w:nsid w:val="0E4F29CB"/>
    <w:multiLevelType w:val="hybridMultilevel"/>
    <w:tmpl w:val="F7C633C0"/>
    <w:lvl w:ilvl="0" w:tplc="D70C9F46">
      <w:start w:val="1"/>
      <w:numFmt w:val="lowerLetter"/>
      <w:lvlText w:val="%1."/>
      <w:lvlJc w:val="left"/>
      <w:pPr>
        <w:ind w:left="720" w:hanging="360"/>
      </w:pPr>
    </w:lvl>
    <w:lvl w:ilvl="1" w:tplc="A7B67376">
      <w:start w:val="1"/>
      <w:numFmt w:val="lowerLetter"/>
      <w:lvlText w:val="%2."/>
      <w:lvlJc w:val="left"/>
      <w:pPr>
        <w:ind w:left="1440" w:hanging="360"/>
      </w:pPr>
    </w:lvl>
    <w:lvl w:ilvl="2" w:tplc="0C6AA118">
      <w:start w:val="1"/>
      <w:numFmt w:val="lowerRoman"/>
      <w:lvlText w:val="%3."/>
      <w:lvlJc w:val="right"/>
      <w:pPr>
        <w:ind w:left="2160" w:hanging="180"/>
      </w:pPr>
    </w:lvl>
    <w:lvl w:ilvl="3" w:tplc="BB0C4B18">
      <w:start w:val="1"/>
      <w:numFmt w:val="decimal"/>
      <w:lvlText w:val="%4."/>
      <w:lvlJc w:val="left"/>
      <w:pPr>
        <w:ind w:left="2880" w:hanging="360"/>
      </w:pPr>
    </w:lvl>
    <w:lvl w:ilvl="4" w:tplc="3BF0DDF6">
      <w:start w:val="1"/>
      <w:numFmt w:val="lowerLetter"/>
      <w:lvlText w:val="%5."/>
      <w:lvlJc w:val="left"/>
      <w:pPr>
        <w:ind w:left="3600" w:hanging="360"/>
      </w:pPr>
    </w:lvl>
    <w:lvl w:ilvl="5" w:tplc="C2E42520">
      <w:start w:val="1"/>
      <w:numFmt w:val="lowerRoman"/>
      <w:lvlText w:val="%6."/>
      <w:lvlJc w:val="right"/>
      <w:pPr>
        <w:ind w:left="4320" w:hanging="180"/>
      </w:pPr>
    </w:lvl>
    <w:lvl w:ilvl="6" w:tplc="A43E4BF8">
      <w:start w:val="1"/>
      <w:numFmt w:val="decimal"/>
      <w:lvlText w:val="%7."/>
      <w:lvlJc w:val="left"/>
      <w:pPr>
        <w:ind w:left="5040" w:hanging="360"/>
      </w:pPr>
    </w:lvl>
    <w:lvl w:ilvl="7" w:tplc="CFDE12CA">
      <w:start w:val="1"/>
      <w:numFmt w:val="lowerLetter"/>
      <w:lvlText w:val="%8."/>
      <w:lvlJc w:val="left"/>
      <w:pPr>
        <w:ind w:left="5760" w:hanging="360"/>
      </w:pPr>
    </w:lvl>
    <w:lvl w:ilvl="8" w:tplc="401A81A8">
      <w:start w:val="1"/>
      <w:numFmt w:val="lowerRoman"/>
      <w:lvlText w:val="%9."/>
      <w:lvlJc w:val="right"/>
      <w:pPr>
        <w:ind w:left="6480" w:hanging="180"/>
      </w:pPr>
    </w:lvl>
  </w:abstractNum>
  <w:abstractNum w:abstractNumId="2" w15:restartNumberingAfterBreak="0">
    <w:nsid w:val="0F6E0F79"/>
    <w:multiLevelType w:val="hybridMultilevel"/>
    <w:tmpl w:val="773CD0A2"/>
    <w:styleLink w:val="EstiloImportado2"/>
    <w:lvl w:ilvl="0" w:tplc="5A24776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3A4E6C2">
      <w:start w:val="1"/>
      <w:numFmt w:val="bullet"/>
      <w:lvlText w:val="□"/>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418283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71A4DFE">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26A3844">
      <w:start w:val="1"/>
      <w:numFmt w:val="bullet"/>
      <w:lvlText w:val="□"/>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04469F4">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C84A0F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1E2189C">
      <w:start w:val="1"/>
      <w:numFmt w:val="bullet"/>
      <w:lvlText w:val="□"/>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17CF4E4">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FAA1BCE"/>
    <w:multiLevelType w:val="hybridMultilevel"/>
    <w:tmpl w:val="E8DCC330"/>
    <w:numStyleLink w:val="EstiloImportado7"/>
  </w:abstractNum>
  <w:abstractNum w:abstractNumId="4" w15:restartNumberingAfterBreak="0">
    <w:nsid w:val="1BA81F9F"/>
    <w:multiLevelType w:val="multilevel"/>
    <w:tmpl w:val="8696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B5A10"/>
    <w:multiLevelType w:val="hybridMultilevel"/>
    <w:tmpl w:val="A93AC830"/>
    <w:styleLink w:val="EstiloImportado6"/>
    <w:lvl w:ilvl="0" w:tplc="50A2AF62">
      <w:start w:val="1"/>
      <w:numFmt w:val="lowerLetter"/>
      <w:suff w:val="nothing"/>
      <w:lvlText w:val="%1)"/>
      <w:lvlJc w:val="left"/>
      <w:pPr>
        <w:tabs>
          <w:tab w:val="left" w:pos="1418"/>
          <w:tab w:val="left" w:pos="1560"/>
          <w:tab w:val="left" w:pos="1701"/>
        </w:tabs>
        <w:ind w:left="1418" w:firstLine="0"/>
      </w:pPr>
      <w:rPr>
        <w:rFonts w:hAnsi="Arial Unicode MS"/>
        <w:caps w:val="0"/>
        <w:smallCaps w:val="0"/>
        <w:strike w:val="0"/>
        <w:dstrike w:val="0"/>
        <w:color w:val="000000"/>
        <w:spacing w:val="0"/>
        <w:w w:val="100"/>
        <w:kern w:val="0"/>
        <w:position w:val="0"/>
        <w:highlight w:val="none"/>
        <w:vertAlign w:val="baseline"/>
      </w:rPr>
    </w:lvl>
    <w:lvl w:ilvl="1" w:tplc="D65067BC">
      <w:start w:val="1"/>
      <w:numFmt w:val="lowerLetter"/>
      <w:suff w:val="nothing"/>
      <w:lvlText w:val="%2."/>
      <w:lvlJc w:val="left"/>
      <w:pPr>
        <w:tabs>
          <w:tab w:val="left" w:pos="1418"/>
          <w:tab w:val="left" w:pos="1560"/>
          <w:tab w:val="left" w:pos="1701"/>
        </w:tabs>
        <w:ind w:left="1710" w:hanging="9"/>
      </w:pPr>
      <w:rPr>
        <w:rFonts w:hAnsi="Arial Unicode MS"/>
        <w:caps w:val="0"/>
        <w:smallCaps w:val="0"/>
        <w:strike w:val="0"/>
        <w:dstrike w:val="0"/>
        <w:color w:val="000000"/>
        <w:spacing w:val="0"/>
        <w:w w:val="100"/>
        <w:kern w:val="0"/>
        <w:position w:val="0"/>
        <w:highlight w:val="none"/>
        <w:vertAlign w:val="baseline"/>
      </w:rPr>
    </w:lvl>
    <w:lvl w:ilvl="2" w:tplc="290C03E4">
      <w:start w:val="1"/>
      <w:numFmt w:val="lowerRoman"/>
      <w:lvlText w:val="%3."/>
      <w:lvlJc w:val="left"/>
      <w:pPr>
        <w:tabs>
          <w:tab w:val="left" w:pos="1418"/>
          <w:tab w:val="left" w:pos="1560"/>
          <w:tab w:val="left" w:pos="1701"/>
        </w:tabs>
        <w:ind w:left="2891" w:hanging="292"/>
      </w:pPr>
      <w:rPr>
        <w:rFonts w:hAnsi="Arial Unicode MS"/>
        <w:caps w:val="0"/>
        <w:smallCaps w:val="0"/>
        <w:strike w:val="0"/>
        <w:dstrike w:val="0"/>
        <w:color w:val="000000"/>
        <w:spacing w:val="0"/>
        <w:w w:val="100"/>
        <w:kern w:val="0"/>
        <w:position w:val="0"/>
        <w:highlight w:val="none"/>
        <w:vertAlign w:val="baseline"/>
      </w:rPr>
    </w:lvl>
    <w:lvl w:ilvl="3" w:tplc="7D78E4D0">
      <w:start w:val="1"/>
      <w:numFmt w:val="decimal"/>
      <w:lvlText w:val="%4."/>
      <w:lvlJc w:val="left"/>
      <w:pPr>
        <w:tabs>
          <w:tab w:val="left" w:pos="1418"/>
          <w:tab w:val="left" w:pos="1560"/>
          <w:tab w:val="left" w:pos="1701"/>
        </w:tabs>
        <w:ind w:left="3617" w:hanging="367"/>
      </w:pPr>
      <w:rPr>
        <w:rFonts w:hAnsi="Arial Unicode MS"/>
        <w:caps w:val="0"/>
        <w:smallCaps w:val="0"/>
        <w:strike w:val="0"/>
        <w:dstrike w:val="0"/>
        <w:color w:val="000000"/>
        <w:spacing w:val="0"/>
        <w:w w:val="100"/>
        <w:kern w:val="0"/>
        <w:position w:val="0"/>
        <w:highlight w:val="none"/>
        <w:vertAlign w:val="baseline"/>
      </w:rPr>
    </w:lvl>
    <w:lvl w:ilvl="4" w:tplc="B936EA58">
      <w:start w:val="1"/>
      <w:numFmt w:val="lowerLetter"/>
      <w:lvlText w:val="%5."/>
      <w:lvlJc w:val="left"/>
      <w:pPr>
        <w:tabs>
          <w:tab w:val="left" w:pos="1418"/>
          <w:tab w:val="left" w:pos="1560"/>
          <w:tab w:val="left" w:pos="1701"/>
        </w:tabs>
        <w:ind w:left="4336" w:hanging="353"/>
      </w:pPr>
      <w:rPr>
        <w:rFonts w:hAnsi="Arial Unicode MS"/>
        <w:caps w:val="0"/>
        <w:smallCaps w:val="0"/>
        <w:strike w:val="0"/>
        <w:dstrike w:val="0"/>
        <w:color w:val="000000"/>
        <w:spacing w:val="0"/>
        <w:w w:val="100"/>
        <w:kern w:val="0"/>
        <w:position w:val="0"/>
        <w:highlight w:val="none"/>
        <w:vertAlign w:val="baseline"/>
      </w:rPr>
    </w:lvl>
    <w:lvl w:ilvl="5" w:tplc="F5CC550A">
      <w:start w:val="1"/>
      <w:numFmt w:val="lowerRoman"/>
      <w:lvlText w:val="%6."/>
      <w:lvlJc w:val="left"/>
      <w:pPr>
        <w:tabs>
          <w:tab w:val="left" w:pos="1418"/>
          <w:tab w:val="left" w:pos="1560"/>
          <w:tab w:val="left" w:pos="1701"/>
        </w:tabs>
        <w:ind w:left="5047" w:hanging="253"/>
      </w:pPr>
      <w:rPr>
        <w:rFonts w:hAnsi="Arial Unicode MS"/>
        <w:caps w:val="0"/>
        <w:smallCaps w:val="0"/>
        <w:strike w:val="0"/>
        <w:dstrike w:val="0"/>
        <w:color w:val="000000"/>
        <w:spacing w:val="0"/>
        <w:w w:val="100"/>
        <w:kern w:val="0"/>
        <w:position w:val="0"/>
        <w:highlight w:val="none"/>
        <w:vertAlign w:val="baseline"/>
      </w:rPr>
    </w:lvl>
    <w:lvl w:ilvl="6" w:tplc="D504719A">
      <w:start w:val="1"/>
      <w:numFmt w:val="decimal"/>
      <w:lvlText w:val="%7."/>
      <w:lvlJc w:val="left"/>
      <w:pPr>
        <w:tabs>
          <w:tab w:val="left" w:pos="1418"/>
          <w:tab w:val="left" w:pos="1560"/>
          <w:tab w:val="left" w:pos="1701"/>
        </w:tabs>
        <w:ind w:left="5774" w:hanging="327"/>
      </w:pPr>
      <w:rPr>
        <w:rFonts w:hAnsi="Arial Unicode MS"/>
        <w:caps w:val="0"/>
        <w:smallCaps w:val="0"/>
        <w:strike w:val="0"/>
        <w:dstrike w:val="0"/>
        <w:color w:val="000000"/>
        <w:spacing w:val="0"/>
        <w:w w:val="100"/>
        <w:kern w:val="0"/>
        <w:position w:val="0"/>
        <w:highlight w:val="none"/>
        <w:vertAlign w:val="baseline"/>
      </w:rPr>
    </w:lvl>
    <w:lvl w:ilvl="7" w:tplc="7E8C2D9A">
      <w:start w:val="1"/>
      <w:numFmt w:val="lowerLetter"/>
      <w:lvlText w:val="%8."/>
      <w:lvlJc w:val="left"/>
      <w:pPr>
        <w:tabs>
          <w:tab w:val="left" w:pos="1418"/>
          <w:tab w:val="left" w:pos="1560"/>
          <w:tab w:val="left" w:pos="1701"/>
        </w:tabs>
        <w:ind w:left="6493" w:hanging="314"/>
      </w:pPr>
      <w:rPr>
        <w:rFonts w:hAnsi="Arial Unicode MS"/>
        <w:caps w:val="0"/>
        <w:smallCaps w:val="0"/>
        <w:strike w:val="0"/>
        <w:dstrike w:val="0"/>
        <w:color w:val="000000"/>
        <w:spacing w:val="0"/>
        <w:w w:val="100"/>
        <w:kern w:val="0"/>
        <w:position w:val="0"/>
        <w:highlight w:val="none"/>
        <w:vertAlign w:val="baseline"/>
      </w:rPr>
    </w:lvl>
    <w:lvl w:ilvl="8" w:tplc="C980DD8E">
      <w:start w:val="1"/>
      <w:numFmt w:val="lowerRoman"/>
      <w:lvlText w:val="%9."/>
      <w:lvlJc w:val="left"/>
      <w:pPr>
        <w:tabs>
          <w:tab w:val="left" w:pos="1418"/>
          <w:tab w:val="left" w:pos="1560"/>
          <w:tab w:val="left" w:pos="1701"/>
        </w:tabs>
        <w:ind w:left="7204" w:hanging="214"/>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21586154"/>
    <w:multiLevelType w:val="multilevel"/>
    <w:tmpl w:val="4BF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5670C"/>
    <w:multiLevelType w:val="hybridMultilevel"/>
    <w:tmpl w:val="09F0836C"/>
    <w:lvl w:ilvl="0" w:tplc="5FAE1A96">
      <w:start w:val="1"/>
      <w:numFmt w:val="lowerLetter"/>
      <w:lvlText w:val="%1."/>
      <w:lvlJc w:val="left"/>
      <w:pPr>
        <w:ind w:left="720" w:hanging="360"/>
      </w:pPr>
    </w:lvl>
    <w:lvl w:ilvl="1" w:tplc="46B27B3C">
      <w:start w:val="1"/>
      <w:numFmt w:val="lowerLetter"/>
      <w:lvlText w:val="%2."/>
      <w:lvlJc w:val="left"/>
      <w:pPr>
        <w:ind w:left="1440" w:hanging="360"/>
      </w:pPr>
    </w:lvl>
    <w:lvl w:ilvl="2" w:tplc="2C66B0C4">
      <w:start w:val="1"/>
      <w:numFmt w:val="lowerRoman"/>
      <w:lvlText w:val="%3."/>
      <w:lvlJc w:val="right"/>
      <w:pPr>
        <w:ind w:left="2160" w:hanging="180"/>
      </w:pPr>
    </w:lvl>
    <w:lvl w:ilvl="3" w:tplc="DB10703E">
      <w:start w:val="1"/>
      <w:numFmt w:val="decimal"/>
      <w:lvlText w:val="%4."/>
      <w:lvlJc w:val="left"/>
      <w:pPr>
        <w:ind w:left="2880" w:hanging="360"/>
      </w:pPr>
    </w:lvl>
    <w:lvl w:ilvl="4" w:tplc="9E246DE2">
      <w:start w:val="1"/>
      <w:numFmt w:val="lowerLetter"/>
      <w:lvlText w:val="%5."/>
      <w:lvlJc w:val="left"/>
      <w:pPr>
        <w:ind w:left="3600" w:hanging="360"/>
      </w:pPr>
    </w:lvl>
    <w:lvl w:ilvl="5" w:tplc="19C4D440">
      <w:start w:val="1"/>
      <w:numFmt w:val="lowerRoman"/>
      <w:lvlText w:val="%6."/>
      <w:lvlJc w:val="right"/>
      <w:pPr>
        <w:ind w:left="4320" w:hanging="180"/>
      </w:pPr>
    </w:lvl>
    <w:lvl w:ilvl="6" w:tplc="305A3496">
      <w:start w:val="1"/>
      <w:numFmt w:val="decimal"/>
      <w:lvlText w:val="%7."/>
      <w:lvlJc w:val="left"/>
      <w:pPr>
        <w:ind w:left="5040" w:hanging="360"/>
      </w:pPr>
    </w:lvl>
    <w:lvl w:ilvl="7" w:tplc="D688C1EA">
      <w:start w:val="1"/>
      <w:numFmt w:val="lowerLetter"/>
      <w:lvlText w:val="%8."/>
      <w:lvlJc w:val="left"/>
      <w:pPr>
        <w:ind w:left="5760" w:hanging="360"/>
      </w:pPr>
    </w:lvl>
    <w:lvl w:ilvl="8" w:tplc="C5D06FAC">
      <w:start w:val="1"/>
      <w:numFmt w:val="lowerRoman"/>
      <w:lvlText w:val="%9."/>
      <w:lvlJc w:val="right"/>
      <w:pPr>
        <w:ind w:left="6480" w:hanging="180"/>
      </w:pPr>
    </w:lvl>
  </w:abstractNum>
  <w:abstractNum w:abstractNumId="8" w15:restartNumberingAfterBreak="0">
    <w:nsid w:val="24186C64"/>
    <w:multiLevelType w:val="hybridMultilevel"/>
    <w:tmpl w:val="76D41682"/>
    <w:lvl w:ilvl="0" w:tplc="0416000D">
      <w:start w:val="1"/>
      <w:numFmt w:val="bullet"/>
      <w:lvlText w:val=""/>
      <w:lvlJc w:val="left"/>
      <w:pPr>
        <w:ind w:left="990" w:hanging="360"/>
      </w:pPr>
      <w:rPr>
        <w:rFonts w:ascii="Wingdings" w:hAnsi="Wingdings" w:cs="Wingdings" w:hint="default"/>
      </w:rPr>
    </w:lvl>
    <w:lvl w:ilvl="1" w:tplc="04160003" w:tentative="1">
      <w:start w:val="1"/>
      <w:numFmt w:val="bullet"/>
      <w:lvlText w:val="o"/>
      <w:lvlJc w:val="left"/>
      <w:pPr>
        <w:ind w:left="1710" w:hanging="360"/>
      </w:pPr>
      <w:rPr>
        <w:rFonts w:ascii="Courier New" w:hAnsi="Courier New" w:cs="Courier New" w:hint="default"/>
      </w:rPr>
    </w:lvl>
    <w:lvl w:ilvl="2" w:tplc="04160005" w:tentative="1">
      <w:start w:val="1"/>
      <w:numFmt w:val="bullet"/>
      <w:lvlText w:val=""/>
      <w:lvlJc w:val="left"/>
      <w:pPr>
        <w:ind w:left="2430" w:hanging="360"/>
      </w:pPr>
      <w:rPr>
        <w:rFonts w:ascii="Wingdings" w:hAnsi="Wingdings" w:hint="default"/>
      </w:rPr>
    </w:lvl>
    <w:lvl w:ilvl="3" w:tplc="04160001" w:tentative="1">
      <w:start w:val="1"/>
      <w:numFmt w:val="bullet"/>
      <w:lvlText w:val=""/>
      <w:lvlJc w:val="left"/>
      <w:pPr>
        <w:ind w:left="3150" w:hanging="360"/>
      </w:pPr>
      <w:rPr>
        <w:rFonts w:ascii="Symbol" w:hAnsi="Symbol" w:hint="default"/>
      </w:rPr>
    </w:lvl>
    <w:lvl w:ilvl="4" w:tplc="04160003" w:tentative="1">
      <w:start w:val="1"/>
      <w:numFmt w:val="bullet"/>
      <w:lvlText w:val="o"/>
      <w:lvlJc w:val="left"/>
      <w:pPr>
        <w:ind w:left="3870" w:hanging="360"/>
      </w:pPr>
      <w:rPr>
        <w:rFonts w:ascii="Courier New" w:hAnsi="Courier New" w:cs="Courier New" w:hint="default"/>
      </w:rPr>
    </w:lvl>
    <w:lvl w:ilvl="5" w:tplc="04160005" w:tentative="1">
      <w:start w:val="1"/>
      <w:numFmt w:val="bullet"/>
      <w:lvlText w:val=""/>
      <w:lvlJc w:val="left"/>
      <w:pPr>
        <w:ind w:left="4590" w:hanging="360"/>
      </w:pPr>
      <w:rPr>
        <w:rFonts w:ascii="Wingdings" w:hAnsi="Wingdings" w:hint="default"/>
      </w:rPr>
    </w:lvl>
    <w:lvl w:ilvl="6" w:tplc="04160001" w:tentative="1">
      <w:start w:val="1"/>
      <w:numFmt w:val="bullet"/>
      <w:lvlText w:val=""/>
      <w:lvlJc w:val="left"/>
      <w:pPr>
        <w:ind w:left="5310" w:hanging="360"/>
      </w:pPr>
      <w:rPr>
        <w:rFonts w:ascii="Symbol" w:hAnsi="Symbol" w:hint="default"/>
      </w:rPr>
    </w:lvl>
    <w:lvl w:ilvl="7" w:tplc="04160003" w:tentative="1">
      <w:start w:val="1"/>
      <w:numFmt w:val="bullet"/>
      <w:lvlText w:val="o"/>
      <w:lvlJc w:val="left"/>
      <w:pPr>
        <w:ind w:left="6030" w:hanging="360"/>
      </w:pPr>
      <w:rPr>
        <w:rFonts w:ascii="Courier New" w:hAnsi="Courier New" w:cs="Courier New" w:hint="default"/>
      </w:rPr>
    </w:lvl>
    <w:lvl w:ilvl="8" w:tplc="04160005" w:tentative="1">
      <w:start w:val="1"/>
      <w:numFmt w:val="bullet"/>
      <w:lvlText w:val=""/>
      <w:lvlJc w:val="left"/>
      <w:pPr>
        <w:ind w:left="6750" w:hanging="360"/>
      </w:pPr>
      <w:rPr>
        <w:rFonts w:ascii="Wingdings" w:hAnsi="Wingdings" w:hint="default"/>
      </w:rPr>
    </w:lvl>
  </w:abstractNum>
  <w:abstractNum w:abstractNumId="9" w15:restartNumberingAfterBreak="0">
    <w:nsid w:val="249D59FA"/>
    <w:multiLevelType w:val="hybridMultilevel"/>
    <w:tmpl w:val="1ADE3450"/>
    <w:lvl w:ilvl="0" w:tplc="6BB8E8A8">
      <w:start w:val="1"/>
      <w:numFmt w:val="bullet"/>
      <w:lvlText w:val=""/>
      <w:lvlJc w:val="left"/>
      <w:pPr>
        <w:ind w:left="360" w:hanging="360"/>
      </w:pPr>
      <w:rPr>
        <w:rFonts w:ascii="Symbol" w:hAnsi="Symbol" w:hint="default"/>
      </w:rPr>
    </w:lvl>
    <w:lvl w:ilvl="1" w:tplc="24B6B366">
      <w:start w:val="1"/>
      <w:numFmt w:val="bullet"/>
      <w:lvlText w:val="o"/>
      <w:lvlJc w:val="left"/>
      <w:pPr>
        <w:ind w:left="1080" w:hanging="360"/>
      </w:pPr>
      <w:rPr>
        <w:rFonts w:ascii="Courier New" w:hAnsi="Courier New" w:hint="default"/>
      </w:rPr>
    </w:lvl>
    <w:lvl w:ilvl="2" w:tplc="F9D4D7F8">
      <w:start w:val="1"/>
      <w:numFmt w:val="bullet"/>
      <w:lvlText w:val=""/>
      <w:lvlJc w:val="left"/>
      <w:pPr>
        <w:ind w:left="1800" w:hanging="360"/>
      </w:pPr>
      <w:rPr>
        <w:rFonts w:ascii="Wingdings" w:hAnsi="Wingdings" w:hint="default"/>
      </w:rPr>
    </w:lvl>
    <w:lvl w:ilvl="3" w:tplc="E012909C">
      <w:start w:val="1"/>
      <w:numFmt w:val="bullet"/>
      <w:lvlText w:val=""/>
      <w:lvlJc w:val="left"/>
      <w:pPr>
        <w:ind w:left="2520" w:hanging="360"/>
      </w:pPr>
      <w:rPr>
        <w:rFonts w:ascii="Symbol" w:hAnsi="Symbol" w:hint="default"/>
      </w:rPr>
    </w:lvl>
    <w:lvl w:ilvl="4" w:tplc="1BE806AE">
      <w:start w:val="1"/>
      <w:numFmt w:val="bullet"/>
      <w:lvlText w:val="o"/>
      <w:lvlJc w:val="left"/>
      <w:pPr>
        <w:ind w:left="3240" w:hanging="360"/>
      </w:pPr>
      <w:rPr>
        <w:rFonts w:ascii="Courier New" w:hAnsi="Courier New" w:hint="default"/>
      </w:rPr>
    </w:lvl>
    <w:lvl w:ilvl="5" w:tplc="9CE20BA6">
      <w:start w:val="1"/>
      <w:numFmt w:val="bullet"/>
      <w:lvlText w:val=""/>
      <w:lvlJc w:val="left"/>
      <w:pPr>
        <w:ind w:left="3960" w:hanging="360"/>
      </w:pPr>
      <w:rPr>
        <w:rFonts w:ascii="Wingdings" w:hAnsi="Wingdings" w:hint="default"/>
      </w:rPr>
    </w:lvl>
    <w:lvl w:ilvl="6" w:tplc="1D6637D0">
      <w:start w:val="1"/>
      <w:numFmt w:val="bullet"/>
      <w:lvlText w:val=""/>
      <w:lvlJc w:val="left"/>
      <w:pPr>
        <w:ind w:left="4680" w:hanging="360"/>
      </w:pPr>
      <w:rPr>
        <w:rFonts w:ascii="Symbol" w:hAnsi="Symbol" w:hint="default"/>
      </w:rPr>
    </w:lvl>
    <w:lvl w:ilvl="7" w:tplc="B0DC6C74">
      <w:start w:val="1"/>
      <w:numFmt w:val="bullet"/>
      <w:lvlText w:val="o"/>
      <w:lvlJc w:val="left"/>
      <w:pPr>
        <w:ind w:left="5400" w:hanging="360"/>
      </w:pPr>
      <w:rPr>
        <w:rFonts w:ascii="Courier New" w:hAnsi="Courier New" w:hint="default"/>
      </w:rPr>
    </w:lvl>
    <w:lvl w:ilvl="8" w:tplc="11624062">
      <w:start w:val="1"/>
      <w:numFmt w:val="bullet"/>
      <w:lvlText w:val=""/>
      <w:lvlJc w:val="left"/>
      <w:pPr>
        <w:ind w:left="6120" w:hanging="360"/>
      </w:pPr>
      <w:rPr>
        <w:rFonts w:ascii="Wingdings" w:hAnsi="Wingdings" w:hint="default"/>
      </w:rPr>
    </w:lvl>
  </w:abstractNum>
  <w:abstractNum w:abstractNumId="10" w15:restartNumberingAfterBreak="0">
    <w:nsid w:val="28DD5643"/>
    <w:multiLevelType w:val="hybridMultilevel"/>
    <w:tmpl w:val="3660891A"/>
    <w:lvl w:ilvl="0" w:tplc="25766B0C">
      <w:start w:val="1"/>
      <w:numFmt w:val="decimal"/>
      <w:lvlText w:val="%1."/>
      <w:lvlJc w:val="left"/>
      <w:pPr>
        <w:ind w:left="720" w:hanging="360"/>
      </w:pPr>
    </w:lvl>
    <w:lvl w:ilvl="1" w:tplc="38741A18">
      <w:start w:val="1"/>
      <w:numFmt w:val="lowerLetter"/>
      <w:lvlText w:val="%2."/>
      <w:lvlJc w:val="left"/>
      <w:pPr>
        <w:ind w:left="1440" w:hanging="360"/>
      </w:pPr>
    </w:lvl>
    <w:lvl w:ilvl="2" w:tplc="64603C14">
      <w:start w:val="1"/>
      <w:numFmt w:val="lowerRoman"/>
      <w:lvlText w:val="%3."/>
      <w:lvlJc w:val="right"/>
      <w:pPr>
        <w:ind w:left="2160" w:hanging="180"/>
      </w:pPr>
    </w:lvl>
    <w:lvl w:ilvl="3" w:tplc="1A96467E">
      <w:start w:val="1"/>
      <w:numFmt w:val="decimal"/>
      <w:lvlText w:val="%4."/>
      <w:lvlJc w:val="left"/>
      <w:pPr>
        <w:ind w:left="2880" w:hanging="360"/>
      </w:pPr>
    </w:lvl>
    <w:lvl w:ilvl="4" w:tplc="AF7A8C6E">
      <w:start w:val="1"/>
      <w:numFmt w:val="lowerLetter"/>
      <w:lvlText w:val="%5."/>
      <w:lvlJc w:val="left"/>
      <w:pPr>
        <w:ind w:left="3600" w:hanging="360"/>
      </w:pPr>
    </w:lvl>
    <w:lvl w:ilvl="5" w:tplc="D4B0DB76">
      <w:start w:val="1"/>
      <w:numFmt w:val="lowerRoman"/>
      <w:lvlText w:val="%6."/>
      <w:lvlJc w:val="right"/>
      <w:pPr>
        <w:ind w:left="4320" w:hanging="180"/>
      </w:pPr>
    </w:lvl>
    <w:lvl w:ilvl="6" w:tplc="B882D310">
      <w:start w:val="1"/>
      <w:numFmt w:val="decimal"/>
      <w:lvlText w:val="%7."/>
      <w:lvlJc w:val="left"/>
      <w:pPr>
        <w:ind w:left="5040" w:hanging="360"/>
      </w:pPr>
    </w:lvl>
    <w:lvl w:ilvl="7" w:tplc="A6720738">
      <w:start w:val="1"/>
      <w:numFmt w:val="lowerLetter"/>
      <w:lvlText w:val="%8."/>
      <w:lvlJc w:val="left"/>
      <w:pPr>
        <w:ind w:left="5760" w:hanging="360"/>
      </w:pPr>
    </w:lvl>
    <w:lvl w:ilvl="8" w:tplc="52AE59D0">
      <w:start w:val="1"/>
      <w:numFmt w:val="lowerRoman"/>
      <w:lvlText w:val="%9."/>
      <w:lvlJc w:val="right"/>
      <w:pPr>
        <w:ind w:left="6480" w:hanging="180"/>
      </w:pPr>
    </w:lvl>
  </w:abstractNum>
  <w:abstractNum w:abstractNumId="11" w15:restartNumberingAfterBreak="0">
    <w:nsid w:val="2D8B6AC6"/>
    <w:multiLevelType w:val="hybridMultilevel"/>
    <w:tmpl w:val="D2EE7F5C"/>
    <w:lvl w:ilvl="0" w:tplc="4EE86FEE">
      <w:start w:val="1"/>
      <w:numFmt w:val="bullet"/>
      <w:lvlText w:val=""/>
      <w:lvlJc w:val="left"/>
      <w:pPr>
        <w:ind w:left="360" w:hanging="360"/>
      </w:pPr>
      <w:rPr>
        <w:rFonts w:ascii="Symbol" w:hAnsi="Symbol" w:hint="default"/>
      </w:rPr>
    </w:lvl>
    <w:lvl w:ilvl="1" w:tplc="7882957C">
      <w:start w:val="1"/>
      <w:numFmt w:val="bullet"/>
      <w:lvlText w:val="o"/>
      <w:lvlJc w:val="left"/>
      <w:pPr>
        <w:ind w:left="1080" w:hanging="360"/>
      </w:pPr>
      <w:rPr>
        <w:rFonts w:ascii="Courier New" w:hAnsi="Courier New" w:hint="default"/>
      </w:rPr>
    </w:lvl>
    <w:lvl w:ilvl="2" w:tplc="41C22D48">
      <w:start w:val="1"/>
      <w:numFmt w:val="bullet"/>
      <w:lvlText w:val=""/>
      <w:lvlJc w:val="left"/>
      <w:pPr>
        <w:ind w:left="1800" w:hanging="360"/>
      </w:pPr>
      <w:rPr>
        <w:rFonts w:ascii="Wingdings" w:hAnsi="Wingdings" w:hint="default"/>
      </w:rPr>
    </w:lvl>
    <w:lvl w:ilvl="3" w:tplc="79564484">
      <w:start w:val="1"/>
      <w:numFmt w:val="bullet"/>
      <w:lvlText w:val=""/>
      <w:lvlJc w:val="left"/>
      <w:pPr>
        <w:ind w:left="2520" w:hanging="360"/>
      </w:pPr>
      <w:rPr>
        <w:rFonts w:ascii="Symbol" w:hAnsi="Symbol" w:hint="default"/>
      </w:rPr>
    </w:lvl>
    <w:lvl w:ilvl="4" w:tplc="0518C1D2">
      <w:start w:val="1"/>
      <w:numFmt w:val="bullet"/>
      <w:lvlText w:val="o"/>
      <w:lvlJc w:val="left"/>
      <w:pPr>
        <w:ind w:left="3240" w:hanging="360"/>
      </w:pPr>
      <w:rPr>
        <w:rFonts w:ascii="Courier New" w:hAnsi="Courier New" w:hint="default"/>
      </w:rPr>
    </w:lvl>
    <w:lvl w:ilvl="5" w:tplc="47921E92">
      <w:start w:val="1"/>
      <w:numFmt w:val="bullet"/>
      <w:lvlText w:val=""/>
      <w:lvlJc w:val="left"/>
      <w:pPr>
        <w:ind w:left="3960" w:hanging="360"/>
      </w:pPr>
      <w:rPr>
        <w:rFonts w:ascii="Wingdings" w:hAnsi="Wingdings" w:hint="default"/>
      </w:rPr>
    </w:lvl>
    <w:lvl w:ilvl="6" w:tplc="386CE9DC">
      <w:start w:val="1"/>
      <w:numFmt w:val="bullet"/>
      <w:lvlText w:val=""/>
      <w:lvlJc w:val="left"/>
      <w:pPr>
        <w:ind w:left="4680" w:hanging="360"/>
      </w:pPr>
      <w:rPr>
        <w:rFonts w:ascii="Symbol" w:hAnsi="Symbol" w:hint="default"/>
      </w:rPr>
    </w:lvl>
    <w:lvl w:ilvl="7" w:tplc="59F208F8">
      <w:start w:val="1"/>
      <w:numFmt w:val="bullet"/>
      <w:lvlText w:val="o"/>
      <w:lvlJc w:val="left"/>
      <w:pPr>
        <w:ind w:left="5400" w:hanging="360"/>
      </w:pPr>
      <w:rPr>
        <w:rFonts w:ascii="Courier New" w:hAnsi="Courier New" w:hint="default"/>
      </w:rPr>
    </w:lvl>
    <w:lvl w:ilvl="8" w:tplc="516C3014">
      <w:start w:val="1"/>
      <w:numFmt w:val="bullet"/>
      <w:lvlText w:val=""/>
      <w:lvlJc w:val="left"/>
      <w:pPr>
        <w:ind w:left="6120" w:hanging="360"/>
      </w:pPr>
      <w:rPr>
        <w:rFonts w:ascii="Wingdings" w:hAnsi="Wingdings" w:hint="default"/>
      </w:rPr>
    </w:lvl>
  </w:abstractNum>
  <w:abstractNum w:abstractNumId="12" w15:restartNumberingAfterBreak="0">
    <w:nsid w:val="30EE4BA7"/>
    <w:multiLevelType w:val="hybridMultilevel"/>
    <w:tmpl w:val="0CD2254A"/>
    <w:styleLink w:val="EstiloImportado4"/>
    <w:lvl w:ilvl="0" w:tplc="DB0C032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69269D2">
      <w:start w:val="1"/>
      <w:numFmt w:val="lowerLetter"/>
      <w:lvlText w:val="%2."/>
      <w:lvlJc w:val="left"/>
      <w:pPr>
        <w:ind w:left="1473" w:hanging="393"/>
      </w:pPr>
      <w:rPr>
        <w:rFonts w:hAnsi="Arial Unicode MS"/>
        <w:caps w:val="0"/>
        <w:smallCaps w:val="0"/>
        <w:strike w:val="0"/>
        <w:dstrike w:val="0"/>
        <w:color w:val="000000"/>
        <w:spacing w:val="0"/>
        <w:w w:val="100"/>
        <w:kern w:val="0"/>
        <w:position w:val="0"/>
        <w:highlight w:val="none"/>
        <w:vertAlign w:val="baseline"/>
      </w:rPr>
    </w:lvl>
    <w:lvl w:ilvl="2" w:tplc="26AE3E3C">
      <w:start w:val="1"/>
      <w:numFmt w:val="lowerRoman"/>
      <w:lvlText w:val="%3."/>
      <w:lvlJc w:val="left"/>
      <w:pPr>
        <w:ind w:left="2185" w:hanging="305"/>
      </w:pPr>
      <w:rPr>
        <w:rFonts w:hAnsi="Arial Unicode MS"/>
        <w:caps w:val="0"/>
        <w:smallCaps w:val="0"/>
        <w:strike w:val="0"/>
        <w:dstrike w:val="0"/>
        <w:color w:val="000000"/>
        <w:spacing w:val="0"/>
        <w:w w:val="100"/>
        <w:kern w:val="0"/>
        <w:position w:val="0"/>
        <w:highlight w:val="none"/>
        <w:vertAlign w:val="baseline"/>
      </w:rPr>
    </w:lvl>
    <w:lvl w:ilvl="3" w:tplc="E242AAB2">
      <w:start w:val="1"/>
      <w:numFmt w:val="decimal"/>
      <w:lvlText w:val="%4."/>
      <w:lvlJc w:val="left"/>
      <w:pPr>
        <w:ind w:left="2913" w:hanging="393"/>
      </w:pPr>
      <w:rPr>
        <w:rFonts w:hAnsi="Arial Unicode MS"/>
        <w:caps w:val="0"/>
        <w:smallCaps w:val="0"/>
        <w:strike w:val="0"/>
        <w:dstrike w:val="0"/>
        <w:color w:val="000000"/>
        <w:spacing w:val="0"/>
        <w:w w:val="100"/>
        <w:kern w:val="0"/>
        <w:position w:val="0"/>
        <w:highlight w:val="none"/>
        <w:vertAlign w:val="baseline"/>
      </w:rPr>
    </w:lvl>
    <w:lvl w:ilvl="4" w:tplc="E44232F6">
      <w:start w:val="1"/>
      <w:numFmt w:val="lowerLetter"/>
      <w:lvlText w:val="%5."/>
      <w:lvlJc w:val="left"/>
      <w:pPr>
        <w:ind w:left="3633" w:hanging="393"/>
      </w:pPr>
      <w:rPr>
        <w:rFonts w:hAnsi="Arial Unicode MS"/>
        <w:caps w:val="0"/>
        <w:smallCaps w:val="0"/>
        <w:strike w:val="0"/>
        <w:dstrike w:val="0"/>
        <w:color w:val="000000"/>
        <w:spacing w:val="0"/>
        <w:w w:val="100"/>
        <w:kern w:val="0"/>
        <w:position w:val="0"/>
        <w:highlight w:val="none"/>
        <w:vertAlign w:val="baseline"/>
      </w:rPr>
    </w:lvl>
    <w:lvl w:ilvl="5" w:tplc="82764BE6">
      <w:start w:val="1"/>
      <w:numFmt w:val="lowerRoman"/>
      <w:lvlText w:val="%6."/>
      <w:lvlJc w:val="left"/>
      <w:pPr>
        <w:ind w:left="4345" w:hanging="305"/>
      </w:pPr>
      <w:rPr>
        <w:rFonts w:hAnsi="Arial Unicode MS"/>
        <w:caps w:val="0"/>
        <w:smallCaps w:val="0"/>
        <w:strike w:val="0"/>
        <w:dstrike w:val="0"/>
        <w:color w:val="000000"/>
        <w:spacing w:val="0"/>
        <w:w w:val="100"/>
        <w:kern w:val="0"/>
        <w:position w:val="0"/>
        <w:highlight w:val="none"/>
        <w:vertAlign w:val="baseline"/>
      </w:rPr>
    </w:lvl>
    <w:lvl w:ilvl="6" w:tplc="2CE6FD8C">
      <w:start w:val="1"/>
      <w:numFmt w:val="decimal"/>
      <w:lvlText w:val="%7."/>
      <w:lvlJc w:val="left"/>
      <w:pPr>
        <w:ind w:left="5073" w:hanging="393"/>
      </w:pPr>
      <w:rPr>
        <w:rFonts w:hAnsi="Arial Unicode MS"/>
        <w:caps w:val="0"/>
        <w:smallCaps w:val="0"/>
        <w:strike w:val="0"/>
        <w:dstrike w:val="0"/>
        <w:color w:val="000000"/>
        <w:spacing w:val="0"/>
        <w:w w:val="100"/>
        <w:kern w:val="0"/>
        <w:position w:val="0"/>
        <w:highlight w:val="none"/>
        <w:vertAlign w:val="baseline"/>
      </w:rPr>
    </w:lvl>
    <w:lvl w:ilvl="7" w:tplc="6F9642CE">
      <w:start w:val="1"/>
      <w:numFmt w:val="lowerLetter"/>
      <w:lvlText w:val="%8."/>
      <w:lvlJc w:val="left"/>
      <w:pPr>
        <w:ind w:left="5793" w:hanging="393"/>
      </w:pPr>
      <w:rPr>
        <w:rFonts w:hAnsi="Arial Unicode MS"/>
        <w:caps w:val="0"/>
        <w:smallCaps w:val="0"/>
        <w:strike w:val="0"/>
        <w:dstrike w:val="0"/>
        <w:color w:val="000000"/>
        <w:spacing w:val="0"/>
        <w:w w:val="100"/>
        <w:kern w:val="0"/>
        <w:position w:val="0"/>
        <w:highlight w:val="none"/>
        <w:vertAlign w:val="baseline"/>
      </w:rPr>
    </w:lvl>
    <w:lvl w:ilvl="8" w:tplc="249CD894">
      <w:start w:val="1"/>
      <w:numFmt w:val="lowerRoman"/>
      <w:lvlText w:val="%9."/>
      <w:lvlJc w:val="left"/>
      <w:pPr>
        <w:ind w:left="6505" w:hanging="305"/>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1C519A2"/>
    <w:multiLevelType w:val="multilevel"/>
    <w:tmpl w:val="071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D36C4"/>
    <w:multiLevelType w:val="hybridMultilevel"/>
    <w:tmpl w:val="D9728E7C"/>
    <w:numStyleLink w:val="EstiloImportado3"/>
  </w:abstractNum>
  <w:abstractNum w:abstractNumId="15" w15:restartNumberingAfterBreak="0">
    <w:nsid w:val="3B1964AE"/>
    <w:multiLevelType w:val="hybridMultilevel"/>
    <w:tmpl w:val="64C43DFC"/>
    <w:lvl w:ilvl="0" w:tplc="562C33A2">
      <w:start w:val="1"/>
      <w:numFmt w:val="lowerLetter"/>
      <w:lvlText w:val="%1."/>
      <w:lvlJc w:val="left"/>
      <w:pPr>
        <w:ind w:left="720" w:hanging="360"/>
      </w:pPr>
    </w:lvl>
    <w:lvl w:ilvl="1" w:tplc="53485E1C">
      <w:start w:val="1"/>
      <w:numFmt w:val="lowerLetter"/>
      <w:lvlText w:val="%2."/>
      <w:lvlJc w:val="left"/>
      <w:pPr>
        <w:ind w:left="1440" w:hanging="360"/>
      </w:pPr>
    </w:lvl>
    <w:lvl w:ilvl="2" w:tplc="BE066B34">
      <w:start w:val="1"/>
      <w:numFmt w:val="lowerRoman"/>
      <w:lvlText w:val="%3."/>
      <w:lvlJc w:val="right"/>
      <w:pPr>
        <w:ind w:left="2160" w:hanging="180"/>
      </w:pPr>
    </w:lvl>
    <w:lvl w:ilvl="3" w:tplc="01AC962E">
      <w:start w:val="1"/>
      <w:numFmt w:val="decimal"/>
      <w:lvlText w:val="%4."/>
      <w:lvlJc w:val="left"/>
      <w:pPr>
        <w:ind w:left="2880" w:hanging="360"/>
      </w:pPr>
    </w:lvl>
    <w:lvl w:ilvl="4" w:tplc="E44A7E98">
      <w:start w:val="1"/>
      <w:numFmt w:val="lowerLetter"/>
      <w:lvlText w:val="%5."/>
      <w:lvlJc w:val="left"/>
      <w:pPr>
        <w:ind w:left="3600" w:hanging="360"/>
      </w:pPr>
    </w:lvl>
    <w:lvl w:ilvl="5" w:tplc="0D0CFB08">
      <w:start w:val="1"/>
      <w:numFmt w:val="lowerRoman"/>
      <w:lvlText w:val="%6."/>
      <w:lvlJc w:val="right"/>
      <w:pPr>
        <w:ind w:left="4320" w:hanging="180"/>
      </w:pPr>
    </w:lvl>
    <w:lvl w:ilvl="6" w:tplc="F53698EC">
      <w:start w:val="1"/>
      <w:numFmt w:val="decimal"/>
      <w:lvlText w:val="%7."/>
      <w:lvlJc w:val="left"/>
      <w:pPr>
        <w:ind w:left="5040" w:hanging="360"/>
      </w:pPr>
    </w:lvl>
    <w:lvl w:ilvl="7" w:tplc="0ABAC69E">
      <w:start w:val="1"/>
      <w:numFmt w:val="lowerLetter"/>
      <w:lvlText w:val="%8."/>
      <w:lvlJc w:val="left"/>
      <w:pPr>
        <w:ind w:left="5760" w:hanging="360"/>
      </w:pPr>
    </w:lvl>
    <w:lvl w:ilvl="8" w:tplc="1F50A8AA">
      <w:start w:val="1"/>
      <w:numFmt w:val="lowerRoman"/>
      <w:lvlText w:val="%9."/>
      <w:lvlJc w:val="right"/>
      <w:pPr>
        <w:ind w:left="6480" w:hanging="180"/>
      </w:pPr>
    </w:lvl>
  </w:abstractNum>
  <w:abstractNum w:abstractNumId="16" w15:restartNumberingAfterBreak="0">
    <w:nsid w:val="3B3C3B65"/>
    <w:multiLevelType w:val="multilevel"/>
    <w:tmpl w:val="82A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6054AD"/>
    <w:multiLevelType w:val="multilevel"/>
    <w:tmpl w:val="5FCC85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67267C"/>
    <w:multiLevelType w:val="hybridMultilevel"/>
    <w:tmpl w:val="77A0A6B8"/>
    <w:lvl w:ilvl="0" w:tplc="919EEB32">
      <w:start w:val="1"/>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843160"/>
    <w:multiLevelType w:val="hybridMultilevel"/>
    <w:tmpl w:val="0CD2254A"/>
    <w:numStyleLink w:val="EstiloImportado4"/>
  </w:abstractNum>
  <w:abstractNum w:abstractNumId="20" w15:restartNumberingAfterBreak="0">
    <w:nsid w:val="41F64F24"/>
    <w:multiLevelType w:val="hybridMultilevel"/>
    <w:tmpl w:val="BC663F8C"/>
    <w:lvl w:ilvl="0" w:tplc="6DBA157E">
      <w:start w:val="1"/>
      <w:numFmt w:val="lowerLetter"/>
      <w:lvlText w:val="%1."/>
      <w:lvlJc w:val="left"/>
      <w:pPr>
        <w:ind w:left="720" w:hanging="360"/>
      </w:pPr>
    </w:lvl>
    <w:lvl w:ilvl="1" w:tplc="D4C40F24">
      <w:start w:val="1"/>
      <w:numFmt w:val="lowerLetter"/>
      <w:lvlText w:val="%2."/>
      <w:lvlJc w:val="left"/>
      <w:pPr>
        <w:ind w:left="1440" w:hanging="360"/>
      </w:pPr>
    </w:lvl>
    <w:lvl w:ilvl="2" w:tplc="40B828AC">
      <w:start w:val="1"/>
      <w:numFmt w:val="lowerRoman"/>
      <w:lvlText w:val="%3."/>
      <w:lvlJc w:val="right"/>
      <w:pPr>
        <w:ind w:left="2160" w:hanging="180"/>
      </w:pPr>
    </w:lvl>
    <w:lvl w:ilvl="3" w:tplc="B92A05FE">
      <w:start w:val="1"/>
      <w:numFmt w:val="decimal"/>
      <w:lvlText w:val="%4."/>
      <w:lvlJc w:val="left"/>
      <w:pPr>
        <w:ind w:left="2880" w:hanging="360"/>
      </w:pPr>
    </w:lvl>
    <w:lvl w:ilvl="4" w:tplc="5A584AC8">
      <w:start w:val="1"/>
      <w:numFmt w:val="lowerLetter"/>
      <w:lvlText w:val="%5."/>
      <w:lvlJc w:val="left"/>
      <w:pPr>
        <w:ind w:left="3600" w:hanging="360"/>
      </w:pPr>
    </w:lvl>
    <w:lvl w:ilvl="5" w:tplc="5CB87C8A">
      <w:start w:val="1"/>
      <w:numFmt w:val="lowerRoman"/>
      <w:lvlText w:val="%6."/>
      <w:lvlJc w:val="right"/>
      <w:pPr>
        <w:ind w:left="4320" w:hanging="180"/>
      </w:pPr>
    </w:lvl>
    <w:lvl w:ilvl="6" w:tplc="5208643C">
      <w:start w:val="1"/>
      <w:numFmt w:val="decimal"/>
      <w:lvlText w:val="%7."/>
      <w:lvlJc w:val="left"/>
      <w:pPr>
        <w:ind w:left="5040" w:hanging="360"/>
      </w:pPr>
    </w:lvl>
    <w:lvl w:ilvl="7" w:tplc="F112FBEA">
      <w:start w:val="1"/>
      <w:numFmt w:val="lowerLetter"/>
      <w:lvlText w:val="%8."/>
      <w:lvlJc w:val="left"/>
      <w:pPr>
        <w:ind w:left="5760" w:hanging="360"/>
      </w:pPr>
    </w:lvl>
    <w:lvl w:ilvl="8" w:tplc="0570F2E0">
      <w:start w:val="1"/>
      <w:numFmt w:val="lowerRoman"/>
      <w:lvlText w:val="%9."/>
      <w:lvlJc w:val="right"/>
      <w:pPr>
        <w:ind w:left="6480" w:hanging="180"/>
      </w:pPr>
    </w:lvl>
  </w:abstractNum>
  <w:abstractNum w:abstractNumId="21" w15:restartNumberingAfterBreak="0">
    <w:nsid w:val="42E76751"/>
    <w:multiLevelType w:val="hybridMultilevel"/>
    <w:tmpl w:val="63729E8C"/>
    <w:numStyleLink w:val="EstiloImportado1"/>
  </w:abstractNum>
  <w:abstractNum w:abstractNumId="22" w15:restartNumberingAfterBreak="0">
    <w:nsid w:val="47676BDA"/>
    <w:multiLevelType w:val="multilevel"/>
    <w:tmpl w:val="8F4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81BF8"/>
    <w:multiLevelType w:val="multilevel"/>
    <w:tmpl w:val="5A0E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FC247C"/>
    <w:multiLevelType w:val="hybridMultilevel"/>
    <w:tmpl w:val="E8DCC330"/>
    <w:styleLink w:val="EstiloImportado7"/>
    <w:lvl w:ilvl="0" w:tplc="A8EE56F0">
      <w:start w:val="1"/>
      <w:numFmt w:val="lowerLetter"/>
      <w:lvlText w:val="%1)"/>
      <w:lvlJc w:val="left"/>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hAnsi="Arial Unicode MS"/>
        <w:caps w:val="0"/>
        <w:smallCaps w:val="0"/>
        <w:strike w:val="0"/>
        <w:dstrike w:val="0"/>
        <w:color w:val="000000"/>
        <w:spacing w:val="0"/>
        <w:w w:val="100"/>
        <w:kern w:val="0"/>
        <w:position w:val="0"/>
        <w:highlight w:val="none"/>
        <w:vertAlign w:val="baseline"/>
      </w:rPr>
    </w:lvl>
    <w:lvl w:ilvl="1" w:tplc="939C6E76">
      <w:start w:val="1"/>
      <w:numFmt w:val="decimal"/>
      <w:lvlText w:val="%2."/>
      <w:lvlJc w:val="left"/>
      <w:pPr>
        <w:tabs>
          <w:tab w:val="left" w:pos="630"/>
          <w:tab w:val="left" w:pos="720"/>
          <w:tab w:val="num" w:pos="1473"/>
          <w:tab w:val="left" w:pos="2160"/>
          <w:tab w:val="left" w:pos="2880"/>
          <w:tab w:val="left" w:pos="3600"/>
          <w:tab w:val="left" w:pos="4320"/>
          <w:tab w:val="left" w:pos="5040"/>
          <w:tab w:val="left" w:pos="5760"/>
          <w:tab w:val="left" w:pos="6480"/>
          <w:tab w:val="left" w:pos="7200"/>
          <w:tab w:val="left" w:pos="7920"/>
        </w:tabs>
        <w:ind w:left="1563" w:hanging="483"/>
      </w:pPr>
      <w:rPr>
        <w:rFonts w:hAnsi="Arial Unicode MS"/>
        <w:caps w:val="0"/>
        <w:smallCaps w:val="0"/>
        <w:strike w:val="0"/>
        <w:dstrike w:val="0"/>
        <w:color w:val="000000"/>
        <w:spacing w:val="0"/>
        <w:w w:val="100"/>
        <w:kern w:val="0"/>
        <w:position w:val="0"/>
        <w:highlight w:val="none"/>
        <w:vertAlign w:val="baseline"/>
      </w:rPr>
    </w:lvl>
    <w:lvl w:ilvl="2" w:tplc="2514D1A6">
      <w:start w:val="1"/>
      <w:numFmt w:val="decimal"/>
      <w:lvlText w:val="%3."/>
      <w:lvlJc w:val="left"/>
      <w:pPr>
        <w:tabs>
          <w:tab w:val="left" w:pos="630"/>
          <w:tab w:val="left" w:pos="720"/>
          <w:tab w:val="left" w:pos="1440"/>
          <w:tab w:val="num" w:pos="2193"/>
          <w:tab w:val="left" w:pos="2880"/>
          <w:tab w:val="left" w:pos="3600"/>
          <w:tab w:val="left" w:pos="4320"/>
          <w:tab w:val="left" w:pos="5040"/>
          <w:tab w:val="left" w:pos="5760"/>
          <w:tab w:val="left" w:pos="6480"/>
          <w:tab w:val="left" w:pos="7200"/>
          <w:tab w:val="left" w:pos="7920"/>
        </w:tabs>
        <w:ind w:left="2283" w:hanging="483"/>
      </w:pPr>
      <w:rPr>
        <w:rFonts w:hAnsi="Arial Unicode MS"/>
        <w:caps w:val="0"/>
        <w:smallCaps w:val="0"/>
        <w:strike w:val="0"/>
        <w:dstrike w:val="0"/>
        <w:color w:val="000000"/>
        <w:spacing w:val="0"/>
        <w:w w:val="100"/>
        <w:kern w:val="0"/>
        <w:position w:val="0"/>
        <w:highlight w:val="none"/>
        <w:vertAlign w:val="baseline"/>
      </w:rPr>
    </w:lvl>
    <w:lvl w:ilvl="3" w:tplc="6AC81C06">
      <w:start w:val="1"/>
      <w:numFmt w:val="decimal"/>
      <w:lvlText w:val="%4."/>
      <w:lvlJc w:val="left"/>
      <w:pPr>
        <w:tabs>
          <w:tab w:val="left" w:pos="630"/>
          <w:tab w:val="left" w:pos="720"/>
          <w:tab w:val="left" w:pos="1440"/>
          <w:tab w:val="left" w:pos="2160"/>
          <w:tab w:val="num" w:pos="2913"/>
          <w:tab w:val="left" w:pos="3600"/>
          <w:tab w:val="left" w:pos="4320"/>
          <w:tab w:val="left" w:pos="5040"/>
          <w:tab w:val="left" w:pos="5760"/>
          <w:tab w:val="left" w:pos="6480"/>
          <w:tab w:val="left" w:pos="7200"/>
          <w:tab w:val="left" w:pos="7920"/>
        </w:tabs>
        <w:ind w:left="3003" w:hanging="483"/>
      </w:pPr>
      <w:rPr>
        <w:rFonts w:hAnsi="Arial Unicode MS"/>
        <w:caps w:val="0"/>
        <w:smallCaps w:val="0"/>
        <w:strike w:val="0"/>
        <w:dstrike w:val="0"/>
        <w:color w:val="000000"/>
        <w:spacing w:val="0"/>
        <w:w w:val="100"/>
        <w:kern w:val="0"/>
        <w:position w:val="0"/>
        <w:highlight w:val="none"/>
        <w:vertAlign w:val="baseline"/>
      </w:rPr>
    </w:lvl>
    <w:lvl w:ilvl="4" w:tplc="9B1E3A5E">
      <w:start w:val="1"/>
      <w:numFmt w:val="decimal"/>
      <w:lvlText w:val="%5."/>
      <w:lvlJc w:val="left"/>
      <w:pPr>
        <w:tabs>
          <w:tab w:val="left" w:pos="630"/>
          <w:tab w:val="left" w:pos="720"/>
          <w:tab w:val="left" w:pos="1440"/>
          <w:tab w:val="left" w:pos="2160"/>
          <w:tab w:val="left" w:pos="2880"/>
          <w:tab w:val="num" w:pos="3633"/>
          <w:tab w:val="left" w:pos="4320"/>
          <w:tab w:val="left" w:pos="5040"/>
          <w:tab w:val="left" w:pos="5760"/>
          <w:tab w:val="left" w:pos="6480"/>
          <w:tab w:val="left" w:pos="7200"/>
          <w:tab w:val="left" w:pos="7920"/>
        </w:tabs>
        <w:ind w:left="3723" w:hanging="483"/>
      </w:pPr>
      <w:rPr>
        <w:rFonts w:hAnsi="Arial Unicode MS"/>
        <w:caps w:val="0"/>
        <w:smallCaps w:val="0"/>
        <w:strike w:val="0"/>
        <w:dstrike w:val="0"/>
        <w:color w:val="000000"/>
        <w:spacing w:val="0"/>
        <w:w w:val="100"/>
        <w:kern w:val="0"/>
        <w:position w:val="0"/>
        <w:highlight w:val="none"/>
        <w:vertAlign w:val="baseline"/>
      </w:rPr>
    </w:lvl>
    <w:lvl w:ilvl="5" w:tplc="90FEDB06">
      <w:start w:val="1"/>
      <w:numFmt w:val="decimal"/>
      <w:lvlText w:val="%6."/>
      <w:lvlJc w:val="left"/>
      <w:pPr>
        <w:tabs>
          <w:tab w:val="left" w:pos="630"/>
          <w:tab w:val="left" w:pos="720"/>
          <w:tab w:val="left" w:pos="1440"/>
          <w:tab w:val="left" w:pos="2160"/>
          <w:tab w:val="left" w:pos="2880"/>
          <w:tab w:val="left" w:pos="3600"/>
          <w:tab w:val="num" w:pos="4353"/>
          <w:tab w:val="left" w:pos="5040"/>
          <w:tab w:val="left" w:pos="5760"/>
          <w:tab w:val="left" w:pos="6480"/>
          <w:tab w:val="left" w:pos="7200"/>
          <w:tab w:val="left" w:pos="7920"/>
        </w:tabs>
        <w:ind w:left="4443" w:hanging="483"/>
      </w:pPr>
      <w:rPr>
        <w:rFonts w:hAnsi="Arial Unicode MS"/>
        <w:caps w:val="0"/>
        <w:smallCaps w:val="0"/>
        <w:strike w:val="0"/>
        <w:dstrike w:val="0"/>
        <w:color w:val="000000"/>
        <w:spacing w:val="0"/>
        <w:w w:val="100"/>
        <w:kern w:val="0"/>
        <w:position w:val="0"/>
        <w:highlight w:val="none"/>
        <w:vertAlign w:val="baseline"/>
      </w:rPr>
    </w:lvl>
    <w:lvl w:ilvl="6" w:tplc="1CBEE3EA">
      <w:start w:val="1"/>
      <w:numFmt w:val="decimal"/>
      <w:lvlText w:val="%7."/>
      <w:lvlJc w:val="left"/>
      <w:pPr>
        <w:tabs>
          <w:tab w:val="left" w:pos="630"/>
          <w:tab w:val="left" w:pos="720"/>
          <w:tab w:val="left" w:pos="1440"/>
          <w:tab w:val="left" w:pos="2160"/>
          <w:tab w:val="left" w:pos="2880"/>
          <w:tab w:val="left" w:pos="3600"/>
          <w:tab w:val="left" w:pos="4320"/>
          <w:tab w:val="num" w:pos="5073"/>
          <w:tab w:val="left" w:pos="5760"/>
          <w:tab w:val="left" w:pos="6480"/>
          <w:tab w:val="left" w:pos="7200"/>
          <w:tab w:val="left" w:pos="7920"/>
        </w:tabs>
        <w:ind w:left="5163" w:hanging="483"/>
      </w:pPr>
      <w:rPr>
        <w:rFonts w:hAnsi="Arial Unicode MS"/>
        <w:caps w:val="0"/>
        <w:smallCaps w:val="0"/>
        <w:strike w:val="0"/>
        <w:dstrike w:val="0"/>
        <w:color w:val="000000"/>
        <w:spacing w:val="0"/>
        <w:w w:val="100"/>
        <w:kern w:val="0"/>
        <w:position w:val="0"/>
        <w:highlight w:val="none"/>
        <w:vertAlign w:val="baseline"/>
      </w:rPr>
    </w:lvl>
    <w:lvl w:ilvl="7" w:tplc="20B89ACA">
      <w:start w:val="1"/>
      <w:numFmt w:val="decimal"/>
      <w:lvlText w:val="%8."/>
      <w:lvlJc w:val="left"/>
      <w:pPr>
        <w:tabs>
          <w:tab w:val="left" w:pos="630"/>
          <w:tab w:val="left" w:pos="720"/>
          <w:tab w:val="left" w:pos="1440"/>
          <w:tab w:val="left" w:pos="2160"/>
          <w:tab w:val="left" w:pos="2880"/>
          <w:tab w:val="left" w:pos="3600"/>
          <w:tab w:val="left" w:pos="4320"/>
          <w:tab w:val="left" w:pos="5040"/>
          <w:tab w:val="num" w:pos="5793"/>
          <w:tab w:val="left" w:pos="6480"/>
          <w:tab w:val="left" w:pos="7200"/>
          <w:tab w:val="left" w:pos="7920"/>
        </w:tabs>
        <w:ind w:left="5883" w:hanging="483"/>
      </w:pPr>
      <w:rPr>
        <w:rFonts w:hAnsi="Arial Unicode MS"/>
        <w:caps w:val="0"/>
        <w:smallCaps w:val="0"/>
        <w:strike w:val="0"/>
        <w:dstrike w:val="0"/>
        <w:color w:val="000000"/>
        <w:spacing w:val="0"/>
        <w:w w:val="100"/>
        <w:kern w:val="0"/>
        <w:position w:val="0"/>
        <w:highlight w:val="none"/>
        <w:vertAlign w:val="baseline"/>
      </w:rPr>
    </w:lvl>
    <w:lvl w:ilvl="8" w:tplc="E88CEB98">
      <w:start w:val="1"/>
      <w:numFmt w:val="decimal"/>
      <w:lvlText w:val="%9."/>
      <w:lvlJc w:val="left"/>
      <w:pPr>
        <w:tabs>
          <w:tab w:val="left" w:pos="630"/>
          <w:tab w:val="left" w:pos="720"/>
          <w:tab w:val="left" w:pos="1440"/>
          <w:tab w:val="left" w:pos="2160"/>
          <w:tab w:val="left" w:pos="2880"/>
          <w:tab w:val="left" w:pos="3600"/>
          <w:tab w:val="left" w:pos="4320"/>
          <w:tab w:val="left" w:pos="5040"/>
          <w:tab w:val="left" w:pos="5760"/>
          <w:tab w:val="num" w:pos="6513"/>
          <w:tab w:val="left" w:pos="7200"/>
          <w:tab w:val="left" w:pos="7920"/>
        </w:tabs>
        <w:ind w:left="6603" w:hanging="483"/>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52335F5"/>
    <w:multiLevelType w:val="hybridMultilevel"/>
    <w:tmpl w:val="FFFFFFFF"/>
    <w:lvl w:ilvl="0" w:tplc="6D5A7FF6">
      <w:start w:val="1"/>
      <w:numFmt w:val="lowerLetter"/>
      <w:lvlText w:val="%1."/>
      <w:lvlJc w:val="left"/>
      <w:pPr>
        <w:ind w:left="720" w:hanging="360"/>
      </w:pPr>
    </w:lvl>
    <w:lvl w:ilvl="1" w:tplc="6D2C99D4">
      <w:start w:val="1"/>
      <w:numFmt w:val="lowerLetter"/>
      <w:lvlText w:val="%2."/>
      <w:lvlJc w:val="left"/>
      <w:pPr>
        <w:ind w:left="1440" w:hanging="360"/>
      </w:pPr>
    </w:lvl>
    <w:lvl w:ilvl="2" w:tplc="FD984ADA">
      <w:start w:val="1"/>
      <w:numFmt w:val="lowerRoman"/>
      <w:lvlText w:val="%3."/>
      <w:lvlJc w:val="right"/>
      <w:pPr>
        <w:ind w:left="2160" w:hanging="180"/>
      </w:pPr>
    </w:lvl>
    <w:lvl w:ilvl="3" w:tplc="17FC95E0">
      <w:start w:val="1"/>
      <w:numFmt w:val="decimal"/>
      <w:lvlText w:val="%4."/>
      <w:lvlJc w:val="left"/>
      <w:pPr>
        <w:ind w:left="2880" w:hanging="360"/>
      </w:pPr>
    </w:lvl>
    <w:lvl w:ilvl="4" w:tplc="3D58C820">
      <w:start w:val="1"/>
      <w:numFmt w:val="lowerLetter"/>
      <w:lvlText w:val="%5."/>
      <w:lvlJc w:val="left"/>
      <w:pPr>
        <w:ind w:left="3600" w:hanging="360"/>
      </w:pPr>
    </w:lvl>
    <w:lvl w:ilvl="5" w:tplc="10B2D768">
      <w:start w:val="1"/>
      <w:numFmt w:val="lowerRoman"/>
      <w:lvlText w:val="%6."/>
      <w:lvlJc w:val="right"/>
      <w:pPr>
        <w:ind w:left="4320" w:hanging="180"/>
      </w:pPr>
    </w:lvl>
    <w:lvl w:ilvl="6" w:tplc="53D6C4AC">
      <w:start w:val="1"/>
      <w:numFmt w:val="decimal"/>
      <w:lvlText w:val="%7."/>
      <w:lvlJc w:val="left"/>
      <w:pPr>
        <w:ind w:left="5040" w:hanging="360"/>
      </w:pPr>
    </w:lvl>
    <w:lvl w:ilvl="7" w:tplc="799826F0">
      <w:start w:val="1"/>
      <w:numFmt w:val="lowerLetter"/>
      <w:lvlText w:val="%8."/>
      <w:lvlJc w:val="left"/>
      <w:pPr>
        <w:ind w:left="5760" w:hanging="360"/>
      </w:pPr>
    </w:lvl>
    <w:lvl w:ilvl="8" w:tplc="51D2354E">
      <w:start w:val="1"/>
      <w:numFmt w:val="lowerRoman"/>
      <w:lvlText w:val="%9."/>
      <w:lvlJc w:val="right"/>
      <w:pPr>
        <w:ind w:left="6480" w:hanging="180"/>
      </w:pPr>
    </w:lvl>
  </w:abstractNum>
  <w:abstractNum w:abstractNumId="26" w15:restartNumberingAfterBreak="0">
    <w:nsid w:val="68914561"/>
    <w:multiLevelType w:val="hybridMultilevel"/>
    <w:tmpl w:val="E07A5BA2"/>
    <w:styleLink w:val="EstiloImportado5"/>
    <w:lvl w:ilvl="0" w:tplc="BFCC71C8">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7AB053F0">
      <w:start w:val="1"/>
      <w:numFmt w:val="bullet"/>
      <w:lvlText w:val="□"/>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DF808C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46DBAE">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A382110">
      <w:start w:val="1"/>
      <w:numFmt w:val="bullet"/>
      <w:lvlText w:val="□"/>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A2800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F624102">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6B49038">
      <w:start w:val="1"/>
      <w:numFmt w:val="bullet"/>
      <w:lvlText w:val="□"/>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3ABA7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68DC1142"/>
    <w:multiLevelType w:val="hybridMultilevel"/>
    <w:tmpl w:val="63729E8C"/>
    <w:styleLink w:val="EstiloImportado1"/>
    <w:lvl w:ilvl="0" w:tplc="CA14E32A">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rPr>
    </w:lvl>
    <w:lvl w:ilvl="1" w:tplc="4C64FDAC">
      <w:start w:val="1"/>
      <w:numFmt w:val="decimal"/>
      <w:lvlText w:val="%2."/>
      <w:lvlJc w:val="left"/>
      <w:pPr>
        <w:ind w:left="1466" w:hanging="389"/>
      </w:pPr>
      <w:rPr>
        <w:rFonts w:hAnsi="Arial Unicode MS"/>
        <w:caps w:val="0"/>
        <w:smallCaps w:val="0"/>
        <w:strike w:val="0"/>
        <w:dstrike w:val="0"/>
        <w:color w:val="000000"/>
        <w:spacing w:val="0"/>
        <w:w w:val="100"/>
        <w:kern w:val="0"/>
        <w:position w:val="0"/>
        <w:highlight w:val="none"/>
        <w:vertAlign w:val="baseline"/>
      </w:rPr>
    </w:lvl>
    <w:lvl w:ilvl="2" w:tplc="750A99DA">
      <w:start w:val="1"/>
      <w:numFmt w:val="decimal"/>
      <w:lvlText w:val="%3."/>
      <w:lvlJc w:val="left"/>
      <w:pPr>
        <w:ind w:left="2186" w:hanging="389"/>
      </w:pPr>
      <w:rPr>
        <w:rFonts w:hAnsi="Arial Unicode MS"/>
        <w:caps w:val="0"/>
        <w:smallCaps w:val="0"/>
        <w:strike w:val="0"/>
        <w:dstrike w:val="0"/>
        <w:color w:val="000000"/>
        <w:spacing w:val="0"/>
        <w:w w:val="100"/>
        <w:kern w:val="0"/>
        <w:position w:val="0"/>
        <w:highlight w:val="none"/>
        <w:vertAlign w:val="baseline"/>
      </w:rPr>
    </w:lvl>
    <w:lvl w:ilvl="3" w:tplc="D8B2B692">
      <w:start w:val="1"/>
      <w:numFmt w:val="decimal"/>
      <w:lvlText w:val="%4."/>
      <w:lvlJc w:val="left"/>
      <w:pPr>
        <w:ind w:left="2906" w:hanging="389"/>
      </w:pPr>
      <w:rPr>
        <w:rFonts w:hAnsi="Arial Unicode MS"/>
        <w:caps w:val="0"/>
        <w:smallCaps w:val="0"/>
        <w:strike w:val="0"/>
        <w:dstrike w:val="0"/>
        <w:color w:val="000000"/>
        <w:spacing w:val="0"/>
        <w:w w:val="100"/>
        <w:kern w:val="0"/>
        <w:position w:val="0"/>
        <w:highlight w:val="none"/>
        <w:vertAlign w:val="baseline"/>
      </w:rPr>
    </w:lvl>
    <w:lvl w:ilvl="4" w:tplc="6F90871E">
      <w:start w:val="1"/>
      <w:numFmt w:val="decimal"/>
      <w:lvlText w:val="%5."/>
      <w:lvlJc w:val="left"/>
      <w:pPr>
        <w:ind w:left="3626" w:hanging="389"/>
      </w:pPr>
      <w:rPr>
        <w:rFonts w:hAnsi="Arial Unicode MS"/>
        <w:caps w:val="0"/>
        <w:smallCaps w:val="0"/>
        <w:strike w:val="0"/>
        <w:dstrike w:val="0"/>
        <w:color w:val="000000"/>
        <w:spacing w:val="0"/>
        <w:w w:val="100"/>
        <w:kern w:val="0"/>
        <w:position w:val="0"/>
        <w:highlight w:val="none"/>
        <w:vertAlign w:val="baseline"/>
      </w:rPr>
    </w:lvl>
    <w:lvl w:ilvl="5" w:tplc="0C1AA272">
      <w:start w:val="1"/>
      <w:numFmt w:val="decimal"/>
      <w:lvlText w:val="%6."/>
      <w:lvlJc w:val="left"/>
      <w:pPr>
        <w:ind w:left="4346" w:hanging="389"/>
      </w:pPr>
      <w:rPr>
        <w:rFonts w:hAnsi="Arial Unicode MS"/>
        <w:caps w:val="0"/>
        <w:smallCaps w:val="0"/>
        <w:strike w:val="0"/>
        <w:dstrike w:val="0"/>
        <w:color w:val="000000"/>
        <w:spacing w:val="0"/>
        <w:w w:val="100"/>
        <w:kern w:val="0"/>
        <w:position w:val="0"/>
        <w:highlight w:val="none"/>
        <w:vertAlign w:val="baseline"/>
      </w:rPr>
    </w:lvl>
    <w:lvl w:ilvl="6" w:tplc="83ACEE10">
      <w:start w:val="1"/>
      <w:numFmt w:val="decimal"/>
      <w:lvlText w:val="%7."/>
      <w:lvlJc w:val="left"/>
      <w:pPr>
        <w:ind w:left="5066" w:hanging="389"/>
      </w:pPr>
      <w:rPr>
        <w:rFonts w:hAnsi="Arial Unicode MS"/>
        <w:caps w:val="0"/>
        <w:smallCaps w:val="0"/>
        <w:strike w:val="0"/>
        <w:dstrike w:val="0"/>
        <w:color w:val="000000"/>
        <w:spacing w:val="0"/>
        <w:w w:val="100"/>
        <w:kern w:val="0"/>
        <w:position w:val="0"/>
        <w:highlight w:val="none"/>
        <w:vertAlign w:val="baseline"/>
      </w:rPr>
    </w:lvl>
    <w:lvl w:ilvl="7" w:tplc="68C0FFE2">
      <w:start w:val="1"/>
      <w:numFmt w:val="decimal"/>
      <w:lvlText w:val="%8."/>
      <w:lvlJc w:val="left"/>
      <w:pPr>
        <w:ind w:left="5786" w:hanging="389"/>
      </w:pPr>
      <w:rPr>
        <w:rFonts w:hAnsi="Arial Unicode MS"/>
        <w:caps w:val="0"/>
        <w:smallCaps w:val="0"/>
        <w:strike w:val="0"/>
        <w:dstrike w:val="0"/>
        <w:color w:val="000000"/>
        <w:spacing w:val="0"/>
        <w:w w:val="100"/>
        <w:kern w:val="0"/>
        <w:position w:val="0"/>
        <w:highlight w:val="none"/>
        <w:vertAlign w:val="baseline"/>
      </w:rPr>
    </w:lvl>
    <w:lvl w:ilvl="8" w:tplc="4330DE6E">
      <w:start w:val="1"/>
      <w:numFmt w:val="decimal"/>
      <w:lvlText w:val="%9."/>
      <w:lvlJc w:val="left"/>
      <w:pPr>
        <w:ind w:left="6506" w:hanging="389"/>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6AD11FE3"/>
    <w:multiLevelType w:val="hybridMultilevel"/>
    <w:tmpl w:val="773CD0A2"/>
    <w:numStyleLink w:val="EstiloImportado2"/>
  </w:abstractNum>
  <w:abstractNum w:abstractNumId="29" w15:restartNumberingAfterBreak="0">
    <w:nsid w:val="6B0E4F05"/>
    <w:multiLevelType w:val="hybridMultilevel"/>
    <w:tmpl w:val="75688D24"/>
    <w:styleLink w:val="EstiloImportado10"/>
    <w:lvl w:ilvl="0" w:tplc="42E242D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479CB472">
      <w:start w:val="1"/>
      <w:numFmt w:val="lowerLetter"/>
      <w:lvlText w:val="%2."/>
      <w:lvlJc w:val="left"/>
      <w:pPr>
        <w:ind w:left="1473" w:hanging="393"/>
      </w:pPr>
      <w:rPr>
        <w:rFonts w:hAnsi="Arial Unicode MS"/>
        <w:b/>
        <w:bCs/>
        <w:caps w:val="0"/>
        <w:smallCaps w:val="0"/>
        <w:strike w:val="0"/>
        <w:dstrike w:val="0"/>
        <w:color w:val="000000"/>
        <w:spacing w:val="0"/>
        <w:w w:val="100"/>
        <w:kern w:val="0"/>
        <w:position w:val="0"/>
        <w:highlight w:val="none"/>
        <w:vertAlign w:val="baseline"/>
      </w:rPr>
    </w:lvl>
    <w:lvl w:ilvl="2" w:tplc="E6A26C08">
      <w:start w:val="1"/>
      <w:numFmt w:val="lowerRoman"/>
      <w:lvlText w:val="%3."/>
      <w:lvlJc w:val="left"/>
      <w:pPr>
        <w:ind w:left="2185" w:hanging="306"/>
      </w:pPr>
      <w:rPr>
        <w:rFonts w:hAnsi="Arial Unicode MS"/>
        <w:b/>
        <w:bCs/>
        <w:caps w:val="0"/>
        <w:smallCaps w:val="0"/>
        <w:strike w:val="0"/>
        <w:dstrike w:val="0"/>
        <w:color w:val="000000"/>
        <w:spacing w:val="0"/>
        <w:w w:val="100"/>
        <w:kern w:val="0"/>
        <w:position w:val="0"/>
        <w:highlight w:val="none"/>
        <w:vertAlign w:val="baseline"/>
      </w:rPr>
    </w:lvl>
    <w:lvl w:ilvl="3" w:tplc="F42CF78C">
      <w:start w:val="1"/>
      <w:numFmt w:val="decimal"/>
      <w:lvlText w:val="%4."/>
      <w:lvlJc w:val="left"/>
      <w:pPr>
        <w:ind w:left="2913" w:hanging="393"/>
      </w:pPr>
      <w:rPr>
        <w:rFonts w:hAnsi="Arial Unicode MS"/>
        <w:b/>
        <w:bCs/>
        <w:caps w:val="0"/>
        <w:smallCaps w:val="0"/>
        <w:strike w:val="0"/>
        <w:dstrike w:val="0"/>
        <w:color w:val="000000"/>
        <w:spacing w:val="0"/>
        <w:w w:val="100"/>
        <w:kern w:val="0"/>
        <w:position w:val="0"/>
        <w:highlight w:val="none"/>
        <w:vertAlign w:val="baseline"/>
      </w:rPr>
    </w:lvl>
    <w:lvl w:ilvl="4" w:tplc="4058FF38">
      <w:start w:val="1"/>
      <w:numFmt w:val="lowerLetter"/>
      <w:lvlText w:val="%5."/>
      <w:lvlJc w:val="left"/>
      <w:pPr>
        <w:ind w:left="3633" w:hanging="393"/>
      </w:pPr>
      <w:rPr>
        <w:rFonts w:hAnsi="Arial Unicode MS"/>
        <w:b/>
        <w:bCs/>
        <w:caps w:val="0"/>
        <w:smallCaps w:val="0"/>
        <w:strike w:val="0"/>
        <w:dstrike w:val="0"/>
        <w:color w:val="000000"/>
        <w:spacing w:val="0"/>
        <w:w w:val="100"/>
        <w:kern w:val="0"/>
        <w:position w:val="0"/>
        <w:highlight w:val="none"/>
        <w:vertAlign w:val="baseline"/>
      </w:rPr>
    </w:lvl>
    <w:lvl w:ilvl="5" w:tplc="BAA86568">
      <w:start w:val="1"/>
      <w:numFmt w:val="lowerRoman"/>
      <w:lvlText w:val="%6."/>
      <w:lvlJc w:val="left"/>
      <w:pPr>
        <w:ind w:left="4345" w:hanging="306"/>
      </w:pPr>
      <w:rPr>
        <w:rFonts w:hAnsi="Arial Unicode MS"/>
        <w:b/>
        <w:bCs/>
        <w:caps w:val="0"/>
        <w:smallCaps w:val="0"/>
        <w:strike w:val="0"/>
        <w:dstrike w:val="0"/>
        <w:color w:val="000000"/>
        <w:spacing w:val="0"/>
        <w:w w:val="100"/>
        <w:kern w:val="0"/>
        <w:position w:val="0"/>
        <w:highlight w:val="none"/>
        <w:vertAlign w:val="baseline"/>
      </w:rPr>
    </w:lvl>
    <w:lvl w:ilvl="6" w:tplc="D7D838BA">
      <w:start w:val="1"/>
      <w:numFmt w:val="decimal"/>
      <w:lvlText w:val="%7."/>
      <w:lvlJc w:val="left"/>
      <w:pPr>
        <w:ind w:left="5073" w:hanging="393"/>
      </w:pPr>
      <w:rPr>
        <w:rFonts w:hAnsi="Arial Unicode MS"/>
        <w:b/>
        <w:bCs/>
        <w:caps w:val="0"/>
        <w:smallCaps w:val="0"/>
        <w:strike w:val="0"/>
        <w:dstrike w:val="0"/>
        <w:color w:val="000000"/>
        <w:spacing w:val="0"/>
        <w:w w:val="100"/>
        <w:kern w:val="0"/>
        <w:position w:val="0"/>
        <w:highlight w:val="none"/>
        <w:vertAlign w:val="baseline"/>
      </w:rPr>
    </w:lvl>
    <w:lvl w:ilvl="7" w:tplc="B1DE01B0">
      <w:start w:val="1"/>
      <w:numFmt w:val="lowerLetter"/>
      <w:lvlText w:val="%8."/>
      <w:lvlJc w:val="left"/>
      <w:pPr>
        <w:ind w:left="5793" w:hanging="393"/>
      </w:pPr>
      <w:rPr>
        <w:rFonts w:hAnsi="Arial Unicode MS"/>
        <w:b/>
        <w:bCs/>
        <w:caps w:val="0"/>
        <w:smallCaps w:val="0"/>
        <w:strike w:val="0"/>
        <w:dstrike w:val="0"/>
        <w:color w:val="000000"/>
        <w:spacing w:val="0"/>
        <w:w w:val="100"/>
        <w:kern w:val="0"/>
        <w:position w:val="0"/>
        <w:highlight w:val="none"/>
        <w:vertAlign w:val="baseline"/>
      </w:rPr>
    </w:lvl>
    <w:lvl w:ilvl="8" w:tplc="33F81114">
      <w:start w:val="1"/>
      <w:numFmt w:val="lowerRoman"/>
      <w:lvlText w:val="%9."/>
      <w:lvlJc w:val="left"/>
      <w:pPr>
        <w:ind w:left="6505" w:hanging="306"/>
      </w:pPr>
      <w:rPr>
        <w:rFonts w:hAnsi="Arial Unicode MS"/>
        <w:b/>
        <w:bCs/>
        <w:caps w:val="0"/>
        <w:smallCaps w:val="0"/>
        <w:strike w:val="0"/>
        <w:dstrike w:val="0"/>
        <w:color w:val="000000"/>
        <w:spacing w:val="0"/>
        <w:w w:val="100"/>
        <w:kern w:val="0"/>
        <w:position w:val="0"/>
        <w:highlight w:val="none"/>
        <w:vertAlign w:val="baseline"/>
      </w:rPr>
    </w:lvl>
  </w:abstractNum>
  <w:abstractNum w:abstractNumId="30" w15:restartNumberingAfterBreak="0">
    <w:nsid w:val="6B432F4E"/>
    <w:multiLevelType w:val="hybridMultilevel"/>
    <w:tmpl w:val="D9728E7C"/>
    <w:styleLink w:val="EstiloImportado3"/>
    <w:lvl w:ilvl="0" w:tplc="D328405E">
      <w:start w:val="1"/>
      <w:numFmt w:val="bullet"/>
      <w:lvlText w:val="·"/>
      <w:lvlJc w:val="left"/>
      <w:pPr>
        <w:tabs>
          <w:tab w:val="left" w:pos="720"/>
          <w:tab w:val="left" w:pos="1418"/>
          <w:tab w:val="left" w:pos="2880"/>
          <w:tab w:val="left" w:pos="3600"/>
          <w:tab w:val="left" w:pos="4320"/>
          <w:tab w:val="left" w:pos="5040"/>
          <w:tab w:val="left" w:pos="5760"/>
          <w:tab w:val="left" w:pos="6480"/>
          <w:tab w:val="left" w:pos="7200"/>
          <w:tab w:val="left" w:pos="7920"/>
          <w:tab w:val="left" w:pos="7998"/>
        </w:tabs>
        <w:ind w:left="142" w:hanging="142"/>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AAB69038">
      <w:start w:val="1"/>
      <w:numFmt w:val="bullet"/>
      <w:suff w:val="nothing"/>
      <w:lvlText w:val="o"/>
      <w:lvlJc w:val="left"/>
      <w:pPr>
        <w:tabs>
          <w:tab w:val="left" w:pos="720"/>
          <w:tab w:val="left" w:pos="1418"/>
          <w:tab w:val="left" w:pos="2880"/>
          <w:tab w:val="left" w:pos="3600"/>
          <w:tab w:val="left" w:pos="4320"/>
          <w:tab w:val="left" w:pos="5040"/>
          <w:tab w:val="left" w:pos="5760"/>
          <w:tab w:val="left" w:pos="6480"/>
          <w:tab w:val="left" w:pos="7200"/>
          <w:tab w:val="left" w:pos="7920"/>
          <w:tab w:val="left" w:pos="7998"/>
        </w:tabs>
        <w:ind w:left="853" w:hanging="133"/>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2" w:tplc="52F63114">
      <w:start w:val="1"/>
      <w:numFmt w:val="bullet"/>
      <w:lvlText w:val="▪"/>
      <w:lvlJc w:val="left"/>
      <w:pPr>
        <w:tabs>
          <w:tab w:val="left" w:pos="720"/>
          <w:tab w:val="left" w:pos="1418"/>
          <w:tab w:val="left" w:pos="3600"/>
          <w:tab w:val="left" w:pos="4320"/>
          <w:tab w:val="left" w:pos="5040"/>
          <w:tab w:val="left" w:pos="5760"/>
          <w:tab w:val="left" w:pos="6480"/>
          <w:tab w:val="left" w:pos="7200"/>
          <w:tab w:val="left" w:pos="7920"/>
          <w:tab w:val="left" w:pos="7998"/>
        </w:tabs>
        <w:ind w:left="1649" w:hanging="809"/>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3" w:tplc="1E7E4AD6">
      <w:start w:val="1"/>
      <w:numFmt w:val="bullet"/>
      <w:lvlText w:val="·"/>
      <w:lvlJc w:val="left"/>
      <w:pPr>
        <w:tabs>
          <w:tab w:val="left" w:pos="720"/>
          <w:tab w:val="left" w:pos="1418"/>
          <w:tab w:val="left" w:pos="2880"/>
          <w:tab w:val="left" w:pos="3600"/>
          <w:tab w:val="left" w:pos="4320"/>
          <w:tab w:val="left" w:pos="5040"/>
          <w:tab w:val="left" w:pos="5760"/>
          <w:tab w:val="left" w:pos="6480"/>
          <w:tab w:val="left" w:pos="7200"/>
          <w:tab w:val="left" w:pos="7920"/>
          <w:tab w:val="left" w:pos="7998"/>
        </w:tabs>
        <w:ind w:left="2315" w:hanging="155"/>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4" w:tplc="7A44241E">
      <w:start w:val="1"/>
      <w:numFmt w:val="bullet"/>
      <w:suff w:val="nothing"/>
      <w:lvlText w:val="o"/>
      <w:lvlJc w:val="left"/>
      <w:pPr>
        <w:tabs>
          <w:tab w:val="left" w:pos="720"/>
          <w:tab w:val="left" w:pos="1418"/>
          <w:tab w:val="left" w:pos="2880"/>
          <w:tab w:val="left" w:pos="3600"/>
          <w:tab w:val="left" w:pos="4320"/>
          <w:tab w:val="left" w:pos="5040"/>
          <w:tab w:val="left" w:pos="5760"/>
          <w:tab w:val="left" w:pos="6480"/>
          <w:tab w:val="left" w:pos="7200"/>
          <w:tab w:val="left" w:pos="7920"/>
          <w:tab w:val="left" w:pos="7998"/>
        </w:tabs>
        <w:ind w:left="3013" w:hanging="133"/>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5" w:tplc="E03E28FE">
      <w:start w:val="1"/>
      <w:numFmt w:val="bullet"/>
      <w:lvlText w:val="▪"/>
      <w:lvlJc w:val="left"/>
      <w:pPr>
        <w:tabs>
          <w:tab w:val="left" w:pos="720"/>
          <w:tab w:val="left" w:pos="1418"/>
          <w:tab w:val="left" w:pos="2880"/>
          <w:tab w:val="left" w:pos="3600"/>
          <w:tab w:val="left" w:pos="4320"/>
          <w:tab w:val="left" w:pos="5760"/>
          <w:tab w:val="left" w:pos="6480"/>
          <w:tab w:val="left" w:pos="7200"/>
          <w:tab w:val="left" w:pos="7920"/>
          <w:tab w:val="left" w:pos="7998"/>
        </w:tabs>
        <w:ind w:left="3809" w:hanging="809"/>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6" w:tplc="ECF6619E">
      <w:start w:val="1"/>
      <w:numFmt w:val="bullet"/>
      <w:lvlText w:val="·"/>
      <w:lvlJc w:val="left"/>
      <w:pPr>
        <w:tabs>
          <w:tab w:val="left" w:pos="720"/>
          <w:tab w:val="left" w:pos="1418"/>
          <w:tab w:val="left" w:pos="2880"/>
          <w:tab w:val="left" w:pos="3600"/>
          <w:tab w:val="left" w:pos="4320"/>
          <w:tab w:val="left" w:pos="5040"/>
          <w:tab w:val="left" w:pos="5760"/>
          <w:tab w:val="left" w:pos="6480"/>
          <w:tab w:val="left" w:pos="7200"/>
          <w:tab w:val="left" w:pos="7920"/>
          <w:tab w:val="left" w:pos="7998"/>
        </w:tabs>
        <w:ind w:left="4475" w:hanging="155"/>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7" w:tplc="71509E38">
      <w:start w:val="1"/>
      <w:numFmt w:val="bullet"/>
      <w:suff w:val="nothing"/>
      <w:lvlText w:val="o"/>
      <w:lvlJc w:val="left"/>
      <w:pPr>
        <w:tabs>
          <w:tab w:val="left" w:pos="720"/>
          <w:tab w:val="left" w:pos="1418"/>
          <w:tab w:val="left" w:pos="2880"/>
          <w:tab w:val="left" w:pos="3600"/>
          <w:tab w:val="left" w:pos="4320"/>
          <w:tab w:val="left" w:pos="5040"/>
          <w:tab w:val="left" w:pos="5760"/>
          <w:tab w:val="left" w:pos="6480"/>
          <w:tab w:val="left" w:pos="7200"/>
          <w:tab w:val="left" w:pos="7920"/>
          <w:tab w:val="left" w:pos="7998"/>
        </w:tabs>
        <w:ind w:left="5173" w:hanging="133"/>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8" w:tplc="6448B2F2">
      <w:start w:val="1"/>
      <w:numFmt w:val="bullet"/>
      <w:lvlText w:val="▪"/>
      <w:lvlJc w:val="left"/>
      <w:pPr>
        <w:tabs>
          <w:tab w:val="left" w:pos="720"/>
          <w:tab w:val="left" w:pos="1418"/>
          <w:tab w:val="left" w:pos="2880"/>
          <w:tab w:val="left" w:pos="3600"/>
          <w:tab w:val="left" w:pos="4320"/>
          <w:tab w:val="left" w:pos="5040"/>
          <w:tab w:val="left" w:pos="5760"/>
          <w:tab w:val="left" w:pos="6480"/>
          <w:tab w:val="left" w:pos="7920"/>
          <w:tab w:val="left" w:pos="7998"/>
        </w:tabs>
        <w:ind w:left="5969" w:hanging="809"/>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6CA0048E"/>
    <w:multiLevelType w:val="hybridMultilevel"/>
    <w:tmpl w:val="E9FE5C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CE9734D"/>
    <w:multiLevelType w:val="hybridMultilevel"/>
    <w:tmpl w:val="76B0C730"/>
    <w:lvl w:ilvl="0" w:tplc="F3523152">
      <w:start w:val="1"/>
      <w:numFmt w:val="decimal"/>
      <w:lvlText w:val="%1)"/>
      <w:lvlJc w:val="left"/>
      <w:pPr>
        <w:ind w:left="927" w:hanging="360"/>
      </w:pPr>
      <w:rPr>
        <w:rFonts w:hint="default"/>
        <w:strike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771069A9"/>
    <w:multiLevelType w:val="hybridMultilevel"/>
    <w:tmpl w:val="0840DC1E"/>
    <w:lvl w:ilvl="0" w:tplc="873C976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7D6E2DED"/>
    <w:multiLevelType w:val="hybridMultilevel"/>
    <w:tmpl w:val="1382CFB8"/>
    <w:lvl w:ilvl="0" w:tplc="4CF257E8">
      <w:start w:val="1"/>
      <w:numFmt w:val="decimal"/>
      <w:lvlText w:val="%1."/>
      <w:lvlJc w:val="left"/>
      <w:pPr>
        <w:ind w:left="720" w:hanging="360"/>
      </w:pPr>
    </w:lvl>
    <w:lvl w:ilvl="1" w:tplc="BC98878E">
      <w:start w:val="1"/>
      <w:numFmt w:val="lowerLetter"/>
      <w:lvlText w:val="%2."/>
      <w:lvlJc w:val="left"/>
      <w:pPr>
        <w:ind w:left="1440" w:hanging="360"/>
      </w:pPr>
    </w:lvl>
    <w:lvl w:ilvl="2" w:tplc="BDCCBF06">
      <w:start w:val="1"/>
      <w:numFmt w:val="lowerRoman"/>
      <w:lvlText w:val="%3."/>
      <w:lvlJc w:val="right"/>
      <w:pPr>
        <w:ind w:left="2160" w:hanging="180"/>
      </w:pPr>
    </w:lvl>
    <w:lvl w:ilvl="3" w:tplc="F5E4E0FC">
      <w:start w:val="1"/>
      <w:numFmt w:val="decimal"/>
      <w:lvlText w:val="%4."/>
      <w:lvlJc w:val="left"/>
      <w:pPr>
        <w:ind w:left="2880" w:hanging="360"/>
      </w:pPr>
    </w:lvl>
    <w:lvl w:ilvl="4" w:tplc="C866A48C">
      <w:start w:val="1"/>
      <w:numFmt w:val="lowerLetter"/>
      <w:lvlText w:val="%5."/>
      <w:lvlJc w:val="left"/>
      <w:pPr>
        <w:ind w:left="3600" w:hanging="360"/>
      </w:pPr>
    </w:lvl>
    <w:lvl w:ilvl="5" w:tplc="3E629E12">
      <w:start w:val="1"/>
      <w:numFmt w:val="lowerRoman"/>
      <w:lvlText w:val="%6."/>
      <w:lvlJc w:val="right"/>
      <w:pPr>
        <w:ind w:left="4320" w:hanging="180"/>
      </w:pPr>
    </w:lvl>
    <w:lvl w:ilvl="6" w:tplc="833CFFAA">
      <w:start w:val="1"/>
      <w:numFmt w:val="decimal"/>
      <w:lvlText w:val="%7."/>
      <w:lvlJc w:val="left"/>
      <w:pPr>
        <w:ind w:left="5040" w:hanging="360"/>
      </w:pPr>
    </w:lvl>
    <w:lvl w:ilvl="7" w:tplc="BE486BD2">
      <w:start w:val="1"/>
      <w:numFmt w:val="lowerLetter"/>
      <w:lvlText w:val="%8."/>
      <w:lvlJc w:val="left"/>
      <w:pPr>
        <w:ind w:left="5760" w:hanging="360"/>
      </w:pPr>
    </w:lvl>
    <w:lvl w:ilvl="8" w:tplc="DB7EED32">
      <w:start w:val="1"/>
      <w:numFmt w:val="lowerRoman"/>
      <w:lvlText w:val="%9."/>
      <w:lvlJc w:val="right"/>
      <w:pPr>
        <w:ind w:left="6480" w:hanging="180"/>
      </w:pPr>
    </w:lvl>
  </w:abstractNum>
  <w:abstractNum w:abstractNumId="35" w15:restartNumberingAfterBreak="0">
    <w:nsid w:val="7DB42D92"/>
    <w:multiLevelType w:val="hybridMultilevel"/>
    <w:tmpl w:val="E900380E"/>
    <w:lvl w:ilvl="0" w:tplc="BDB2F28A">
      <w:start w:val="1"/>
      <w:numFmt w:val="lowerLetter"/>
      <w:lvlText w:val="%1."/>
      <w:lvlJc w:val="left"/>
      <w:pPr>
        <w:ind w:left="720" w:hanging="360"/>
      </w:pPr>
    </w:lvl>
    <w:lvl w:ilvl="1" w:tplc="514AF8FC">
      <w:start w:val="1"/>
      <w:numFmt w:val="lowerLetter"/>
      <w:lvlText w:val="%2."/>
      <w:lvlJc w:val="left"/>
      <w:pPr>
        <w:ind w:left="1440" w:hanging="360"/>
      </w:pPr>
    </w:lvl>
    <w:lvl w:ilvl="2" w:tplc="7B1682C6">
      <w:start w:val="1"/>
      <w:numFmt w:val="lowerRoman"/>
      <w:lvlText w:val="%3."/>
      <w:lvlJc w:val="right"/>
      <w:pPr>
        <w:ind w:left="2160" w:hanging="180"/>
      </w:pPr>
    </w:lvl>
    <w:lvl w:ilvl="3" w:tplc="4B686C02">
      <w:start w:val="1"/>
      <w:numFmt w:val="decimal"/>
      <w:lvlText w:val="%4."/>
      <w:lvlJc w:val="left"/>
      <w:pPr>
        <w:ind w:left="2880" w:hanging="360"/>
      </w:pPr>
    </w:lvl>
    <w:lvl w:ilvl="4" w:tplc="EE2E150E">
      <w:start w:val="1"/>
      <w:numFmt w:val="lowerLetter"/>
      <w:lvlText w:val="%5."/>
      <w:lvlJc w:val="left"/>
      <w:pPr>
        <w:ind w:left="3600" w:hanging="360"/>
      </w:pPr>
    </w:lvl>
    <w:lvl w:ilvl="5" w:tplc="2A22D47C">
      <w:start w:val="1"/>
      <w:numFmt w:val="lowerRoman"/>
      <w:lvlText w:val="%6."/>
      <w:lvlJc w:val="right"/>
      <w:pPr>
        <w:ind w:left="4320" w:hanging="180"/>
      </w:pPr>
    </w:lvl>
    <w:lvl w:ilvl="6" w:tplc="38A46688">
      <w:start w:val="1"/>
      <w:numFmt w:val="decimal"/>
      <w:lvlText w:val="%7."/>
      <w:lvlJc w:val="left"/>
      <w:pPr>
        <w:ind w:left="5040" w:hanging="360"/>
      </w:pPr>
    </w:lvl>
    <w:lvl w:ilvl="7" w:tplc="DB24A3BC">
      <w:start w:val="1"/>
      <w:numFmt w:val="lowerLetter"/>
      <w:lvlText w:val="%8."/>
      <w:lvlJc w:val="left"/>
      <w:pPr>
        <w:ind w:left="5760" w:hanging="360"/>
      </w:pPr>
    </w:lvl>
    <w:lvl w:ilvl="8" w:tplc="0660EF4E">
      <w:start w:val="1"/>
      <w:numFmt w:val="lowerRoman"/>
      <w:lvlText w:val="%9."/>
      <w:lvlJc w:val="right"/>
      <w:pPr>
        <w:ind w:left="6480" w:hanging="180"/>
      </w:pPr>
    </w:lvl>
  </w:abstractNum>
  <w:abstractNum w:abstractNumId="36" w15:restartNumberingAfterBreak="0">
    <w:nsid w:val="7E9F5EA9"/>
    <w:multiLevelType w:val="hybridMultilevel"/>
    <w:tmpl w:val="9DBA89D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6"/>
  </w:num>
  <w:num w:numId="5">
    <w:abstractNumId w:val="20"/>
  </w:num>
  <w:num w:numId="6">
    <w:abstractNumId w:val="35"/>
  </w:num>
  <w:num w:numId="7">
    <w:abstractNumId w:val="7"/>
  </w:num>
  <w:num w:numId="8">
    <w:abstractNumId w:val="15"/>
  </w:num>
  <w:num w:numId="9">
    <w:abstractNumId w:val="1"/>
  </w:num>
  <w:num w:numId="10">
    <w:abstractNumId w:val="10"/>
  </w:num>
  <w:num w:numId="11">
    <w:abstractNumId w:val="34"/>
  </w:num>
  <w:num w:numId="12">
    <w:abstractNumId w:val="25"/>
  </w:num>
  <w:num w:numId="13">
    <w:abstractNumId w:val="9"/>
  </w:num>
  <w:num w:numId="14">
    <w:abstractNumId w:val="11"/>
  </w:num>
  <w:num w:numId="15">
    <w:abstractNumId w:val="27"/>
  </w:num>
  <w:num w:numId="16">
    <w:abstractNumId w:val="21"/>
  </w:num>
  <w:num w:numId="17">
    <w:abstractNumId w:val="2"/>
  </w:num>
  <w:num w:numId="18">
    <w:abstractNumId w:val="28"/>
  </w:num>
  <w:num w:numId="19">
    <w:abstractNumId w:val="30"/>
  </w:num>
  <w:num w:numId="20">
    <w:abstractNumId w:val="14"/>
  </w:num>
  <w:num w:numId="21">
    <w:abstractNumId w:val="12"/>
  </w:num>
  <w:num w:numId="22">
    <w:abstractNumId w:val="19"/>
  </w:num>
  <w:num w:numId="23">
    <w:abstractNumId w:val="26"/>
  </w:num>
  <w:num w:numId="24">
    <w:abstractNumId w:val="5"/>
  </w:num>
  <w:num w:numId="25">
    <w:abstractNumId w:val="24"/>
  </w:num>
  <w:num w:numId="26">
    <w:abstractNumId w:val="3"/>
  </w:num>
  <w:num w:numId="27">
    <w:abstractNumId w:val="29"/>
  </w:num>
  <w:num w:numId="28">
    <w:abstractNumId w:val="33"/>
  </w:num>
  <w:num w:numId="29">
    <w:abstractNumId w:val="32"/>
  </w:num>
  <w:num w:numId="30">
    <w:abstractNumId w:val="17"/>
  </w:num>
  <w:num w:numId="31">
    <w:abstractNumId w:val="13"/>
  </w:num>
  <w:num w:numId="32">
    <w:abstractNumId w:val="4"/>
  </w:num>
  <w:num w:numId="33">
    <w:abstractNumId w:val="8"/>
  </w:num>
  <w:num w:numId="34">
    <w:abstractNumId w:val="36"/>
  </w:num>
  <w:num w:numId="35">
    <w:abstractNumId w:val="0"/>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FA"/>
    <w:rsid w:val="000C2A99"/>
    <w:rsid w:val="000D3192"/>
    <w:rsid w:val="00113399"/>
    <w:rsid w:val="00126E36"/>
    <w:rsid w:val="0014719E"/>
    <w:rsid w:val="00163A4F"/>
    <w:rsid w:val="001C04F1"/>
    <w:rsid w:val="001C6575"/>
    <w:rsid w:val="001D0AE4"/>
    <w:rsid w:val="00207CAA"/>
    <w:rsid w:val="002160CF"/>
    <w:rsid w:val="00247D7B"/>
    <w:rsid w:val="00306B84"/>
    <w:rsid w:val="00320295"/>
    <w:rsid w:val="00361892"/>
    <w:rsid w:val="00392343"/>
    <w:rsid w:val="003B43EF"/>
    <w:rsid w:val="003B78AA"/>
    <w:rsid w:val="003D35F5"/>
    <w:rsid w:val="00485311"/>
    <w:rsid w:val="004E3BA2"/>
    <w:rsid w:val="00506DC8"/>
    <w:rsid w:val="00565D85"/>
    <w:rsid w:val="00580977"/>
    <w:rsid w:val="005C4E3E"/>
    <w:rsid w:val="005D157C"/>
    <w:rsid w:val="00626344"/>
    <w:rsid w:val="00676544"/>
    <w:rsid w:val="00683DD2"/>
    <w:rsid w:val="006F58D3"/>
    <w:rsid w:val="00741BDD"/>
    <w:rsid w:val="007644CA"/>
    <w:rsid w:val="0077069B"/>
    <w:rsid w:val="007E7AE1"/>
    <w:rsid w:val="00833D02"/>
    <w:rsid w:val="00835AC7"/>
    <w:rsid w:val="008524FF"/>
    <w:rsid w:val="008744E6"/>
    <w:rsid w:val="00924360"/>
    <w:rsid w:val="00932A61"/>
    <w:rsid w:val="00945276"/>
    <w:rsid w:val="00950B70"/>
    <w:rsid w:val="0096701C"/>
    <w:rsid w:val="009D257D"/>
    <w:rsid w:val="00A3473B"/>
    <w:rsid w:val="00AA1516"/>
    <w:rsid w:val="00AE3D30"/>
    <w:rsid w:val="00B004B7"/>
    <w:rsid w:val="00B124E5"/>
    <w:rsid w:val="00B54617"/>
    <w:rsid w:val="00B63AC1"/>
    <w:rsid w:val="00BC51E4"/>
    <w:rsid w:val="00BE130A"/>
    <w:rsid w:val="00C14EDF"/>
    <w:rsid w:val="00C5386C"/>
    <w:rsid w:val="00C542FA"/>
    <w:rsid w:val="00C9739A"/>
    <w:rsid w:val="00CB0812"/>
    <w:rsid w:val="00CD0AAA"/>
    <w:rsid w:val="00CD3F44"/>
    <w:rsid w:val="00D50BDE"/>
    <w:rsid w:val="00D87C40"/>
    <w:rsid w:val="00DD5EF0"/>
    <w:rsid w:val="00E576CA"/>
    <w:rsid w:val="00E84785"/>
    <w:rsid w:val="00ED45C6"/>
    <w:rsid w:val="00F13C89"/>
    <w:rsid w:val="00F22B3E"/>
    <w:rsid w:val="00FC60A6"/>
    <w:rsid w:val="00FD0E8E"/>
    <w:rsid w:val="00FD5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4699"/>
  <w15:docId w15:val="{B61247F3-8308-41B1-9F7F-861ED62A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92"/>
  </w:style>
  <w:style w:type="paragraph" w:styleId="Ttulo1">
    <w:name w:val="heading 1"/>
    <w:basedOn w:val="Normal"/>
    <w:link w:val="Ttulo1Char"/>
    <w:uiPriority w:val="9"/>
    <w:qFormat/>
    <w:rsid w:val="00C542FA"/>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pt-BR"/>
    </w:rPr>
  </w:style>
  <w:style w:type="paragraph" w:styleId="Ttulo7">
    <w:name w:val="heading 7"/>
    <w:basedOn w:val="Normal"/>
    <w:next w:val="Normal"/>
    <w:link w:val="Ttulo7Char"/>
    <w:uiPriority w:val="9"/>
    <w:semiHidden/>
    <w:unhideWhenUsed/>
    <w:qFormat/>
    <w:rsid w:val="00833D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2FA"/>
    <w:rPr>
      <w:rFonts w:ascii="Times New Roman" w:eastAsia="Times New Roman" w:hAnsi="Times New Roman" w:cs="Times New Roman"/>
      <w:b/>
      <w:bCs/>
      <w:color w:val="000000"/>
      <w:kern w:val="36"/>
      <w:sz w:val="48"/>
      <w:szCs w:val="48"/>
      <w:lang w:eastAsia="pt-BR"/>
    </w:rPr>
  </w:style>
  <w:style w:type="paragraph" w:styleId="NormalWeb">
    <w:name w:val="Normal (Web)"/>
    <w:basedOn w:val="Normal"/>
    <w:uiPriority w:val="99"/>
    <w:unhideWhenUsed/>
    <w:rsid w:val="00C542FA"/>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nfase">
    <w:name w:val="Emphasis"/>
    <w:basedOn w:val="Fontepargpadro"/>
    <w:uiPriority w:val="20"/>
    <w:qFormat/>
    <w:rsid w:val="00C542FA"/>
    <w:rPr>
      <w:i/>
      <w:iCs/>
    </w:rPr>
  </w:style>
  <w:style w:type="paragraph" w:customStyle="1" w:styleId="default">
    <w:name w:val="default"/>
    <w:basedOn w:val="Normal"/>
    <w:rsid w:val="00C542FA"/>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nhideWhenUsed/>
    <w:rsid w:val="00C542FA"/>
    <w:rPr>
      <w:color w:val="0000FF"/>
      <w:u w:val="single"/>
    </w:rPr>
  </w:style>
  <w:style w:type="paragraph" w:styleId="PargrafodaLista">
    <w:name w:val="List Paragraph"/>
    <w:aliases w:val="Lista Paragrafo em Preto"/>
    <w:basedOn w:val="Normal"/>
    <w:link w:val="PargrafodaListaChar"/>
    <w:uiPriority w:val="34"/>
    <w:qFormat/>
    <w:rsid w:val="00D50BDE"/>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CabealhoeRodap">
    <w:name w:val="Cabeçalho e Rodapé"/>
    <w:rsid w:val="008524F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rPr>
  </w:style>
  <w:style w:type="paragraph" w:customStyle="1" w:styleId="CorpoA">
    <w:name w:val="Corpo A"/>
    <w:rsid w:val="008524FF"/>
    <w:pPr>
      <w:pBdr>
        <w:top w:val="nil"/>
        <w:left w:val="nil"/>
        <w:bottom w:val="nil"/>
        <w:right w:val="nil"/>
        <w:between w:val="nil"/>
        <w:bar w:val="nil"/>
      </w:pBdr>
    </w:pPr>
    <w:rPr>
      <w:rFonts w:ascii="Calibri" w:eastAsia="Arial Unicode MS" w:hAnsi="Calibri" w:cs="Arial Unicode MS"/>
      <w:color w:val="000000"/>
      <w:u w:color="000000"/>
      <w:bdr w:val="nil"/>
      <w:lang w:val="de-DE" w:eastAsia="pt-BR"/>
    </w:rPr>
  </w:style>
  <w:style w:type="numbering" w:customStyle="1" w:styleId="EstiloImportado1">
    <w:name w:val="Estilo Importado 1"/>
    <w:rsid w:val="008524FF"/>
    <w:pPr>
      <w:numPr>
        <w:numId w:val="15"/>
      </w:numPr>
    </w:pPr>
  </w:style>
  <w:style w:type="numbering" w:customStyle="1" w:styleId="EstiloImportado2">
    <w:name w:val="Estilo Importado 2"/>
    <w:rsid w:val="008524FF"/>
    <w:pPr>
      <w:numPr>
        <w:numId w:val="17"/>
      </w:numPr>
    </w:pPr>
  </w:style>
  <w:style w:type="paragraph" w:customStyle="1" w:styleId="CorpoAA">
    <w:name w:val="Corpo A A"/>
    <w:rsid w:val="008524F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pt-PT" w:eastAsia="pt-BR"/>
    </w:rPr>
  </w:style>
  <w:style w:type="paragraph" w:customStyle="1" w:styleId="CorpoB">
    <w:name w:val="Corpo B"/>
    <w:rsid w:val="008524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pt-BR"/>
    </w:rPr>
  </w:style>
  <w:style w:type="paragraph" w:customStyle="1" w:styleId="CorpoC">
    <w:name w:val="Corpo C"/>
    <w:rsid w:val="008524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paragraph" w:customStyle="1" w:styleId="EstilodeTabela1A">
    <w:name w:val="Estilo de Tabela 1 A"/>
    <w:rsid w:val="008524FF"/>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lang w:val="pt-PT" w:eastAsia="pt-BR"/>
    </w:rPr>
  </w:style>
  <w:style w:type="paragraph" w:customStyle="1" w:styleId="EstilodeTabela2A">
    <w:name w:val="Estilo de Tabela 2 A"/>
    <w:rsid w:val="008524F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pt-PT" w:eastAsia="pt-BR"/>
    </w:rPr>
  </w:style>
  <w:style w:type="paragraph" w:customStyle="1" w:styleId="Texto">
    <w:name w:val="Texto"/>
    <w:rsid w:val="008524FF"/>
    <w:pPr>
      <w:pBdr>
        <w:top w:val="nil"/>
        <w:left w:val="nil"/>
        <w:bottom w:val="nil"/>
        <w:right w:val="nil"/>
        <w:between w:val="nil"/>
        <w:bar w:val="nil"/>
      </w:pBdr>
      <w:spacing w:before="120" w:after="120" w:line="360" w:lineRule="auto"/>
      <w:jc w:val="both"/>
    </w:pPr>
    <w:rPr>
      <w:rFonts w:ascii="Times New Roman" w:eastAsia="Arial Unicode MS" w:hAnsi="Times New Roman" w:cs="Arial Unicode MS"/>
      <w:color w:val="000000"/>
      <w:sz w:val="24"/>
      <w:szCs w:val="24"/>
      <w:u w:color="000000"/>
      <w:bdr w:val="nil"/>
      <w:lang w:val="pt-PT" w:eastAsia="pt-BR"/>
    </w:rPr>
  </w:style>
  <w:style w:type="paragraph" w:customStyle="1" w:styleId="format1">
    <w:name w:val="format1"/>
    <w:rsid w:val="008524FF"/>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u w:color="000000"/>
      <w:bdr w:val="nil"/>
      <w:lang w:val="pt-PT" w:eastAsia="pt-BR"/>
    </w:rPr>
  </w:style>
  <w:style w:type="numbering" w:customStyle="1" w:styleId="EstiloImportado3">
    <w:name w:val="Estilo Importado 3"/>
    <w:rsid w:val="008524FF"/>
    <w:pPr>
      <w:numPr>
        <w:numId w:val="19"/>
      </w:numPr>
    </w:pPr>
  </w:style>
  <w:style w:type="numbering" w:customStyle="1" w:styleId="EstiloImportado4">
    <w:name w:val="Estilo Importado 4"/>
    <w:rsid w:val="008524FF"/>
    <w:pPr>
      <w:numPr>
        <w:numId w:val="21"/>
      </w:numPr>
    </w:pPr>
  </w:style>
  <w:style w:type="numbering" w:customStyle="1" w:styleId="EstiloImportado5">
    <w:name w:val="Estilo Importado 5"/>
    <w:rsid w:val="008524FF"/>
    <w:pPr>
      <w:numPr>
        <w:numId w:val="23"/>
      </w:numPr>
    </w:pPr>
  </w:style>
  <w:style w:type="paragraph" w:customStyle="1" w:styleId="Corpo">
    <w:name w:val="Corpo"/>
    <w:rsid w:val="008524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pt-BR"/>
    </w:rPr>
  </w:style>
  <w:style w:type="numbering" w:customStyle="1" w:styleId="EstiloImportado6">
    <w:name w:val="Estilo Importado 6"/>
    <w:rsid w:val="008524FF"/>
    <w:pPr>
      <w:numPr>
        <w:numId w:val="24"/>
      </w:numPr>
    </w:pPr>
  </w:style>
  <w:style w:type="numbering" w:customStyle="1" w:styleId="EstiloImportado7">
    <w:name w:val="Estilo Importado 7"/>
    <w:rsid w:val="008524FF"/>
    <w:pPr>
      <w:numPr>
        <w:numId w:val="25"/>
      </w:numPr>
    </w:pPr>
  </w:style>
  <w:style w:type="numbering" w:customStyle="1" w:styleId="EstiloImportado10">
    <w:name w:val="Estilo Importado 1.0"/>
    <w:rsid w:val="008524FF"/>
    <w:pPr>
      <w:numPr>
        <w:numId w:val="27"/>
      </w:numPr>
    </w:pPr>
  </w:style>
  <w:style w:type="table" w:styleId="Tabelacomgrade">
    <w:name w:val="Table Grid"/>
    <w:basedOn w:val="Tabelanormal"/>
    <w:uiPriority w:val="59"/>
    <w:rsid w:val="008524F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524FF"/>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TextodebaloChar">
    <w:name w:val="Texto de balão Char"/>
    <w:basedOn w:val="Fontepargpadro"/>
    <w:link w:val="Textodebalo"/>
    <w:uiPriority w:val="99"/>
    <w:semiHidden/>
    <w:rsid w:val="008524FF"/>
    <w:rPr>
      <w:rFonts w:ascii="Tahoma" w:eastAsia="Arial Unicode MS" w:hAnsi="Tahoma" w:cs="Tahoma"/>
      <w:sz w:val="16"/>
      <w:szCs w:val="16"/>
      <w:bdr w:val="nil"/>
      <w:lang w:val="en-US"/>
    </w:rPr>
  </w:style>
  <w:style w:type="paragraph" w:styleId="Cabealho">
    <w:name w:val="header"/>
    <w:basedOn w:val="Normal"/>
    <w:link w:val="CabealhoChar"/>
    <w:uiPriority w:val="99"/>
    <w:unhideWhenUsed/>
    <w:rsid w:val="008524FF"/>
    <w:pPr>
      <w:pBdr>
        <w:top w:val="nil"/>
        <w:left w:val="nil"/>
        <w:bottom w:val="nil"/>
        <w:right w:val="nil"/>
        <w:between w:val="nil"/>
        <w:bar w:val="nil"/>
      </w:pBdr>
      <w:tabs>
        <w:tab w:val="center" w:pos="4252"/>
        <w:tab w:val="right" w:pos="8504"/>
      </w:tabs>
      <w:spacing w:after="0" w:line="240" w:lineRule="auto"/>
    </w:pPr>
    <w:rPr>
      <w:rFonts w:ascii="Times New Roman" w:eastAsia="Arial Unicode MS" w:hAnsi="Times New Roman" w:cs="Times New Roman"/>
      <w:sz w:val="24"/>
      <w:szCs w:val="24"/>
      <w:bdr w:val="nil"/>
      <w:lang w:val="en-US"/>
    </w:rPr>
  </w:style>
  <w:style w:type="character" w:customStyle="1" w:styleId="CabealhoChar">
    <w:name w:val="Cabeçalho Char"/>
    <w:basedOn w:val="Fontepargpadro"/>
    <w:link w:val="Cabealho"/>
    <w:uiPriority w:val="99"/>
    <w:rsid w:val="008524FF"/>
    <w:rPr>
      <w:rFonts w:ascii="Times New Roman" w:eastAsia="Arial Unicode MS" w:hAnsi="Times New Roman" w:cs="Times New Roman"/>
      <w:sz w:val="24"/>
      <w:szCs w:val="24"/>
      <w:bdr w:val="nil"/>
      <w:lang w:val="en-US"/>
    </w:rPr>
  </w:style>
  <w:style w:type="paragraph" w:styleId="Rodap">
    <w:name w:val="footer"/>
    <w:basedOn w:val="Normal"/>
    <w:link w:val="RodapChar"/>
    <w:uiPriority w:val="99"/>
    <w:unhideWhenUsed/>
    <w:rsid w:val="008524FF"/>
    <w:pPr>
      <w:pBdr>
        <w:top w:val="nil"/>
        <w:left w:val="nil"/>
        <w:bottom w:val="nil"/>
        <w:right w:val="nil"/>
        <w:between w:val="nil"/>
        <w:bar w:val="nil"/>
      </w:pBdr>
      <w:tabs>
        <w:tab w:val="center" w:pos="4252"/>
        <w:tab w:val="right" w:pos="8504"/>
      </w:tabs>
      <w:spacing w:after="0" w:line="240" w:lineRule="auto"/>
    </w:pPr>
    <w:rPr>
      <w:rFonts w:ascii="Times New Roman" w:eastAsia="Arial Unicode MS" w:hAnsi="Times New Roman" w:cs="Times New Roman"/>
      <w:sz w:val="24"/>
      <w:szCs w:val="24"/>
      <w:bdr w:val="nil"/>
      <w:lang w:val="en-US"/>
    </w:rPr>
  </w:style>
  <w:style w:type="character" w:customStyle="1" w:styleId="RodapChar">
    <w:name w:val="Rodapé Char"/>
    <w:basedOn w:val="Fontepargpadro"/>
    <w:link w:val="Rodap"/>
    <w:uiPriority w:val="99"/>
    <w:rsid w:val="008524FF"/>
    <w:rPr>
      <w:rFonts w:ascii="Times New Roman" w:eastAsia="Arial Unicode MS" w:hAnsi="Times New Roman" w:cs="Times New Roman"/>
      <w:sz w:val="24"/>
      <w:szCs w:val="24"/>
      <w:bdr w:val="nil"/>
      <w:lang w:val="en-US"/>
    </w:rPr>
  </w:style>
  <w:style w:type="table" w:customStyle="1" w:styleId="TableNormal1">
    <w:name w:val="Table Normal1"/>
    <w:rsid w:val="008524F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table" w:customStyle="1" w:styleId="TabeladeLista3-nfase11">
    <w:name w:val="Tabela de Lista 3 - Ênfase 11"/>
    <w:basedOn w:val="Tabelanormal"/>
    <w:uiPriority w:val="48"/>
    <w:rsid w:val="008524F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Ttulo7Char">
    <w:name w:val="Título 7 Char"/>
    <w:basedOn w:val="Fontepargpadro"/>
    <w:link w:val="Ttulo7"/>
    <w:uiPriority w:val="9"/>
    <w:semiHidden/>
    <w:rsid w:val="00833D02"/>
    <w:rPr>
      <w:rFonts w:asciiTheme="majorHAnsi" w:eastAsiaTheme="majorEastAsia" w:hAnsiTheme="majorHAnsi" w:cstheme="majorBidi"/>
      <w:i/>
      <w:iCs/>
      <w:color w:val="404040" w:themeColor="text1" w:themeTint="BF"/>
    </w:rPr>
  </w:style>
  <w:style w:type="character" w:styleId="Forte">
    <w:name w:val="Strong"/>
    <w:basedOn w:val="Fontepargpadro"/>
    <w:uiPriority w:val="22"/>
    <w:qFormat/>
    <w:rsid w:val="00833D02"/>
    <w:rPr>
      <w:b/>
      <w:bCs/>
    </w:rPr>
  </w:style>
  <w:style w:type="paragraph" w:customStyle="1" w:styleId="corpob0">
    <w:name w:val="corpob"/>
    <w:basedOn w:val="Normal"/>
    <w:rsid w:val="008744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744E6"/>
  </w:style>
  <w:style w:type="paragraph" w:customStyle="1" w:styleId="corpoa0">
    <w:name w:val="corpoa"/>
    <w:basedOn w:val="Normal"/>
    <w:rsid w:val="008744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1C6575"/>
    <w:rPr>
      <w:color w:val="605E5C"/>
      <w:shd w:val="clear" w:color="auto" w:fill="E1DFDD"/>
    </w:rPr>
  </w:style>
  <w:style w:type="character" w:customStyle="1" w:styleId="PargrafodaListaChar">
    <w:name w:val="Parágrafo da Lista Char"/>
    <w:aliases w:val="Lista Paragrafo em Preto Char"/>
    <w:basedOn w:val="Fontepargpadro"/>
    <w:link w:val="PargrafodaLista"/>
    <w:uiPriority w:val="34"/>
    <w:rsid w:val="001C04F1"/>
    <w:rPr>
      <w:rFonts w:ascii="Times New Roman" w:eastAsia="Times New Roman" w:hAnsi="Times New Roman" w:cs="Times New Roman"/>
      <w:color w:val="000000"/>
      <w:sz w:val="24"/>
      <w:szCs w:val="24"/>
      <w:lang w:eastAsia="pt-BR"/>
    </w:rPr>
  </w:style>
  <w:style w:type="paragraph" w:customStyle="1" w:styleId="xparagraph">
    <w:name w:val="x_paragraph"/>
    <w:basedOn w:val="Normal"/>
    <w:rsid w:val="004E3B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normaltextrun">
    <w:name w:val="x_normaltextrun"/>
    <w:basedOn w:val="Fontepargpadro"/>
    <w:rsid w:val="004E3BA2"/>
  </w:style>
  <w:style w:type="character" w:customStyle="1" w:styleId="xeop">
    <w:name w:val="x_eop"/>
    <w:basedOn w:val="Fontepargpadro"/>
    <w:rsid w:val="004E3BA2"/>
  </w:style>
  <w:style w:type="character" w:customStyle="1" w:styleId="xscxw242795107">
    <w:name w:val="x_scxw242795107"/>
    <w:basedOn w:val="Fontepargpadro"/>
    <w:rsid w:val="004E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15372">
      <w:bodyDiv w:val="1"/>
      <w:marLeft w:val="0"/>
      <w:marRight w:val="0"/>
      <w:marTop w:val="0"/>
      <w:marBottom w:val="0"/>
      <w:divBdr>
        <w:top w:val="none" w:sz="0" w:space="0" w:color="auto"/>
        <w:left w:val="none" w:sz="0" w:space="0" w:color="auto"/>
        <w:bottom w:val="none" w:sz="0" w:space="0" w:color="auto"/>
        <w:right w:val="none" w:sz="0" w:space="0" w:color="auto"/>
      </w:divBdr>
      <w:divsChild>
        <w:div w:id="140853938">
          <w:marLeft w:val="0"/>
          <w:marRight w:val="0"/>
          <w:marTop w:val="0"/>
          <w:marBottom w:val="0"/>
          <w:divBdr>
            <w:top w:val="none" w:sz="0" w:space="0" w:color="auto"/>
            <w:left w:val="none" w:sz="0" w:space="0" w:color="auto"/>
            <w:bottom w:val="none" w:sz="0" w:space="0" w:color="auto"/>
            <w:right w:val="none" w:sz="0" w:space="0" w:color="auto"/>
          </w:divBdr>
        </w:div>
        <w:div w:id="1211723531">
          <w:marLeft w:val="0"/>
          <w:marRight w:val="0"/>
          <w:marTop w:val="0"/>
          <w:marBottom w:val="0"/>
          <w:divBdr>
            <w:top w:val="none" w:sz="0" w:space="0" w:color="auto"/>
            <w:left w:val="none" w:sz="0" w:space="0" w:color="auto"/>
            <w:bottom w:val="none" w:sz="0" w:space="0" w:color="auto"/>
            <w:right w:val="none" w:sz="0" w:space="0" w:color="auto"/>
          </w:divBdr>
        </w:div>
        <w:div w:id="719479171">
          <w:marLeft w:val="0"/>
          <w:marRight w:val="0"/>
          <w:marTop w:val="0"/>
          <w:marBottom w:val="0"/>
          <w:divBdr>
            <w:top w:val="none" w:sz="0" w:space="0" w:color="auto"/>
            <w:left w:val="none" w:sz="0" w:space="0" w:color="auto"/>
            <w:bottom w:val="none" w:sz="0" w:space="0" w:color="auto"/>
            <w:right w:val="none" w:sz="0" w:space="0" w:color="auto"/>
          </w:divBdr>
          <w:divsChild>
            <w:div w:id="1727947701">
              <w:marLeft w:val="0"/>
              <w:marRight w:val="0"/>
              <w:marTop w:val="0"/>
              <w:marBottom w:val="0"/>
              <w:divBdr>
                <w:top w:val="none" w:sz="0" w:space="0" w:color="auto"/>
                <w:left w:val="none" w:sz="0" w:space="0" w:color="auto"/>
                <w:bottom w:val="none" w:sz="0" w:space="0" w:color="auto"/>
                <w:right w:val="none" w:sz="0" w:space="0" w:color="auto"/>
              </w:divBdr>
              <w:divsChild>
                <w:div w:id="1508907108">
                  <w:marLeft w:val="0"/>
                  <w:marRight w:val="0"/>
                  <w:marTop w:val="0"/>
                  <w:marBottom w:val="0"/>
                  <w:divBdr>
                    <w:top w:val="none" w:sz="0" w:space="0" w:color="auto"/>
                    <w:left w:val="none" w:sz="0" w:space="0" w:color="auto"/>
                    <w:bottom w:val="none" w:sz="0" w:space="0" w:color="auto"/>
                    <w:right w:val="none" w:sz="0" w:space="0" w:color="auto"/>
                  </w:divBdr>
                  <w:divsChild>
                    <w:div w:id="566115785">
                      <w:marLeft w:val="0"/>
                      <w:marRight w:val="0"/>
                      <w:marTop w:val="0"/>
                      <w:marBottom w:val="0"/>
                      <w:divBdr>
                        <w:top w:val="none" w:sz="0" w:space="0" w:color="auto"/>
                        <w:left w:val="none" w:sz="0" w:space="0" w:color="auto"/>
                        <w:bottom w:val="none" w:sz="0" w:space="0" w:color="auto"/>
                        <w:right w:val="none" w:sz="0" w:space="0" w:color="auto"/>
                      </w:divBdr>
                    </w:div>
                  </w:divsChild>
                </w:div>
                <w:div w:id="2031563153">
                  <w:marLeft w:val="0"/>
                  <w:marRight w:val="0"/>
                  <w:marTop w:val="0"/>
                  <w:marBottom w:val="0"/>
                  <w:divBdr>
                    <w:top w:val="none" w:sz="0" w:space="0" w:color="auto"/>
                    <w:left w:val="none" w:sz="0" w:space="0" w:color="auto"/>
                    <w:bottom w:val="none" w:sz="0" w:space="0" w:color="auto"/>
                    <w:right w:val="none" w:sz="0" w:space="0" w:color="auto"/>
                  </w:divBdr>
                  <w:divsChild>
                    <w:div w:id="947857654">
                      <w:marLeft w:val="0"/>
                      <w:marRight w:val="0"/>
                      <w:marTop w:val="0"/>
                      <w:marBottom w:val="0"/>
                      <w:divBdr>
                        <w:top w:val="none" w:sz="0" w:space="0" w:color="auto"/>
                        <w:left w:val="none" w:sz="0" w:space="0" w:color="auto"/>
                        <w:bottom w:val="none" w:sz="0" w:space="0" w:color="auto"/>
                        <w:right w:val="none" w:sz="0" w:space="0" w:color="auto"/>
                      </w:divBdr>
                    </w:div>
                  </w:divsChild>
                </w:div>
                <w:div w:id="1731729990">
                  <w:marLeft w:val="0"/>
                  <w:marRight w:val="0"/>
                  <w:marTop w:val="0"/>
                  <w:marBottom w:val="0"/>
                  <w:divBdr>
                    <w:top w:val="none" w:sz="0" w:space="0" w:color="auto"/>
                    <w:left w:val="none" w:sz="0" w:space="0" w:color="auto"/>
                    <w:bottom w:val="none" w:sz="0" w:space="0" w:color="auto"/>
                    <w:right w:val="none" w:sz="0" w:space="0" w:color="auto"/>
                  </w:divBdr>
                  <w:divsChild>
                    <w:div w:id="314455720">
                      <w:marLeft w:val="0"/>
                      <w:marRight w:val="0"/>
                      <w:marTop w:val="0"/>
                      <w:marBottom w:val="0"/>
                      <w:divBdr>
                        <w:top w:val="none" w:sz="0" w:space="0" w:color="auto"/>
                        <w:left w:val="none" w:sz="0" w:space="0" w:color="auto"/>
                        <w:bottom w:val="none" w:sz="0" w:space="0" w:color="auto"/>
                        <w:right w:val="none" w:sz="0" w:space="0" w:color="auto"/>
                      </w:divBdr>
                    </w:div>
                  </w:divsChild>
                </w:div>
                <w:div w:id="501090899">
                  <w:marLeft w:val="0"/>
                  <w:marRight w:val="0"/>
                  <w:marTop w:val="0"/>
                  <w:marBottom w:val="0"/>
                  <w:divBdr>
                    <w:top w:val="none" w:sz="0" w:space="0" w:color="auto"/>
                    <w:left w:val="none" w:sz="0" w:space="0" w:color="auto"/>
                    <w:bottom w:val="none" w:sz="0" w:space="0" w:color="auto"/>
                    <w:right w:val="none" w:sz="0" w:space="0" w:color="auto"/>
                  </w:divBdr>
                  <w:divsChild>
                    <w:div w:id="2126388447">
                      <w:marLeft w:val="0"/>
                      <w:marRight w:val="0"/>
                      <w:marTop w:val="0"/>
                      <w:marBottom w:val="0"/>
                      <w:divBdr>
                        <w:top w:val="none" w:sz="0" w:space="0" w:color="auto"/>
                        <w:left w:val="none" w:sz="0" w:space="0" w:color="auto"/>
                        <w:bottom w:val="none" w:sz="0" w:space="0" w:color="auto"/>
                        <w:right w:val="none" w:sz="0" w:space="0" w:color="auto"/>
                      </w:divBdr>
                    </w:div>
                  </w:divsChild>
                </w:div>
                <w:div w:id="901062086">
                  <w:marLeft w:val="0"/>
                  <w:marRight w:val="0"/>
                  <w:marTop w:val="0"/>
                  <w:marBottom w:val="0"/>
                  <w:divBdr>
                    <w:top w:val="none" w:sz="0" w:space="0" w:color="auto"/>
                    <w:left w:val="none" w:sz="0" w:space="0" w:color="auto"/>
                    <w:bottom w:val="none" w:sz="0" w:space="0" w:color="auto"/>
                    <w:right w:val="none" w:sz="0" w:space="0" w:color="auto"/>
                  </w:divBdr>
                  <w:divsChild>
                    <w:div w:id="433941179">
                      <w:marLeft w:val="0"/>
                      <w:marRight w:val="0"/>
                      <w:marTop w:val="0"/>
                      <w:marBottom w:val="0"/>
                      <w:divBdr>
                        <w:top w:val="none" w:sz="0" w:space="0" w:color="auto"/>
                        <w:left w:val="none" w:sz="0" w:space="0" w:color="auto"/>
                        <w:bottom w:val="none" w:sz="0" w:space="0" w:color="auto"/>
                        <w:right w:val="none" w:sz="0" w:space="0" w:color="auto"/>
                      </w:divBdr>
                    </w:div>
                  </w:divsChild>
                </w:div>
                <w:div w:id="1950579912">
                  <w:marLeft w:val="0"/>
                  <w:marRight w:val="0"/>
                  <w:marTop w:val="0"/>
                  <w:marBottom w:val="0"/>
                  <w:divBdr>
                    <w:top w:val="none" w:sz="0" w:space="0" w:color="auto"/>
                    <w:left w:val="none" w:sz="0" w:space="0" w:color="auto"/>
                    <w:bottom w:val="none" w:sz="0" w:space="0" w:color="auto"/>
                    <w:right w:val="none" w:sz="0" w:space="0" w:color="auto"/>
                  </w:divBdr>
                  <w:divsChild>
                    <w:div w:id="1270426910">
                      <w:marLeft w:val="0"/>
                      <w:marRight w:val="0"/>
                      <w:marTop w:val="0"/>
                      <w:marBottom w:val="0"/>
                      <w:divBdr>
                        <w:top w:val="none" w:sz="0" w:space="0" w:color="auto"/>
                        <w:left w:val="none" w:sz="0" w:space="0" w:color="auto"/>
                        <w:bottom w:val="none" w:sz="0" w:space="0" w:color="auto"/>
                        <w:right w:val="none" w:sz="0" w:space="0" w:color="auto"/>
                      </w:divBdr>
                    </w:div>
                  </w:divsChild>
                </w:div>
                <w:div w:id="796144968">
                  <w:marLeft w:val="0"/>
                  <w:marRight w:val="0"/>
                  <w:marTop w:val="0"/>
                  <w:marBottom w:val="0"/>
                  <w:divBdr>
                    <w:top w:val="none" w:sz="0" w:space="0" w:color="auto"/>
                    <w:left w:val="none" w:sz="0" w:space="0" w:color="auto"/>
                    <w:bottom w:val="none" w:sz="0" w:space="0" w:color="auto"/>
                    <w:right w:val="none" w:sz="0" w:space="0" w:color="auto"/>
                  </w:divBdr>
                  <w:divsChild>
                    <w:div w:id="767694420">
                      <w:marLeft w:val="0"/>
                      <w:marRight w:val="0"/>
                      <w:marTop w:val="0"/>
                      <w:marBottom w:val="0"/>
                      <w:divBdr>
                        <w:top w:val="none" w:sz="0" w:space="0" w:color="auto"/>
                        <w:left w:val="none" w:sz="0" w:space="0" w:color="auto"/>
                        <w:bottom w:val="none" w:sz="0" w:space="0" w:color="auto"/>
                        <w:right w:val="none" w:sz="0" w:space="0" w:color="auto"/>
                      </w:divBdr>
                    </w:div>
                  </w:divsChild>
                </w:div>
                <w:div w:id="1566989712">
                  <w:marLeft w:val="0"/>
                  <w:marRight w:val="0"/>
                  <w:marTop w:val="0"/>
                  <w:marBottom w:val="0"/>
                  <w:divBdr>
                    <w:top w:val="none" w:sz="0" w:space="0" w:color="auto"/>
                    <w:left w:val="none" w:sz="0" w:space="0" w:color="auto"/>
                    <w:bottom w:val="none" w:sz="0" w:space="0" w:color="auto"/>
                    <w:right w:val="none" w:sz="0" w:space="0" w:color="auto"/>
                  </w:divBdr>
                  <w:divsChild>
                    <w:div w:id="398405588">
                      <w:marLeft w:val="0"/>
                      <w:marRight w:val="0"/>
                      <w:marTop w:val="0"/>
                      <w:marBottom w:val="0"/>
                      <w:divBdr>
                        <w:top w:val="none" w:sz="0" w:space="0" w:color="auto"/>
                        <w:left w:val="none" w:sz="0" w:space="0" w:color="auto"/>
                        <w:bottom w:val="none" w:sz="0" w:space="0" w:color="auto"/>
                        <w:right w:val="none" w:sz="0" w:space="0" w:color="auto"/>
                      </w:divBdr>
                    </w:div>
                  </w:divsChild>
                </w:div>
                <w:div w:id="1364554184">
                  <w:marLeft w:val="0"/>
                  <w:marRight w:val="0"/>
                  <w:marTop w:val="0"/>
                  <w:marBottom w:val="0"/>
                  <w:divBdr>
                    <w:top w:val="none" w:sz="0" w:space="0" w:color="auto"/>
                    <w:left w:val="none" w:sz="0" w:space="0" w:color="auto"/>
                    <w:bottom w:val="none" w:sz="0" w:space="0" w:color="auto"/>
                    <w:right w:val="none" w:sz="0" w:space="0" w:color="auto"/>
                  </w:divBdr>
                  <w:divsChild>
                    <w:div w:id="292564480">
                      <w:marLeft w:val="0"/>
                      <w:marRight w:val="0"/>
                      <w:marTop w:val="0"/>
                      <w:marBottom w:val="0"/>
                      <w:divBdr>
                        <w:top w:val="none" w:sz="0" w:space="0" w:color="auto"/>
                        <w:left w:val="none" w:sz="0" w:space="0" w:color="auto"/>
                        <w:bottom w:val="none" w:sz="0" w:space="0" w:color="auto"/>
                        <w:right w:val="none" w:sz="0" w:space="0" w:color="auto"/>
                      </w:divBdr>
                    </w:div>
                  </w:divsChild>
                </w:div>
                <w:div w:id="552351052">
                  <w:marLeft w:val="0"/>
                  <w:marRight w:val="0"/>
                  <w:marTop w:val="0"/>
                  <w:marBottom w:val="0"/>
                  <w:divBdr>
                    <w:top w:val="none" w:sz="0" w:space="0" w:color="auto"/>
                    <w:left w:val="none" w:sz="0" w:space="0" w:color="auto"/>
                    <w:bottom w:val="none" w:sz="0" w:space="0" w:color="auto"/>
                    <w:right w:val="none" w:sz="0" w:space="0" w:color="auto"/>
                  </w:divBdr>
                  <w:divsChild>
                    <w:div w:id="515461190">
                      <w:marLeft w:val="0"/>
                      <w:marRight w:val="0"/>
                      <w:marTop w:val="0"/>
                      <w:marBottom w:val="0"/>
                      <w:divBdr>
                        <w:top w:val="none" w:sz="0" w:space="0" w:color="auto"/>
                        <w:left w:val="none" w:sz="0" w:space="0" w:color="auto"/>
                        <w:bottom w:val="none" w:sz="0" w:space="0" w:color="auto"/>
                        <w:right w:val="none" w:sz="0" w:space="0" w:color="auto"/>
                      </w:divBdr>
                    </w:div>
                  </w:divsChild>
                </w:div>
                <w:div w:id="1629162460">
                  <w:marLeft w:val="0"/>
                  <w:marRight w:val="0"/>
                  <w:marTop w:val="0"/>
                  <w:marBottom w:val="0"/>
                  <w:divBdr>
                    <w:top w:val="none" w:sz="0" w:space="0" w:color="auto"/>
                    <w:left w:val="none" w:sz="0" w:space="0" w:color="auto"/>
                    <w:bottom w:val="none" w:sz="0" w:space="0" w:color="auto"/>
                    <w:right w:val="none" w:sz="0" w:space="0" w:color="auto"/>
                  </w:divBdr>
                  <w:divsChild>
                    <w:div w:id="1232739676">
                      <w:marLeft w:val="0"/>
                      <w:marRight w:val="0"/>
                      <w:marTop w:val="0"/>
                      <w:marBottom w:val="0"/>
                      <w:divBdr>
                        <w:top w:val="none" w:sz="0" w:space="0" w:color="auto"/>
                        <w:left w:val="none" w:sz="0" w:space="0" w:color="auto"/>
                        <w:bottom w:val="none" w:sz="0" w:space="0" w:color="auto"/>
                        <w:right w:val="none" w:sz="0" w:space="0" w:color="auto"/>
                      </w:divBdr>
                    </w:div>
                  </w:divsChild>
                </w:div>
                <w:div w:id="2094232444">
                  <w:marLeft w:val="0"/>
                  <w:marRight w:val="0"/>
                  <w:marTop w:val="0"/>
                  <w:marBottom w:val="0"/>
                  <w:divBdr>
                    <w:top w:val="none" w:sz="0" w:space="0" w:color="auto"/>
                    <w:left w:val="none" w:sz="0" w:space="0" w:color="auto"/>
                    <w:bottom w:val="none" w:sz="0" w:space="0" w:color="auto"/>
                    <w:right w:val="none" w:sz="0" w:space="0" w:color="auto"/>
                  </w:divBdr>
                  <w:divsChild>
                    <w:div w:id="262568171">
                      <w:marLeft w:val="0"/>
                      <w:marRight w:val="0"/>
                      <w:marTop w:val="0"/>
                      <w:marBottom w:val="0"/>
                      <w:divBdr>
                        <w:top w:val="none" w:sz="0" w:space="0" w:color="auto"/>
                        <w:left w:val="none" w:sz="0" w:space="0" w:color="auto"/>
                        <w:bottom w:val="none" w:sz="0" w:space="0" w:color="auto"/>
                        <w:right w:val="none" w:sz="0" w:space="0" w:color="auto"/>
                      </w:divBdr>
                    </w:div>
                  </w:divsChild>
                </w:div>
                <w:div w:id="758870492">
                  <w:marLeft w:val="0"/>
                  <w:marRight w:val="0"/>
                  <w:marTop w:val="0"/>
                  <w:marBottom w:val="0"/>
                  <w:divBdr>
                    <w:top w:val="none" w:sz="0" w:space="0" w:color="auto"/>
                    <w:left w:val="none" w:sz="0" w:space="0" w:color="auto"/>
                    <w:bottom w:val="none" w:sz="0" w:space="0" w:color="auto"/>
                    <w:right w:val="none" w:sz="0" w:space="0" w:color="auto"/>
                  </w:divBdr>
                  <w:divsChild>
                    <w:div w:id="181870031">
                      <w:marLeft w:val="0"/>
                      <w:marRight w:val="0"/>
                      <w:marTop w:val="0"/>
                      <w:marBottom w:val="0"/>
                      <w:divBdr>
                        <w:top w:val="none" w:sz="0" w:space="0" w:color="auto"/>
                        <w:left w:val="none" w:sz="0" w:space="0" w:color="auto"/>
                        <w:bottom w:val="none" w:sz="0" w:space="0" w:color="auto"/>
                        <w:right w:val="none" w:sz="0" w:space="0" w:color="auto"/>
                      </w:divBdr>
                    </w:div>
                  </w:divsChild>
                </w:div>
                <w:div w:id="2121601563">
                  <w:marLeft w:val="0"/>
                  <w:marRight w:val="0"/>
                  <w:marTop w:val="0"/>
                  <w:marBottom w:val="0"/>
                  <w:divBdr>
                    <w:top w:val="none" w:sz="0" w:space="0" w:color="auto"/>
                    <w:left w:val="none" w:sz="0" w:space="0" w:color="auto"/>
                    <w:bottom w:val="none" w:sz="0" w:space="0" w:color="auto"/>
                    <w:right w:val="none" w:sz="0" w:space="0" w:color="auto"/>
                  </w:divBdr>
                  <w:divsChild>
                    <w:div w:id="1001082415">
                      <w:marLeft w:val="0"/>
                      <w:marRight w:val="0"/>
                      <w:marTop w:val="0"/>
                      <w:marBottom w:val="0"/>
                      <w:divBdr>
                        <w:top w:val="none" w:sz="0" w:space="0" w:color="auto"/>
                        <w:left w:val="none" w:sz="0" w:space="0" w:color="auto"/>
                        <w:bottom w:val="none" w:sz="0" w:space="0" w:color="auto"/>
                        <w:right w:val="none" w:sz="0" w:space="0" w:color="auto"/>
                      </w:divBdr>
                    </w:div>
                  </w:divsChild>
                </w:div>
                <w:div w:id="1553233596">
                  <w:marLeft w:val="0"/>
                  <w:marRight w:val="0"/>
                  <w:marTop w:val="0"/>
                  <w:marBottom w:val="0"/>
                  <w:divBdr>
                    <w:top w:val="none" w:sz="0" w:space="0" w:color="auto"/>
                    <w:left w:val="none" w:sz="0" w:space="0" w:color="auto"/>
                    <w:bottom w:val="none" w:sz="0" w:space="0" w:color="auto"/>
                    <w:right w:val="none" w:sz="0" w:space="0" w:color="auto"/>
                  </w:divBdr>
                  <w:divsChild>
                    <w:div w:id="494229956">
                      <w:marLeft w:val="0"/>
                      <w:marRight w:val="0"/>
                      <w:marTop w:val="0"/>
                      <w:marBottom w:val="0"/>
                      <w:divBdr>
                        <w:top w:val="none" w:sz="0" w:space="0" w:color="auto"/>
                        <w:left w:val="none" w:sz="0" w:space="0" w:color="auto"/>
                        <w:bottom w:val="none" w:sz="0" w:space="0" w:color="auto"/>
                        <w:right w:val="none" w:sz="0" w:space="0" w:color="auto"/>
                      </w:divBdr>
                    </w:div>
                  </w:divsChild>
                </w:div>
                <w:div w:id="1779058749">
                  <w:marLeft w:val="0"/>
                  <w:marRight w:val="0"/>
                  <w:marTop w:val="0"/>
                  <w:marBottom w:val="0"/>
                  <w:divBdr>
                    <w:top w:val="none" w:sz="0" w:space="0" w:color="auto"/>
                    <w:left w:val="none" w:sz="0" w:space="0" w:color="auto"/>
                    <w:bottom w:val="none" w:sz="0" w:space="0" w:color="auto"/>
                    <w:right w:val="none" w:sz="0" w:space="0" w:color="auto"/>
                  </w:divBdr>
                  <w:divsChild>
                    <w:div w:id="1126660414">
                      <w:marLeft w:val="0"/>
                      <w:marRight w:val="0"/>
                      <w:marTop w:val="0"/>
                      <w:marBottom w:val="0"/>
                      <w:divBdr>
                        <w:top w:val="none" w:sz="0" w:space="0" w:color="auto"/>
                        <w:left w:val="none" w:sz="0" w:space="0" w:color="auto"/>
                        <w:bottom w:val="none" w:sz="0" w:space="0" w:color="auto"/>
                        <w:right w:val="none" w:sz="0" w:space="0" w:color="auto"/>
                      </w:divBdr>
                    </w:div>
                  </w:divsChild>
                </w:div>
                <w:div w:id="451754481">
                  <w:marLeft w:val="0"/>
                  <w:marRight w:val="0"/>
                  <w:marTop w:val="0"/>
                  <w:marBottom w:val="0"/>
                  <w:divBdr>
                    <w:top w:val="none" w:sz="0" w:space="0" w:color="auto"/>
                    <w:left w:val="none" w:sz="0" w:space="0" w:color="auto"/>
                    <w:bottom w:val="none" w:sz="0" w:space="0" w:color="auto"/>
                    <w:right w:val="none" w:sz="0" w:space="0" w:color="auto"/>
                  </w:divBdr>
                  <w:divsChild>
                    <w:div w:id="1611089028">
                      <w:marLeft w:val="0"/>
                      <w:marRight w:val="0"/>
                      <w:marTop w:val="0"/>
                      <w:marBottom w:val="0"/>
                      <w:divBdr>
                        <w:top w:val="none" w:sz="0" w:space="0" w:color="auto"/>
                        <w:left w:val="none" w:sz="0" w:space="0" w:color="auto"/>
                        <w:bottom w:val="none" w:sz="0" w:space="0" w:color="auto"/>
                        <w:right w:val="none" w:sz="0" w:space="0" w:color="auto"/>
                      </w:divBdr>
                    </w:div>
                  </w:divsChild>
                </w:div>
                <w:div w:id="1678800849">
                  <w:marLeft w:val="0"/>
                  <w:marRight w:val="0"/>
                  <w:marTop w:val="0"/>
                  <w:marBottom w:val="0"/>
                  <w:divBdr>
                    <w:top w:val="none" w:sz="0" w:space="0" w:color="auto"/>
                    <w:left w:val="none" w:sz="0" w:space="0" w:color="auto"/>
                    <w:bottom w:val="none" w:sz="0" w:space="0" w:color="auto"/>
                    <w:right w:val="none" w:sz="0" w:space="0" w:color="auto"/>
                  </w:divBdr>
                  <w:divsChild>
                    <w:div w:id="1679966152">
                      <w:marLeft w:val="0"/>
                      <w:marRight w:val="0"/>
                      <w:marTop w:val="0"/>
                      <w:marBottom w:val="0"/>
                      <w:divBdr>
                        <w:top w:val="none" w:sz="0" w:space="0" w:color="auto"/>
                        <w:left w:val="none" w:sz="0" w:space="0" w:color="auto"/>
                        <w:bottom w:val="none" w:sz="0" w:space="0" w:color="auto"/>
                        <w:right w:val="none" w:sz="0" w:space="0" w:color="auto"/>
                      </w:divBdr>
                    </w:div>
                  </w:divsChild>
                </w:div>
                <w:div w:id="90900482">
                  <w:marLeft w:val="0"/>
                  <w:marRight w:val="0"/>
                  <w:marTop w:val="0"/>
                  <w:marBottom w:val="0"/>
                  <w:divBdr>
                    <w:top w:val="none" w:sz="0" w:space="0" w:color="auto"/>
                    <w:left w:val="none" w:sz="0" w:space="0" w:color="auto"/>
                    <w:bottom w:val="none" w:sz="0" w:space="0" w:color="auto"/>
                    <w:right w:val="none" w:sz="0" w:space="0" w:color="auto"/>
                  </w:divBdr>
                  <w:divsChild>
                    <w:div w:id="1050957480">
                      <w:marLeft w:val="0"/>
                      <w:marRight w:val="0"/>
                      <w:marTop w:val="0"/>
                      <w:marBottom w:val="0"/>
                      <w:divBdr>
                        <w:top w:val="none" w:sz="0" w:space="0" w:color="auto"/>
                        <w:left w:val="none" w:sz="0" w:space="0" w:color="auto"/>
                        <w:bottom w:val="none" w:sz="0" w:space="0" w:color="auto"/>
                        <w:right w:val="none" w:sz="0" w:space="0" w:color="auto"/>
                      </w:divBdr>
                    </w:div>
                  </w:divsChild>
                </w:div>
                <w:div w:id="2093232625">
                  <w:marLeft w:val="0"/>
                  <w:marRight w:val="0"/>
                  <w:marTop w:val="0"/>
                  <w:marBottom w:val="0"/>
                  <w:divBdr>
                    <w:top w:val="none" w:sz="0" w:space="0" w:color="auto"/>
                    <w:left w:val="none" w:sz="0" w:space="0" w:color="auto"/>
                    <w:bottom w:val="none" w:sz="0" w:space="0" w:color="auto"/>
                    <w:right w:val="none" w:sz="0" w:space="0" w:color="auto"/>
                  </w:divBdr>
                  <w:divsChild>
                    <w:div w:id="1208646691">
                      <w:marLeft w:val="0"/>
                      <w:marRight w:val="0"/>
                      <w:marTop w:val="0"/>
                      <w:marBottom w:val="0"/>
                      <w:divBdr>
                        <w:top w:val="none" w:sz="0" w:space="0" w:color="auto"/>
                        <w:left w:val="none" w:sz="0" w:space="0" w:color="auto"/>
                        <w:bottom w:val="none" w:sz="0" w:space="0" w:color="auto"/>
                        <w:right w:val="none" w:sz="0" w:space="0" w:color="auto"/>
                      </w:divBdr>
                    </w:div>
                  </w:divsChild>
                </w:div>
                <w:div w:id="1789353739">
                  <w:marLeft w:val="0"/>
                  <w:marRight w:val="0"/>
                  <w:marTop w:val="0"/>
                  <w:marBottom w:val="0"/>
                  <w:divBdr>
                    <w:top w:val="none" w:sz="0" w:space="0" w:color="auto"/>
                    <w:left w:val="none" w:sz="0" w:space="0" w:color="auto"/>
                    <w:bottom w:val="none" w:sz="0" w:space="0" w:color="auto"/>
                    <w:right w:val="none" w:sz="0" w:space="0" w:color="auto"/>
                  </w:divBdr>
                  <w:divsChild>
                    <w:div w:id="166335258">
                      <w:marLeft w:val="0"/>
                      <w:marRight w:val="0"/>
                      <w:marTop w:val="0"/>
                      <w:marBottom w:val="0"/>
                      <w:divBdr>
                        <w:top w:val="none" w:sz="0" w:space="0" w:color="auto"/>
                        <w:left w:val="none" w:sz="0" w:space="0" w:color="auto"/>
                        <w:bottom w:val="none" w:sz="0" w:space="0" w:color="auto"/>
                        <w:right w:val="none" w:sz="0" w:space="0" w:color="auto"/>
                      </w:divBdr>
                    </w:div>
                  </w:divsChild>
                </w:div>
                <w:div w:id="164713741">
                  <w:marLeft w:val="0"/>
                  <w:marRight w:val="0"/>
                  <w:marTop w:val="0"/>
                  <w:marBottom w:val="0"/>
                  <w:divBdr>
                    <w:top w:val="none" w:sz="0" w:space="0" w:color="auto"/>
                    <w:left w:val="none" w:sz="0" w:space="0" w:color="auto"/>
                    <w:bottom w:val="none" w:sz="0" w:space="0" w:color="auto"/>
                    <w:right w:val="none" w:sz="0" w:space="0" w:color="auto"/>
                  </w:divBdr>
                  <w:divsChild>
                    <w:div w:id="1521040985">
                      <w:marLeft w:val="0"/>
                      <w:marRight w:val="0"/>
                      <w:marTop w:val="0"/>
                      <w:marBottom w:val="0"/>
                      <w:divBdr>
                        <w:top w:val="none" w:sz="0" w:space="0" w:color="auto"/>
                        <w:left w:val="none" w:sz="0" w:space="0" w:color="auto"/>
                        <w:bottom w:val="none" w:sz="0" w:space="0" w:color="auto"/>
                        <w:right w:val="none" w:sz="0" w:space="0" w:color="auto"/>
                      </w:divBdr>
                    </w:div>
                  </w:divsChild>
                </w:div>
                <w:div w:id="1186946070">
                  <w:marLeft w:val="0"/>
                  <w:marRight w:val="0"/>
                  <w:marTop w:val="0"/>
                  <w:marBottom w:val="0"/>
                  <w:divBdr>
                    <w:top w:val="none" w:sz="0" w:space="0" w:color="auto"/>
                    <w:left w:val="none" w:sz="0" w:space="0" w:color="auto"/>
                    <w:bottom w:val="none" w:sz="0" w:space="0" w:color="auto"/>
                    <w:right w:val="none" w:sz="0" w:space="0" w:color="auto"/>
                  </w:divBdr>
                  <w:divsChild>
                    <w:div w:id="1738017434">
                      <w:marLeft w:val="0"/>
                      <w:marRight w:val="0"/>
                      <w:marTop w:val="0"/>
                      <w:marBottom w:val="0"/>
                      <w:divBdr>
                        <w:top w:val="none" w:sz="0" w:space="0" w:color="auto"/>
                        <w:left w:val="none" w:sz="0" w:space="0" w:color="auto"/>
                        <w:bottom w:val="none" w:sz="0" w:space="0" w:color="auto"/>
                        <w:right w:val="none" w:sz="0" w:space="0" w:color="auto"/>
                      </w:divBdr>
                    </w:div>
                  </w:divsChild>
                </w:div>
                <w:div w:id="1208252689">
                  <w:marLeft w:val="0"/>
                  <w:marRight w:val="0"/>
                  <w:marTop w:val="0"/>
                  <w:marBottom w:val="0"/>
                  <w:divBdr>
                    <w:top w:val="none" w:sz="0" w:space="0" w:color="auto"/>
                    <w:left w:val="none" w:sz="0" w:space="0" w:color="auto"/>
                    <w:bottom w:val="none" w:sz="0" w:space="0" w:color="auto"/>
                    <w:right w:val="none" w:sz="0" w:space="0" w:color="auto"/>
                  </w:divBdr>
                  <w:divsChild>
                    <w:div w:id="1747651436">
                      <w:marLeft w:val="0"/>
                      <w:marRight w:val="0"/>
                      <w:marTop w:val="0"/>
                      <w:marBottom w:val="0"/>
                      <w:divBdr>
                        <w:top w:val="none" w:sz="0" w:space="0" w:color="auto"/>
                        <w:left w:val="none" w:sz="0" w:space="0" w:color="auto"/>
                        <w:bottom w:val="none" w:sz="0" w:space="0" w:color="auto"/>
                        <w:right w:val="none" w:sz="0" w:space="0" w:color="auto"/>
                      </w:divBdr>
                    </w:div>
                  </w:divsChild>
                </w:div>
                <w:div w:id="252738076">
                  <w:marLeft w:val="0"/>
                  <w:marRight w:val="0"/>
                  <w:marTop w:val="0"/>
                  <w:marBottom w:val="0"/>
                  <w:divBdr>
                    <w:top w:val="none" w:sz="0" w:space="0" w:color="auto"/>
                    <w:left w:val="none" w:sz="0" w:space="0" w:color="auto"/>
                    <w:bottom w:val="none" w:sz="0" w:space="0" w:color="auto"/>
                    <w:right w:val="none" w:sz="0" w:space="0" w:color="auto"/>
                  </w:divBdr>
                  <w:divsChild>
                    <w:div w:id="490484653">
                      <w:marLeft w:val="0"/>
                      <w:marRight w:val="0"/>
                      <w:marTop w:val="0"/>
                      <w:marBottom w:val="0"/>
                      <w:divBdr>
                        <w:top w:val="none" w:sz="0" w:space="0" w:color="auto"/>
                        <w:left w:val="none" w:sz="0" w:space="0" w:color="auto"/>
                        <w:bottom w:val="none" w:sz="0" w:space="0" w:color="auto"/>
                        <w:right w:val="none" w:sz="0" w:space="0" w:color="auto"/>
                      </w:divBdr>
                    </w:div>
                  </w:divsChild>
                </w:div>
                <w:div w:id="267585067">
                  <w:marLeft w:val="0"/>
                  <w:marRight w:val="0"/>
                  <w:marTop w:val="0"/>
                  <w:marBottom w:val="0"/>
                  <w:divBdr>
                    <w:top w:val="none" w:sz="0" w:space="0" w:color="auto"/>
                    <w:left w:val="none" w:sz="0" w:space="0" w:color="auto"/>
                    <w:bottom w:val="none" w:sz="0" w:space="0" w:color="auto"/>
                    <w:right w:val="none" w:sz="0" w:space="0" w:color="auto"/>
                  </w:divBdr>
                  <w:divsChild>
                    <w:div w:id="823083550">
                      <w:marLeft w:val="0"/>
                      <w:marRight w:val="0"/>
                      <w:marTop w:val="0"/>
                      <w:marBottom w:val="0"/>
                      <w:divBdr>
                        <w:top w:val="none" w:sz="0" w:space="0" w:color="auto"/>
                        <w:left w:val="none" w:sz="0" w:space="0" w:color="auto"/>
                        <w:bottom w:val="none" w:sz="0" w:space="0" w:color="auto"/>
                        <w:right w:val="none" w:sz="0" w:space="0" w:color="auto"/>
                      </w:divBdr>
                    </w:div>
                  </w:divsChild>
                </w:div>
                <w:div w:id="878664538">
                  <w:marLeft w:val="0"/>
                  <w:marRight w:val="0"/>
                  <w:marTop w:val="0"/>
                  <w:marBottom w:val="0"/>
                  <w:divBdr>
                    <w:top w:val="none" w:sz="0" w:space="0" w:color="auto"/>
                    <w:left w:val="none" w:sz="0" w:space="0" w:color="auto"/>
                    <w:bottom w:val="none" w:sz="0" w:space="0" w:color="auto"/>
                    <w:right w:val="none" w:sz="0" w:space="0" w:color="auto"/>
                  </w:divBdr>
                  <w:divsChild>
                    <w:div w:id="684744819">
                      <w:marLeft w:val="0"/>
                      <w:marRight w:val="0"/>
                      <w:marTop w:val="0"/>
                      <w:marBottom w:val="0"/>
                      <w:divBdr>
                        <w:top w:val="none" w:sz="0" w:space="0" w:color="auto"/>
                        <w:left w:val="none" w:sz="0" w:space="0" w:color="auto"/>
                        <w:bottom w:val="none" w:sz="0" w:space="0" w:color="auto"/>
                        <w:right w:val="none" w:sz="0" w:space="0" w:color="auto"/>
                      </w:divBdr>
                    </w:div>
                  </w:divsChild>
                </w:div>
                <w:div w:id="2111001672">
                  <w:marLeft w:val="0"/>
                  <w:marRight w:val="0"/>
                  <w:marTop w:val="0"/>
                  <w:marBottom w:val="0"/>
                  <w:divBdr>
                    <w:top w:val="none" w:sz="0" w:space="0" w:color="auto"/>
                    <w:left w:val="none" w:sz="0" w:space="0" w:color="auto"/>
                    <w:bottom w:val="none" w:sz="0" w:space="0" w:color="auto"/>
                    <w:right w:val="none" w:sz="0" w:space="0" w:color="auto"/>
                  </w:divBdr>
                  <w:divsChild>
                    <w:div w:id="945163475">
                      <w:marLeft w:val="0"/>
                      <w:marRight w:val="0"/>
                      <w:marTop w:val="0"/>
                      <w:marBottom w:val="0"/>
                      <w:divBdr>
                        <w:top w:val="none" w:sz="0" w:space="0" w:color="auto"/>
                        <w:left w:val="none" w:sz="0" w:space="0" w:color="auto"/>
                        <w:bottom w:val="none" w:sz="0" w:space="0" w:color="auto"/>
                        <w:right w:val="none" w:sz="0" w:space="0" w:color="auto"/>
                      </w:divBdr>
                    </w:div>
                  </w:divsChild>
                </w:div>
                <w:div w:id="1493789401">
                  <w:marLeft w:val="0"/>
                  <w:marRight w:val="0"/>
                  <w:marTop w:val="0"/>
                  <w:marBottom w:val="0"/>
                  <w:divBdr>
                    <w:top w:val="none" w:sz="0" w:space="0" w:color="auto"/>
                    <w:left w:val="none" w:sz="0" w:space="0" w:color="auto"/>
                    <w:bottom w:val="none" w:sz="0" w:space="0" w:color="auto"/>
                    <w:right w:val="none" w:sz="0" w:space="0" w:color="auto"/>
                  </w:divBdr>
                  <w:divsChild>
                    <w:div w:id="2097480383">
                      <w:marLeft w:val="0"/>
                      <w:marRight w:val="0"/>
                      <w:marTop w:val="0"/>
                      <w:marBottom w:val="0"/>
                      <w:divBdr>
                        <w:top w:val="none" w:sz="0" w:space="0" w:color="auto"/>
                        <w:left w:val="none" w:sz="0" w:space="0" w:color="auto"/>
                        <w:bottom w:val="none" w:sz="0" w:space="0" w:color="auto"/>
                        <w:right w:val="none" w:sz="0" w:space="0" w:color="auto"/>
                      </w:divBdr>
                    </w:div>
                  </w:divsChild>
                </w:div>
                <w:div w:id="613633214">
                  <w:marLeft w:val="0"/>
                  <w:marRight w:val="0"/>
                  <w:marTop w:val="0"/>
                  <w:marBottom w:val="0"/>
                  <w:divBdr>
                    <w:top w:val="none" w:sz="0" w:space="0" w:color="auto"/>
                    <w:left w:val="none" w:sz="0" w:space="0" w:color="auto"/>
                    <w:bottom w:val="none" w:sz="0" w:space="0" w:color="auto"/>
                    <w:right w:val="none" w:sz="0" w:space="0" w:color="auto"/>
                  </w:divBdr>
                  <w:divsChild>
                    <w:div w:id="865483711">
                      <w:marLeft w:val="0"/>
                      <w:marRight w:val="0"/>
                      <w:marTop w:val="0"/>
                      <w:marBottom w:val="0"/>
                      <w:divBdr>
                        <w:top w:val="none" w:sz="0" w:space="0" w:color="auto"/>
                        <w:left w:val="none" w:sz="0" w:space="0" w:color="auto"/>
                        <w:bottom w:val="none" w:sz="0" w:space="0" w:color="auto"/>
                        <w:right w:val="none" w:sz="0" w:space="0" w:color="auto"/>
                      </w:divBdr>
                    </w:div>
                  </w:divsChild>
                </w:div>
                <w:div w:id="2080974389">
                  <w:marLeft w:val="0"/>
                  <w:marRight w:val="0"/>
                  <w:marTop w:val="0"/>
                  <w:marBottom w:val="0"/>
                  <w:divBdr>
                    <w:top w:val="none" w:sz="0" w:space="0" w:color="auto"/>
                    <w:left w:val="none" w:sz="0" w:space="0" w:color="auto"/>
                    <w:bottom w:val="none" w:sz="0" w:space="0" w:color="auto"/>
                    <w:right w:val="none" w:sz="0" w:space="0" w:color="auto"/>
                  </w:divBdr>
                  <w:divsChild>
                    <w:div w:id="870413106">
                      <w:marLeft w:val="0"/>
                      <w:marRight w:val="0"/>
                      <w:marTop w:val="0"/>
                      <w:marBottom w:val="0"/>
                      <w:divBdr>
                        <w:top w:val="none" w:sz="0" w:space="0" w:color="auto"/>
                        <w:left w:val="none" w:sz="0" w:space="0" w:color="auto"/>
                        <w:bottom w:val="none" w:sz="0" w:space="0" w:color="auto"/>
                        <w:right w:val="none" w:sz="0" w:space="0" w:color="auto"/>
                      </w:divBdr>
                    </w:div>
                  </w:divsChild>
                </w:div>
                <w:div w:id="252319643">
                  <w:marLeft w:val="0"/>
                  <w:marRight w:val="0"/>
                  <w:marTop w:val="0"/>
                  <w:marBottom w:val="0"/>
                  <w:divBdr>
                    <w:top w:val="none" w:sz="0" w:space="0" w:color="auto"/>
                    <w:left w:val="none" w:sz="0" w:space="0" w:color="auto"/>
                    <w:bottom w:val="none" w:sz="0" w:space="0" w:color="auto"/>
                    <w:right w:val="none" w:sz="0" w:space="0" w:color="auto"/>
                  </w:divBdr>
                  <w:divsChild>
                    <w:div w:id="1190219545">
                      <w:marLeft w:val="0"/>
                      <w:marRight w:val="0"/>
                      <w:marTop w:val="0"/>
                      <w:marBottom w:val="0"/>
                      <w:divBdr>
                        <w:top w:val="none" w:sz="0" w:space="0" w:color="auto"/>
                        <w:left w:val="none" w:sz="0" w:space="0" w:color="auto"/>
                        <w:bottom w:val="none" w:sz="0" w:space="0" w:color="auto"/>
                        <w:right w:val="none" w:sz="0" w:space="0" w:color="auto"/>
                      </w:divBdr>
                    </w:div>
                  </w:divsChild>
                </w:div>
                <w:div w:id="730007210">
                  <w:marLeft w:val="0"/>
                  <w:marRight w:val="0"/>
                  <w:marTop w:val="0"/>
                  <w:marBottom w:val="0"/>
                  <w:divBdr>
                    <w:top w:val="none" w:sz="0" w:space="0" w:color="auto"/>
                    <w:left w:val="none" w:sz="0" w:space="0" w:color="auto"/>
                    <w:bottom w:val="none" w:sz="0" w:space="0" w:color="auto"/>
                    <w:right w:val="none" w:sz="0" w:space="0" w:color="auto"/>
                  </w:divBdr>
                  <w:divsChild>
                    <w:div w:id="895436776">
                      <w:marLeft w:val="0"/>
                      <w:marRight w:val="0"/>
                      <w:marTop w:val="0"/>
                      <w:marBottom w:val="0"/>
                      <w:divBdr>
                        <w:top w:val="none" w:sz="0" w:space="0" w:color="auto"/>
                        <w:left w:val="none" w:sz="0" w:space="0" w:color="auto"/>
                        <w:bottom w:val="none" w:sz="0" w:space="0" w:color="auto"/>
                        <w:right w:val="none" w:sz="0" w:space="0" w:color="auto"/>
                      </w:divBdr>
                    </w:div>
                  </w:divsChild>
                </w:div>
                <w:div w:id="1995645300">
                  <w:marLeft w:val="0"/>
                  <w:marRight w:val="0"/>
                  <w:marTop w:val="0"/>
                  <w:marBottom w:val="0"/>
                  <w:divBdr>
                    <w:top w:val="none" w:sz="0" w:space="0" w:color="auto"/>
                    <w:left w:val="none" w:sz="0" w:space="0" w:color="auto"/>
                    <w:bottom w:val="none" w:sz="0" w:space="0" w:color="auto"/>
                    <w:right w:val="none" w:sz="0" w:space="0" w:color="auto"/>
                  </w:divBdr>
                  <w:divsChild>
                    <w:div w:id="591007358">
                      <w:marLeft w:val="0"/>
                      <w:marRight w:val="0"/>
                      <w:marTop w:val="0"/>
                      <w:marBottom w:val="0"/>
                      <w:divBdr>
                        <w:top w:val="none" w:sz="0" w:space="0" w:color="auto"/>
                        <w:left w:val="none" w:sz="0" w:space="0" w:color="auto"/>
                        <w:bottom w:val="none" w:sz="0" w:space="0" w:color="auto"/>
                        <w:right w:val="none" w:sz="0" w:space="0" w:color="auto"/>
                      </w:divBdr>
                    </w:div>
                  </w:divsChild>
                </w:div>
                <w:div w:id="453059487">
                  <w:marLeft w:val="0"/>
                  <w:marRight w:val="0"/>
                  <w:marTop w:val="0"/>
                  <w:marBottom w:val="0"/>
                  <w:divBdr>
                    <w:top w:val="none" w:sz="0" w:space="0" w:color="auto"/>
                    <w:left w:val="none" w:sz="0" w:space="0" w:color="auto"/>
                    <w:bottom w:val="none" w:sz="0" w:space="0" w:color="auto"/>
                    <w:right w:val="none" w:sz="0" w:space="0" w:color="auto"/>
                  </w:divBdr>
                  <w:divsChild>
                    <w:div w:id="1902211267">
                      <w:marLeft w:val="0"/>
                      <w:marRight w:val="0"/>
                      <w:marTop w:val="0"/>
                      <w:marBottom w:val="0"/>
                      <w:divBdr>
                        <w:top w:val="none" w:sz="0" w:space="0" w:color="auto"/>
                        <w:left w:val="none" w:sz="0" w:space="0" w:color="auto"/>
                        <w:bottom w:val="none" w:sz="0" w:space="0" w:color="auto"/>
                        <w:right w:val="none" w:sz="0" w:space="0" w:color="auto"/>
                      </w:divBdr>
                    </w:div>
                  </w:divsChild>
                </w:div>
                <w:div w:id="1623610538">
                  <w:marLeft w:val="0"/>
                  <w:marRight w:val="0"/>
                  <w:marTop w:val="0"/>
                  <w:marBottom w:val="0"/>
                  <w:divBdr>
                    <w:top w:val="none" w:sz="0" w:space="0" w:color="auto"/>
                    <w:left w:val="none" w:sz="0" w:space="0" w:color="auto"/>
                    <w:bottom w:val="none" w:sz="0" w:space="0" w:color="auto"/>
                    <w:right w:val="none" w:sz="0" w:space="0" w:color="auto"/>
                  </w:divBdr>
                  <w:divsChild>
                    <w:div w:id="334962819">
                      <w:marLeft w:val="0"/>
                      <w:marRight w:val="0"/>
                      <w:marTop w:val="0"/>
                      <w:marBottom w:val="0"/>
                      <w:divBdr>
                        <w:top w:val="none" w:sz="0" w:space="0" w:color="auto"/>
                        <w:left w:val="none" w:sz="0" w:space="0" w:color="auto"/>
                        <w:bottom w:val="none" w:sz="0" w:space="0" w:color="auto"/>
                        <w:right w:val="none" w:sz="0" w:space="0" w:color="auto"/>
                      </w:divBdr>
                    </w:div>
                  </w:divsChild>
                </w:div>
                <w:div w:id="157307997">
                  <w:marLeft w:val="0"/>
                  <w:marRight w:val="0"/>
                  <w:marTop w:val="0"/>
                  <w:marBottom w:val="0"/>
                  <w:divBdr>
                    <w:top w:val="none" w:sz="0" w:space="0" w:color="auto"/>
                    <w:left w:val="none" w:sz="0" w:space="0" w:color="auto"/>
                    <w:bottom w:val="none" w:sz="0" w:space="0" w:color="auto"/>
                    <w:right w:val="none" w:sz="0" w:space="0" w:color="auto"/>
                  </w:divBdr>
                  <w:divsChild>
                    <w:div w:id="306477048">
                      <w:marLeft w:val="0"/>
                      <w:marRight w:val="0"/>
                      <w:marTop w:val="0"/>
                      <w:marBottom w:val="0"/>
                      <w:divBdr>
                        <w:top w:val="none" w:sz="0" w:space="0" w:color="auto"/>
                        <w:left w:val="none" w:sz="0" w:space="0" w:color="auto"/>
                        <w:bottom w:val="none" w:sz="0" w:space="0" w:color="auto"/>
                        <w:right w:val="none" w:sz="0" w:space="0" w:color="auto"/>
                      </w:divBdr>
                    </w:div>
                  </w:divsChild>
                </w:div>
                <w:div w:id="1565219991">
                  <w:marLeft w:val="0"/>
                  <w:marRight w:val="0"/>
                  <w:marTop w:val="0"/>
                  <w:marBottom w:val="0"/>
                  <w:divBdr>
                    <w:top w:val="none" w:sz="0" w:space="0" w:color="auto"/>
                    <w:left w:val="none" w:sz="0" w:space="0" w:color="auto"/>
                    <w:bottom w:val="none" w:sz="0" w:space="0" w:color="auto"/>
                    <w:right w:val="none" w:sz="0" w:space="0" w:color="auto"/>
                  </w:divBdr>
                  <w:divsChild>
                    <w:div w:id="362439129">
                      <w:marLeft w:val="0"/>
                      <w:marRight w:val="0"/>
                      <w:marTop w:val="0"/>
                      <w:marBottom w:val="0"/>
                      <w:divBdr>
                        <w:top w:val="none" w:sz="0" w:space="0" w:color="auto"/>
                        <w:left w:val="none" w:sz="0" w:space="0" w:color="auto"/>
                        <w:bottom w:val="none" w:sz="0" w:space="0" w:color="auto"/>
                        <w:right w:val="none" w:sz="0" w:space="0" w:color="auto"/>
                      </w:divBdr>
                    </w:div>
                  </w:divsChild>
                </w:div>
                <w:div w:id="114300245">
                  <w:marLeft w:val="0"/>
                  <w:marRight w:val="0"/>
                  <w:marTop w:val="0"/>
                  <w:marBottom w:val="0"/>
                  <w:divBdr>
                    <w:top w:val="none" w:sz="0" w:space="0" w:color="auto"/>
                    <w:left w:val="none" w:sz="0" w:space="0" w:color="auto"/>
                    <w:bottom w:val="none" w:sz="0" w:space="0" w:color="auto"/>
                    <w:right w:val="none" w:sz="0" w:space="0" w:color="auto"/>
                  </w:divBdr>
                  <w:divsChild>
                    <w:div w:id="727847637">
                      <w:marLeft w:val="0"/>
                      <w:marRight w:val="0"/>
                      <w:marTop w:val="0"/>
                      <w:marBottom w:val="0"/>
                      <w:divBdr>
                        <w:top w:val="none" w:sz="0" w:space="0" w:color="auto"/>
                        <w:left w:val="none" w:sz="0" w:space="0" w:color="auto"/>
                        <w:bottom w:val="none" w:sz="0" w:space="0" w:color="auto"/>
                        <w:right w:val="none" w:sz="0" w:space="0" w:color="auto"/>
                      </w:divBdr>
                    </w:div>
                  </w:divsChild>
                </w:div>
                <w:div w:id="1591891245">
                  <w:marLeft w:val="0"/>
                  <w:marRight w:val="0"/>
                  <w:marTop w:val="0"/>
                  <w:marBottom w:val="0"/>
                  <w:divBdr>
                    <w:top w:val="none" w:sz="0" w:space="0" w:color="auto"/>
                    <w:left w:val="none" w:sz="0" w:space="0" w:color="auto"/>
                    <w:bottom w:val="none" w:sz="0" w:space="0" w:color="auto"/>
                    <w:right w:val="none" w:sz="0" w:space="0" w:color="auto"/>
                  </w:divBdr>
                  <w:divsChild>
                    <w:div w:id="1653177702">
                      <w:marLeft w:val="0"/>
                      <w:marRight w:val="0"/>
                      <w:marTop w:val="0"/>
                      <w:marBottom w:val="0"/>
                      <w:divBdr>
                        <w:top w:val="none" w:sz="0" w:space="0" w:color="auto"/>
                        <w:left w:val="none" w:sz="0" w:space="0" w:color="auto"/>
                        <w:bottom w:val="none" w:sz="0" w:space="0" w:color="auto"/>
                        <w:right w:val="none" w:sz="0" w:space="0" w:color="auto"/>
                      </w:divBdr>
                    </w:div>
                  </w:divsChild>
                </w:div>
                <w:div w:id="1391225320">
                  <w:marLeft w:val="0"/>
                  <w:marRight w:val="0"/>
                  <w:marTop w:val="0"/>
                  <w:marBottom w:val="0"/>
                  <w:divBdr>
                    <w:top w:val="none" w:sz="0" w:space="0" w:color="auto"/>
                    <w:left w:val="none" w:sz="0" w:space="0" w:color="auto"/>
                    <w:bottom w:val="none" w:sz="0" w:space="0" w:color="auto"/>
                    <w:right w:val="none" w:sz="0" w:space="0" w:color="auto"/>
                  </w:divBdr>
                  <w:divsChild>
                    <w:div w:id="1335373306">
                      <w:marLeft w:val="0"/>
                      <w:marRight w:val="0"/>
                      <w:marTop w:val="0"/>
                      <w:marBottom w:val="0"/>
                      <w:divBdr>
                        <w:top w:val="none" w:sz="0" w:space="0" w:color="auto"/>
                        <w:left w:val="none" w:sz="0" w:space="0" w:color="auto"/>
                        <w:bottom w:val="none" w:sz="0" w:space="0" w:color="auto"/>
                        <w:right w:val="none" w:sz="0" w:space="0" w:color="auto"/>
                      </w:divBdr>
                    </w:div>
                  </w:divsChild>
                </w:div>
                <w:div w:id="1408530987">
                  <w:marLeft w:val="0"/>
                  <w:marRight w:val="0"/>
                  <w:marTop w:val="0"/>
                  <w:marBottom w:val="0"/>
                  <w:divBdr>
                    <w:top w:val="none" w:sz="0" w:space="0" w:color="auto"/>
                    <w:left w:val="none" w:sz="0" w:space="0" w:color="auto"/>
                    <w:bottom w:val="none" w:sz="0" w:space="0" w:color="auto"/>
                    <w:right w:val="none" w:sz="0" w:space="0" w:color="auto"/>
                  </w:divBdr>
                  <w:divsChild>
                    <w:div w:id="590772291">
                      <w:marLeft w:val="0"/>
                      <w:marRight w:val="0"/>
                      <w:marTop w:val="0"/>
                      <w:marBottom w:val="0"/>
                      <w:divBdr>
                        <w:top w:val="none" w:sz="0" w:space="0" w:color="auto"/>
                        <w:left w:val="none" w:sz="0" w:space="0" w:color="auto"/>
                        <w:bottom w:val="none" w:sz="0" w:space="0" w:color="auto"/>
                        <w:right w:val="none" w:sz="0" w:space="0" w:color="auto"/>
                      </w:divBdr>
                    </w:div>
                  </w:divsChild>
                </w:div>
                <w:div w:id="1953319942">
                  <w:marLeft w:val="0"/>
                  <w:marRight w:val="0"/>
                  <w:marTop w:val="0"/>
                  <w:marBottom w:val="0"/>
                  <w:divBdr>
                    <w:top w:val="none" w:sz="0" w:space="0" w:color="auto"/>
                    <w:left w:val="none" w:sz="0" w:space="0" w:color="auto"/>
                    <w:bottom w:val="none" w:sz="0" w:space="0" w:color="auto"/>
                    <w:right w:val="none" w:sz="0" w:space="0" w:color="auto"/>
                  </w:divBdr>
                  <w:divsChild>
                    <w:div w:id="2143500465">
                      <w:marLeft w:val="0"/>
                      <w:marRight w:val="0"/>
                      <w:marTop w:val="0"/>
                      <w:marBottom w:val="0"/>
                      <w:divBdr>
                        <w:top w:val="none" w:sz="0" w:space="0" w:color="auto"/>
                        <w:left w:val="none" w:sz="0" w:space="0" w:color="auto"/>
                        <w:bottom w:val="none" w:sz="0" w:space="0" w:color="auto"/>
                        <w:right w:val="none" w:sz="0" w:space="0" w:color="auto"/>
                      </w:divBdr>
                    </w:div>
                  </w:divsChild>
                </w:div>
                <w:div w:id="81222567">
                  <w:marLeft w:val="0"/>
                  <w:marRight w:val="0"/>
                  <w:marTop w:val="0"/>
                  <w:marBottom w:val="0"/>
                  <w:divBdr>
                    <w:top w:val="none" w:sz="0" w:space="0" w:color="auto"/>
                    <w:left w:val="none" w:sz="0" w:space="0" w:color="auto"/>
                    <w:bottom w:val="none" w:sz="0" w:space="0" w:color="auto"/>
                    <w:right w:val="none" w:sz="0" w:space="0" w:color="auto"/>
                  </w:divBdr>
                  <w:divsChild>
                    <w:div w:id="555746412">
                      <w:marLeft w:val="0"/>
                      <w:marRight w:val="0"/>
                      <w:marTop w:val="0"/>
                      <w:marBottom w:val="0"/>
                      <w:divBdr>
                        <w:top w:val="none" w:sz="0" w:space="0" w:color="auto"/>
                        <w:left w:val="none" w:sz="0" w:space="0" w:color="auto"/>
                        <w:bottom w:val="none" w:sz="0" w:space="0" w:color="auto"/>
                        <w:right w:val="none" w:sz="0" w:space="0" w:color="auto"/>
                      </w:divBdr>
                    </w:div>
                    <w:div w:id="608851160">
                      <w:marLeft w:val="0"/>
                      <w:marRight w:val="0"/>
                      <w:marTop w:val="0"/>
                      <w:marBottom w:val="0"/>
                      <w:divBdr>
                        <w:top w:val="none" w:sz="0" w:space="0" w:color="auto"/>
                        <w:left w:val="none" w:sz="0" w:space="0" w:color="auto"/>
                        <w:bottom w:val="none" w:sz="0" w:space="0" w:color="auto"/>
                        <w:right w:val="none" w:sz="0" w:space="0" w:color="auto"/>
                      </w:divBdr>
                    </w:div>
                  </w:divsChild>
                </w:div>
                <w:div w:id="486751529">
                  <w:marLeft w:val="0"/>
                  <w:marRight w:val="0"/>
                  <w:marTop w:val="0"/>
                  <w:marBottom w:val="0"/>
                  <w:divBdr>
                    <w:top w:val="none" w:sz="0" w:space="0" w:color="auto"/>
                    <w:left w:val="none" w:sz="0" w:space="0" w:color="auto"/>
                    <w:bottom w:val="none" w:sz="0" w:space="0" w:color="auto"/>
                    <w:right w:val="none" w:sz="0" w:space="0" w:color="auto"/>
                  </w:divBdr>
                  <w:divsChild>
                    <w:div w:id="1252010004">
                      <w:marLeft w:val="0"/>
                      <w:marRight w:val="0"/>
                      <w:marTop w:val="0"/>
                      <w:marBottom w:val="0"/>
                      <w:divBdr>
                        <w:top w:val="none" w:sz="0" w:space="0" w:color="auto"/>
                        <w:left w:val="none" w:sz="0" w:space="0" w:color="auto"/>
                        <w:bottom w:val="none" w:sz="0" w:space="0" w:color="auto"/>
                        <w:right w:val="none" w:sz="0" w:space="0" w:color="auto"/>
                      </w:divBdr>
                    </w:div>
                  </w:divsChild>
                </w:div>
                <w:div w:id="1253389528">
                  <w:marLeft w:val="0"/>
                  <w:marRight w:val="0"/>
                  <w:marTop w:val="0"/>
                  <w:marBottom w:val="0"/>
                  <w:divBdr>
                    <w:top w:val="none" w:sz="0" w:space="0" w:color="auto"/>
                    <w:left w:val="none" w:sz="0" w:space="0" w:color="auto"/>
                    <w:bottom w:val="none" w:sz="0" w:space="0" w:color="auto"/>
                    <w:right w:val="none" w:sz="0" w:space="0" w:color="auto"/>
                  </w:divBdr>
                  <w:divsChild>
                    <w:div w:id="1634484080">
                      <w:marLeft w:val="0"/>
                      <w:marRight w:val="0"/>
                      <w:marTop w:val="0"/>
                      <w:marBottom w:val="0"/>
                      <w:divBdr>
                        <w:top w:val="none" w:sz="0" w:space="0" w:color="auto"/>
                        <w:left w:val="none" w:sz="0" w:space="0" w:color="auto"/>
                        <w:bottom w:val="none" w:sz="0" w:space="0" w:color="auto"/>
                        <w:right w:val="none" w:sz="0" w:space="0" w:color="auto"/>
                      </w:divBdr>
                    </w:div>
                  </w:divsChild>
                </w:div>
                <w:div w:id="1749038661">
                  <w:marLeft w:val="0"/>
                  <w:marRight w:val="0"/>
                  <w:marTop w:val="0"/>
                  <w:marBottom w:val="0"/>
                  <w:divBdr>
                    <w:top w:val="none" w:sz="0" w:space="0" w:color="auto"/>
                    <w:left w:val="none" w:sz="0" w:space="0" w:color="auto"/>
                    <w:bottom w:val="none" w:sz="0" w:space="0" w:color="auto"/>
                    <w:right w:val="none" w:sz="0" w:space="0" w:color="auto"/>
                  </w:divBdr>
                  <w:divsChild>
                    <w:div w:id="1195772017">
                      <w:marLeft w:val="0"/>
                      <w:marRight w:val="0"/>
                      <w:marTop w:val="0"/>
                      <w:marBottom w:val="0"/>
                      <w:divBdr>
                        <w:top w:val="none" w:sz="0" w:space="0" w:color="auto"/>
                        <w:left w:val="none" w:sz="0" w:space="0" w:color="auto"/>
                        <w:bottom w:val="none" w:sz="0" w:space="0" w:color="auto"/>
                        <w:right w:val="none" w:sz="0" w:space="0" w:color="auto"/>
                      </w:divBdr>
                    </w:div>
                  </w:divsChild>
                </w:div>
                <w:div w:id="1929147269">
                  <w:marLeft w:val="0"/>
                  <w:marRight w:val="0"/>
                  <w:marTop w:val="0"/>
                  <w:marBottom w:val="0"/>
                  <w:divBdr>
                    <w:top w:val="none" w:sz="0" w:space="0" w:color="auto"/>
                    <w:left w:val="none" w:sz="0" w:space="0" w:color="auto"/>
                    <w:bottom w:val="none" w:sz="0" w:space="0" w:color="auto"/>
                    <w:right w:val="none" w:sz="0" w:space="0" w:color="auto"/>
                  </w:divBdr>
                  <w:divsChild>
                    <w:div w:id="189925680">
                      <w:marLeft w:val="0"/>
                      <w:marRight w:val="0"/>
                      <w:marTop w:val="0"/>
                      <w:marBottom w:val="0"/>
                      <w:divBdr>
                        <w:top w:val="none" w:sz="0" w:space="0" w:color="auto"/>
                        <w:left w:val="none" w:sz="0" w:space="0" w:color="auto"/>
                        <w:bottom w:val="none" w:sz="0" w:space="0" w:color="auto"/>
                        <w:right w:val="none" w:sz="0" w:space="0" w:color="auto"/>
                      </w:divBdr>
                    </w:div>
                  </w:divsChild>
                </w:div>
                <w:div w:id="1075859786">
                  <w:marLeft w:val="0"/>
                  <w:marRight w:val="0"/>
                  <w:marTop w:val="0"/>
                  <w:marBottom w:val="0"/>
                  <w:divBdr>
                    <w:top w:val="none" w:sz="0" w:space="0" w:color="auto"/>
                    <w:left w:val="none" w:sz="0" w:space="0" w:color="auto"/>
                    <w:bottom w:val="none" w:sz="0" w:space="0" w:color="auto"/>
                    <w:right w:val="none" w:sz="0" w:space="0" w:color="auto"/>
                  </w:divBdr>
                  <w:divsChild>
                    <w:div w:id="1656647252">
                      <w:marLeft w:val="0"/>
                      <w:marRight w:val="0"/>
                      <w:marTop w:val="0"/>
                      <w:marBottom w:val="0"/>
                      <w:divBdr>
                        <w:top w:val="none" w:sz="0" w:space="0" w:color="auto"/>
                        <w:left w:val="none" w:sz="0" w:space="0" w:color="auto"/>
                        <w:bottom w:val="none" w:sz="0" w:space="0" w:color="auto"/>
                        <w:right w:val="none" w:sz="0" w:space="0" w:color="auto"/>
                      </w:divBdr>
                    </w:div>
                  </w:divsChild>
                </w:div>
                <w:div w:id="1918440315">
                  <w:marLeft w:val="0"/>
                  <w:marRight w:val="0"/>
                  <w:marTop w:val="0"/>
                  <w:marBottom w:val="0"/>
                  <w:divBdr>
                    <w:top w:val="none" w:sz="0" w:space="0" w:color="auto"/>
                    <w:left w:val="none" w:sz="0" w:space="0" w:color="auto"/>
                    <w:bottom w:val="none" w:sz="0" w:space="0" w:color="auto"/>
                    <w:right w:val="none" w:sz="0" w:space="0" w:color="auto"/>
                  </w:divBdr>
                  <w:divsChild>
                    <w:div w:id="833451753">
                      <w:marLeft w:val="0"/>
                      <w:marRight w:val="0"/>
                      <w:marTop w:val="0"/>
                      <w:marBottom w:val="0"/>
                      <w:divBdr>
                        <w:top w:val="none" w:sz="0" w:space="0" w:color="auto"/>
                        <w:left w:val="none" w:sz="0" w:space="0" w:color="auto"/>
                        <w:bottom w:val="none" w:sz="0" w:space="0" w:color="auto"/>
                        <w:right w:val="none" w:sz="0" w:space="0" w:color="auto"/>
                      </w:divBdr>
                    </w:div>
                  </w:divsChild>
                </w:div>
                <w:div w:id="1422413008">
                  <w:marLeft w:val="0"/>
                  <w:marRight w:val="0"/>
                  <w:marTop w:val="0"/>
                  <w:marBottom w:val="0"/>
                  <w:divBdr>
                    <w:top w:val="none" w:sz="0" w:space="0" w:color="auto"/>
                    <w:left w:val="none" w:sz="0" w:space="0" w:color="auto"/>
                    <w:bottom w:val="none" w:sz="0" w:space="0" w:color="auto"/>
                    <w:right w:val="none" w:sz="0" w:space="0" w:color="auto"/>
                  </w:divBdr>
                  <w:divsChild>
                    <w:div w:id="1412239950">
                      <w:marLeft w:val="0"/>
                      <w:marRight w:val="0"/>
                      <w:marTop w:val="0"/>
                      <w:marBottom w:val="0"/>
                      <w:divBdr>
                        <w:top w:val="none" w:sz="0" w:space="0" w:color="auto"/>
                        <w:left w:val="none" w:sz="0" w:space="0" w:color="auto"/>
                        <w:bottom w:val="none" w:sz="0" w:space="0" w:color="auto"/>
                        <w:right w:val="none" w:sz="0" w:space="0" w:color="auto"/>
                      </w:divBdr>
                    </w:div>
                  </w:divsChild>
                </w:div>
                <w:div w:id="2117209953">
                  <w:marLeft w:val="0"/>
                  <w:marRight w:val="0"/>
                  <w:marTop w:val="0"/>
                  <w:marBottom w:val="0"/>
                  <w:divBdr>
                    <w:top w:val="none" w:sz="0" w:space="0" w:color="auto"/>
                    <w:left w:val="none" w:sz="0" w:space="0" w:color="auto"/>
                    <w:bottom w:val="none" w:sz="0" w:space="0" w:color="auto"/>
                    <w:right w:val="none" w:sz="0" w:space="0" w:color="auto"/>
                  </w:divBdr>
                  <w:divsChild>
                    <w:div w:id="1978024491">
                      <w:marLeft w:val="0"/>
                      <w:marRight w:val="0"/>
                      <w:marTop w:val="0"/>
                      <w:marBottom w:val="0"/>
                      <w:divBdr>
                        <w:top w:val="none" w:sz="0" w:space="0" w:color="auto"/>
                        <w:left w:val="none" w:sz="0" w:space="0" w:color="auto"/>
                        <w:bottom w:val="none" w:sz="0" w:space="0" w:color="auto"/>
                        <w:right w:val="none" w:sz="0" w:space="0" w:color="auto"/>
                      </w:divBdr>
                    </w:div>
                  </w:divsChild>
                </w:div>
                <w:div w:id="679309136">
                  <w:marLeft w:val="0"/>
                  <w:marRight w:val="0"/>
                  <w:marTop w:val="0"/>
                  <w:marBottom w:val="0"/>
                  <w:divBdr>
                    <w:top w:val="none" w:sz="0" w:space="0" w:color="auto"/>
                    <w:left w:val="none" w:sz="0" w:space="0" w:color="auto"/>
                    <w:bottom w:val="none" w:sz="0" w:space="0" w:color="auto"/>
                    <w:right w:val="none" w:sz="0" w:space="0" w:color="auto"/>
                  </w:divBdr>
                  <w:divsChild>
                    <w:div w:id="297883952">
                      <w:marLeft w:val="0"/>
                      <w:marRight w:val="0"/>
                      <w:marTop w:val="0"/>
                      <w:marBottom w:val="0"/>
                      <w:divBdr>
                        <w:top w:val="none" w:sz="0" w:space="0" w:color="auto"/>
                        <w:left w:val="none" w:sz="0" w:space="0" w:color="auto"/>
                        <w:bottom w:val="none" w:sz="0" w:space="0" w:color="auto"/>
                        <w:right w:val="none" w:sz="0" w:space="0" w:color="auto"/>
                      </w:divBdr>
                    </w:div>
                  </w:divsChild>
                </w:div>
                <w:div w:id="2096971148">
                  <w:marLeft w:val="0"/>
                  <w:marRight w:val="0"/>
                  <w:marTop w:val="0"/>
                  <w:marBottom w:val="0"/>
                  <w:divBdr>
                    <w:top w:val="none" w:sz="0" w:space="0" w:color="auto"/>
                    <w:left w:val="none" w:sz="0" w:space="0" w:color="auto"/>
                    <w:bottom w:val="none" w:sz="0" w:space="0" w:color="auto"/>
                    <w:right w:val="none" w:sz="0" w:space="0" w:color="auto"/>
                  </w:divBdr>
                  <w:divsChild>
                    <w:div w:id="1874922850">
                      <w:marLeft w:val="0"/>
                      <w:marRight w:val="0"/>
                      <w:marTop w:val="0"/>
                      <w:marBottom w:val="0"/>
                      <w:divBdr>
                        <w:top w:val="none" w:sz="0" w:space="0" w:color="auto"/>
                        <w:left w:val="none" w:sz="0" w:space="0" w:color="auto"/>
                        <w:bottom w:val="none" w:sz="0" w:space="0" w:color="auto"/>
                        <w:right w:val="none" w:sz="0" w:space="0" w:color="auto"/>
                      </w:divBdr>
                    </w:div>
                  </w:divsChild>
                </w:div>
                <w:div w:id="773285600">
                  <w:marLeft w:val="0"/>
                  <w:marRight w:val="0"/>
                  <w:marTop w:val="0"/>
                  <w:marBottom w:val="0"/>
                  <w:divBdr>
                    <w:top w:val="none" w:sz="0" w:space="0" w:color="auto"/>
                    <w:left w:val="none" w:sz="0" w:space="0" w:color="auto"/>
                    <w:bottom w:val="none" w:sz="0" w:space="0" w:color="auto"/>
                    <w:right w:val="none" w:sz="0" w:space="0" w:color="auto"/>
                  </w:divBdr>
                  <w:divsChild>
                    <w:div w:id="1155075050">
                      <w:marLeft w:val="0"/>
                      <w:marRight w:val="0"/>
                      <w:marTop w:val="0"/>
                      <w:marBottom w:val="0"/>
                      <w:divBdr>
                        <w:top w:val="none" w:sz="0" w:space="0" w:color="auto"/>
                        <w:left w:val="none" w:sz="0" w:space="0" w:color="auto"/>
                        <w:bottom w:val="none" w:sz="0" w:space="0" w:color="auto"/>
                        <w:right w:val="none" w:sz="0" w:space="0" w:color="auto"/>
                      </w:divBdr>
                    </w:div>
                  </w:divsChild>
                </w:div>
                <w:div w:id="1478113107">
                  <w:marLeft w:val="0"/>
                  <w:marRight w:val="0"/>
                  <w:marTop w:val="0"/>
                  <w:marBottom w:val="0"/>
                  <w:divBdr>
                    <w:top w:val="none" w:sz="0" w:space="0" w:color="auto"/>
                    <w:left w:val="none" w:sz="0" w:space="0" w:color="auto"/>
                    <w:bottom w:val="none" w:sz="0" w:space="0" w:color="auto"/>
                    <w:right w:val="none" w:sz="0" w:space="0" w:color="auto"/>
                  </w:divBdr>
                  <w:divsChild>
                    <w:div w:id="912467779">
                      <w:marLeft w:val="0"/>
                      <w:marRight w:val="0"/>
                      <w:marTop w:val="0"/>
                      <w:marBottom w:val="0"/>
                      <w:divBdr>
                        <w:top w:val="none" w:sz="0" w:space="0" w:color="auto"/>
                        <w:left w:val="none" w:sz="0" w:space="0" w:color="auto"/>
                        <w:bottom w:val="none" w:sz="0" w:space="0" w:color="auto"/>
                        <w:right w:val="none" w:sz="0" w:space="0" w:color="auto"/>
                      </w:divBdr>
                    </w:div>
                  </w:divsChild>
                </w:div>
                <w:div w:id="1191144071">
                  <w:marLeft w:val="0"/>
                  <w:marRight w:val="0"/>
                  <w:marTop w:val="0"/>
                  <w:marBottom w:val="0"/>
                  <w:divBdr>
                    <w:top w:val="none" w:sz="0" w:space="0" w:color="auto"/>
                    <w:left w:val="none" w:sz="0" w:space="0" w:color="auto"/>
                    <w:bottom w:val="none" w:sz="0" w:space="0" w:color="auto"/>
                    <w:right w:val="none" w:sz="0" w:space="0" w:color="auto"/>
                  </w:divBdr>
                  <w:divsChild>
                    <w:div w:id="375274675">
                      <w:marLeft w:val="0"/>
                      <w:marRight w:val="0"/>
                      <w:marTop w:val="0"/>
                      <w:marBottom w:val="0"/>
                      <w:divBdr>
                        <w:top w:val="none" w:sz="0" w:space="0" w:color="auto"/>
                        <w:left w:val="none" w:sz="0" w:space="0" w:color="auto"/>
                        <w:bottom w:val="none" w:sz="0" w:space="0" w:color="auto"/>
                        <w:right w:val="none" w:sz="0" w:space="0" w:color="auto"/>
                      </w:divBdr>
                    </w:div>
                  </w:divsChild>
                </w:div>
                <w:div w:id="1192647694">
                  <w:marLeft w:val="0"/>
                  <w:marRight w:val="0"/>
                  <w:marTop w:val="0"/>
                  <w:marBottom w:val="0"/>
                  <w:divBdr>
                    <w:top w:val="none" w:sz="0" w:space="0" w:color="auto"/>
                    <w:left w:val="none" w:sz="0" w:space="0" w:color="auto"/>
                    <w:bottom w:val="none" w:sz="0" w:space="0" w:color="auto"/>
                    <w:right w:val="none" w:sz="0" w:space="0" w:color="auto"/>
                  </w:divBdr>
                  <w:divsChild>
                    <w:div w:id="1522282041">
                      <w:marLeft w:val="0"/>
                      <w:marRight w:val="0"/>
                      <w:marTop w:val="0"/>
                      <w:marBottom w:val="0"/>
                      <w:divBdr>
                        <w:top w:val="none" w:sz="0" w:space="0" w:color="auto"/>
                        <w:left w:val="none" w:sz="0" w:space="0" w:color="auto"/>
                        <w:bottom w:val="none" w:sz="0" w:space="0" w:color="auto"/>
                        <w:right w:val="none" w:sz="0" w:space="0" w:color="auto"/>
                      </w:divBdr>
                    </w:div>
                  </w:divsChild>
                </w:div>
                <w:div w:id="1643004341">
                  <w:marLeft w:val="0"/>
                  <w:marRight w:val="0"/>
                  <w:marTop w:val="0"/>
                  <w:marBottom w:val="0"/>
                  <w:divBdr>
                    <w:top w:val="none" w:sz="0" w:space="0" w:color="auto"/>
                    <w:left w:val="none" w:sz="0" w:space="0" w:color="auto"/>
                    <w:bottom w:val="none" w:sz="0" w:space="0" w:color="auto"/>
                    <w:right w:val="none" w:sz="0" w:space="0" w:color="auto"/>
                  </w:divBdr>
                  <w:divsChild>
                    <w:div w:id="822239451">
                      <w:marLeft w:val="0"/>
                      <w:marRight w:val="0"/>
                      <w:marTop w:val="0"/>
                      <w:marBottom w:val="0"/>
                      <w:divBdr>
                        <w:top w:val="none" w:sz="0" w:space="0" w:color="auto"/>
                        <w:left w:val="none" w:sz="0" w:space="0" w:color="auto"/>
                        <w:bottom w:val="none" w:sz="0" w:space="0" w:color="auto"/>
                        <w:right w:val="none" w:sz="0" w:space="0" w:color="auto"/>
                      </w:divBdr>
                    </w:div>
                  </w:divsChild>
                </w:div>
                <w:div w:id="1111123657">
                  <w:marLeft w:val="0"/>
                  <w:marRight w:val="0"/>
                  <w:marTop w:val="0"/>
                  <w:marBottom w:val="0"/>
                  <w:divBdr>
                    <w:top w:val="none" w:sz="0" w:space="0" w:color="auto"/>
                    <w:left w:val="none" w:sz="0" w:space="0" w:color="auto"/>
                    <w:bottom w:val="none" w:sz="0" w:space="0" w:color="auto"/>
                    <w:right w:val="none" w:sz="0" w:space="0" w:color="auto"/>
                  </w:divBdr>
                  <w:divsChild>
                    <w:div w:id="1175267145">
                      <w:marLeft w:val="0"/>
                      <w:marRight w:val="0"/>
                      <w:marTop w:val="0"/>
                      <w:marBottom w:val="0"/>
                      <w:divBdr>
                        <w:top w:val="none" w:sz="0" w:space="0" w:color="auto"/>
                        <w:left w:val="none" w:sz="0" w:space="0" w:color="auto"/>
                        <w:bottom w:val="none" w:sz="0" w:space="0" w:color="auto"/>
                        <w:right w:val="none" w:sz="0" w:space="0" w:color="auto"/>
                      </w:divBdr>
                    </w:div>
                  </w:divsChild>
                </w:div>
                <w:div w:id="31465388">
                  <w:marLeft w:val="0"/>
                  <w:marRight w:val="0"/>
                  <w:marTop w:val="0"/>
                  <w:marBottom w:val="0"/>
                  <w:divBdr>
                    <w:top w:val="none" w:sz="0" w:space="0" w:color="auto"/>
                    <w:left w:val="none" w:sz="0" w:space="0" w:color="auto"/>
                    <w:bottom w:val="none" w:sz="0" w:space="0" w:color="auto"/>
                    <w:right w:val="none" w:sz="0" w:space="0" w:color="auto"/>
                  </w:divBdr>
                  <w:divsChild>
                    <w:div w:id="1545828377">
                      <w:marLeft w:val="0"/>
                      <w:marRight w:val="0"/>
                      <w:marTop w:val="0"/>
                      <w:marBottom w:val="0"/>
                      <w:divBdr>
                        <w:top w:val="none" w:sz="0" w:space="0" w:color="auto"/>
                        <w:left w:val="none" w:sz="0" w:space="0" w:color="auto"/>
                        <w:bottom w:val="none" w:sz="0" w:space="0" w:color="auto"/>
                        <w:right w:val="none" w:sz="0" w:space="0" w:color="auto"/>
                      </w:divBdr>
                    </w:div>
                  </w:divsChild>
                </w:div>
                <w:div w:id="217933938">
                  <w:marLeft w:val="0"/>
                  <w:marRight w:val="0"/>
                  <w:marTop w:val="0"/>
                  <w:marBottom w:val="0"/>
                  <w:divBdr>
                    <w:top w:val="none" w:sz="0" w:space="0" w:color="auto"/>
                    <w:left w:val="none" w:sz="0" w:space="0" w:color="auto"/>
                    <w:bottom w:val="none" w:sz="0" w:space="0" w:color="auto"/>
                    <w:right w:val="none" w:sz="0" w:space="0" w:color="auto"/>
                  </w:divBdr>
                  <w:divsChild>
                    <w:div w:id="678043213">
                      <w:marLeft w:val="0"/>
                      <w:marRight w:val="0"/>
                      <w:marTop w:val="0"/>
                      <w:marBottom w:val="0"/>
                      <w:divBdr>
                        <w:top w:val="none" w:sz="0" w:space="0" w:color="auto"/>
                        <w:left w:val="none" w:sz="0" w:space="0" w:color="auto"/>
                        <w:bottom w:val="none" w:sz="0" w:space="0" w:color="auto"/>
                        <w:right w:val="none" w:sz="0" w:space="0" w:color="auto"/>
                      </w:divBdr>
                    </w:div>
                  </w:divsChild>
                </w:div>
                <w:div w:id="2103141350">
                  <w:marLeft w:val="0"/>
                  <w:marRight w:val="0"/>
                  <w:marTop w:val="0"/>
                  <w:marBottom w:val="0"/>
                  <w:divBdr>
                    <w:top w:val="none" w:sz="0" w:space="0" w:color="auto"/>
                    <w:left w:val="none" w:sz="0" w:space="0" w:color="auto"/>
                    <w:bottom w:val="none" w:sz="0" w:space="0" w:color="auto"/>
                    <w:right w:val="none" w:sz="0" w:space="0" w:color="auto"/>
                  </w:divBdr>
                  <w:divsChild>
                    <w:div w:id="99111408">
                      <w:marLeft w:val="0"/>
                      <w:marRight w:val="0"/>
                      <w:marTop w:val="0"/>
                      <w:marBottom w:val="0"/>
                      <w:divBdr>
                        <w:top w:val="none" w:sz="0" w:space="0" w:color="auto"/>
                        <w:left w:val="none" w:sz="0" w:space="0" w:color="auto"/>
                        <w:bottom w:val="none" w:sz="0" w:space="0" w:color="auto"/>
                        <w:right w:val="none" w:sz="0" w:space="0" w:color="auto"/>
                      </w:divBdr>
                    </w:div>
                  </w:divsChild>
                </w:div>
                <w:div w:id="434710857">
                  <w:marLeft w:val="0"/>
                  <w:marRight w:val="0"/>
                  <w:marTop w:val="0"/>
                  <w:marBottom w:val="0"/>
                  <w:divBdr>
                    <w:top w:val="none" w:sz="0" w:space="0" w:color="auto"/>
                    <w:left w:val="none" w:sz="0" w:space="0" w:color="auto"/>
                    <w:bottom w:val="none" w:sz="0" w:space="0" w:color="auto"/>
                    <w:right w:val="none" w:sz="0" w:space="0" w:color="auto"/>
                  </w:divBdr>
                  <w:divsChild>
                    <w:div w:id="519977728">
                      <w:marLeft w:val="0"/>
                      <w:marRight w:val="0"/>
                      <w:marTop w:val="0"/>
                      <w:marBottom w:val="0"/>
                      <w:divBdr>
                        <w:top w:val="none" w:sz="0" w:space="0" w:color="auto"/>
                        <w:left w:val="none" w:sz="0" w:space="0" w:color="auto"/>
                        <w:bottom w:val="none" w:sz="0" w:space="0" w:color="auto"/>
                        <w:right w:val="none" w:sz="0" w:space="0" w:color="auto"/>
                      </w:divBdr>
                    </w:div>
                  </w:divsChild>
                </w:div>
                <w:div w:id="1269922609">
                  <w:marLeft w:val="0"/>
                  <w:marRight w:val="0"/>
                  <w:marTop w:val="0"/>
                  <w:marBottom w:val="0"/>
                  <w:divBdr>
                    <w:top w:val="none" w:sz="0" w:space="0" w:color="auto"/>
                    <w:left w:val="none" w:sz="0" w:space="0" w:color="auto"/>
                    <w:bottom w:val="none" w:sz="0" w:space="0" w:color="auto"/>
                    <w:right w:val="none" w:sz="0" w:space="0" w:color="auto"/>
                  </w:divBdr>
                  <w:divsChild>
                    <w:div w:id="1673295575">
                      <w:marLeft w:val="0"/>
                      <w:marRight w:val="0"/>
                      <w:marTop w:val="0"/>
                      <w:marBottom w:val="0"/>
                      <w:divBdr>
                        <w:top w:val="none" w:sz="0" w:space="0" w:color="auto"/>
                        <w:left w:val="none" w:sz="0" w:space="0" w:color="auto"/>
                        <w:bottom w:val="none" w:sz="0" w:space="0" w:color="auto"/>
                        <w:right w:val="none" w:sz="0" w:space="0" w:color="auto"/>
                      </w:divBdr>
                    </w:div>
                  </w:divsChild>
                </w:div>
                <w:div w:id="1222905883">
                  <w:marLeft w:val="0"/>
                  <w:marRight w:val="0"/>
                  <w:marTop w:val="0"/>
                  <w:marBottom w:val="0"/>
                  <w:divBdr>
                    <w:top w:val="none" w:sz="0" w:space="0" w:color="auto"/>
                    <w:left w:val="none" w:sz="0" w:space="0" w:color="auto"/>
                    <w:bottom w:val="none" w:sz="0" w:space="0" w:color="auto"/>
                    <w:right w:val="none" w:sz="0" w:space="0" w:color="auto"/>
                  </w:divBdr>
                  <w:divsChild>
                    <w:div w:id="869994485">
                      <w:marLeft w:val="0"/>
                      <w:marRight w:val="0"/>
                      <w:marTop w:val="0"/>
                      <w:marBottom w:val="0"/>
                      <w:divBdr>
                        <w:top w:val="none" w:sz="0" w:space="0" w:color="auto"/>
                        <w:left w:val="none" w:sz="0" w:space="0" w:color="auto"/>
                        <w:bottom w:val="none" w:sz="0" w:space="0" w:color="auto"/>
                        <w:right w:val="none" w:sz="0" w:space="0" w:color="auto"/>
                      </w:divBdr>
                    </w:div>
                  </w:divsChild>
                </w:div>
                <w:div w:id="1794982628">
                  <w:marLeft w:val="0"/>
                  <w:marRight w:val="0"/>
                  <w:marTop w:val="0"/>
                  <w:marBottom w:val="0"/>
                  <w:divBdr>
                    <w:top w:val="none" w:sz="0" w:space="0" w:color="auto"/>
                    <w:left w:val="none" w:sz="0" w:space="0" w:color="auto"/>
                    <w:bottom w:val="none" w:sz="0" w:space="0" w:color="auto"/>
                    <w:right w:val="none" w:sz="0" w:space="0" w:color="auto"/>
                  </w:divBdr>
                  <w:divsChild>
                    <w:div w:id="1846437644">
                      <w:marLeft w:val="0"/>
                      <w:marRight w:val="0"/>
                      <w:marTop w:val="0"/>
                      <w:marBottom w:val="0"/>
                      <w:divBdr>
                        <w:top w:val="none" w:sz="0" w:space="0" w:color="auto"/>
                        <w:left w:val="none" w:sz="0" w:space="0" w:color="auto"/>
                        <w:bottom w:val="none" w:sz="0" w:space="0" w:color="auto"/>
                        <w:right w:val="none" w:sz="0" w:space="0" w:color="auto"/>
                      </w:divBdr>
                    </w:div>
                  </w:divsChild>
                </w:div>
                <w:div w:id="1719283379">
                  <w:marLeft w:val="0"/>
                  <w:marRight w:val="0"/>
                  <w:marTop w:val="0"/>
                  <w:marBottom w:val="0"/>
                  <w:divBdr>
                    <w:top w:val="none" w:sz="0" w:space="0" w:color="auto"/>
                    <w:left w:val="none" w:sz="0" w:space="0" w:color="auto"/>
                    <w:bottom w:val="none" w:sz="0" w:space="0" w:color="auto"/>
                    <w:right w:val="none" w:sz="0" w:space="0" w:color="auto"/>
                  </w:divBdr>
                  <w:divsChild>
                    <w:div w:id="1042097074">
                      <w:marLeft w:val="0"/>
                      <w:marRight w:val="0"/>
                      <w:marTop w:val="0"/>
                      <w:marBottom w:val="0"/>
                      <w:divBdr>
                        <w:top w:val="none" w:sz="0" w:space="0" w:color="auto"/>
                        <w:left w:val="none" w:sz="0" w:space="0" w:color="auto"/>
                        <w:bottom w:val="none" w:sz="0" w:space="0" w:color="auto"/>
                        <w:right w:val="none" w:sz="0" w:space="0" w:color="auto"/>
                      </w:divBdr>
                    </w:div>
                  </w:divsChild>
                </w:div>
                <w:div w:id="1997419673">
                  <w:marLeft w:val="0"/>
                  <w:marRight w:val="0"/>
                  <w:marTop w:val="0"/>
                  <w:marBottom w:val="0"/>
                  <w:divBdr>
                    <w:top w:val="none" w:sz="0" w:space="0" w:color="auto"/>
                    <w:left w:val="none" w:sz="0" w:space="0" w:color="auto"/>
                    <w:bottom w:val="none" w:sz="0" w:space="0" w:color="auto"/>
                    <w:right w:val="none" w:sz="0" w:space="0" w:color="auto"/>
                  </w:divBdr>
                  <w:divsChild>
                    <w:div w:id="543905818">
                      <w:marLeft w:val="0"/>
                      <w:marRight w:val="0"/>
                      <w:marTop w:val="0"/>
                      <w:marBottom w:val="0"/>
                      <w:divBdr>
                        <w:top w:val="none" w:sz="0" w:space="0" w:color="auto"/>
                        <w:left w:val="none" w:sz="0" w:space="0" w:color="auto"/>
                        <w:bottom w:val="none" w:sz="0" w:space="0" w:color="auto"/>
                        <w:right w:val="none" w:sz="0" w:space="0" w:color="auto"/>
                      </w:divBdr>
                    </w:div>
                  </w:divsChild>
                </w:div>
                <w:div w:id="1377043737">
                  <w:marLeft w:val="0"/>
                  <w:marRight w:val="0"/>
                  <w:marTop w:val="0"/>
                  <w:marBottom w:val="0"/>
                  <w:divBdr>
                    <w:top w:val="none" w:sz="0" w:space="0" w:color="auto"/>
                    <w:left w:val="none" w:sz="0" w:space="0" w:color="auto"/>
                    <w:bottom w:val="none" w:sz="0" w:space="0" w:color="auto"/>
                    <w:right w:val="none" w:sz="0" w:space="0" w:color="auto"/>
                  </w:divBdr>
                  <w:divsChild>
                    <w:div w:id="1906180151">
                      <w:marLeft w:val="0"/>
                      <w:marRight w:val="0"/>
                      <w:marTop w:val="0"/>
                      <w:marBottom w:val="0"/>
                      <w:divBdr>
                        <w:top w:val="none" w:sz="0" w:space="0" w:color="auto"/>
                        <w:left w:val="none" w:sz="0" w:space="0" w:color="auto"/>
                        <w:bottom w:val="none" w:sz="0" w:space="0" w:color="auto"/>
                        <w:right w:val="none" w:sz="0" w:space="0" w:color="auto"/>
                      </w:divBdr>
                    </w:div>
                  </w:divsChild>
                </w:div>
                <w:div w:id="1547254224">
                  <w:marLeft w:val="0"/>
                  <w:marRight w:val="0"/>
                  <w:marTop w:val="0"/>
                  <w:marBottom w:val="0"/>
                  <w:divBdr>
                    <w:top w:val="none" w:sz="0" w:space="0" w:color="auto"/>
                    <w:left w:val="none" w:sz="0" w:space="0" w:color="auto"/>
                    <w:bottom w:val="none" w:sz="0" w:space="0" w:color="auto"/>
                    <w:right w:val="none" w:sz="0" w:space="0" w:color="auto"/>
                  </w:divBdr>
                  <w:divsChild>
                    <w:div w:id="343750559">
                      <w:marLeft w:val="0"/>
                      <w:marRight w:val="0"/>
                      <w:marTop w:val="0"/>
                      <w:marBottom w:val="0"/>
                      <w:divBdr>
                        <w:top w:val="none" w:sz="0" w:space="0" w:color="auto"/>
                        <w:left w:val="none" w:sz="0" w:space="0" w:color="auto"/>
                        <w:bottom w:val="none" w:sz="0" w:space="0" w:color="auto"/>
                        <w:right w:val="none" w:sz="0" w:space="0" w:color="auto"/>
                      </w:divBdr>
                    </w:div>
                  </w:divsChild>
                </w:div>
                <w:div w:id="455873229">
                  <w:marLeft w:val="0"/>
                  <w:marRight w:val="0"/>
                  <w:marTop w:val="0"/>
                  <w:marBottom w:val="0"/>
                  <w:divBdr>
                    <w:top w:val="none" w:sz="0" w:space="0" w:color="auto"/>
                    <w:left w:val="none" w:sz="0" w:space="0" w:color="auto"/>
                    <w:bottom w:val="none" w:sz="0" w:space="0" w:color="auto"/>
                    <w:right w:val="none" w:sz="0" w:space="0" w:color="auto"/>
                  </w:divBdr>
                  <w:divsChild>
                    <w:div w:id="2105028979">
                      <w:marLeft w:val="0"/>
                      <w:marRight w:val="0"/>
                      <w:marTop w:val="0"/>
                      <w:marBottom w:val="0"/>
                      <w:divBdr>
                        <w:top w:val="none" w:sz="0" w:space="0" w:color="auto"/>
                        <w:left w:val="none" w:sz="0" w:space="0" w:color="auto"/>
                        <w:bottom w:val="none" w:sz="0" w:space="0" w:color="auto"/>
                        <w:right w:val="none" w:sz="0" w:space="0" w:color="auto"/>
                      </w:divBdr>
                    </w:div>
                  </w:divsChild>
                </w:div>
                <w:div w:id="216821089">
                  <w:marLeft w:val="0"/>
                  <w:marRight w:val="0"/>
                  <w:marTop w:val="0"/>
                  <w:marBottom w:val="0"/>
                  <w:divBdr>
                    <w:top w:val="none" w:sz="0" w:space="0" w:color="auto"/>
                    <w:left w:val="none" w:sz="0" w:space="0" w:color="auto"/>
                    <w:bottom w:val="none" w:sz="0" w:space="0" w:color="auto"/>
                    <w:right w:val="none" w:sz="0" w:space="0" w:color="auto"/>
                  </w:divBdr>
                  <w:divsChild>
                    <w:div w:id="1352949520">
                      <w:marLeft w:val="0"/>
                      <w:marRight w:val="0"/>
                      <w:marTop w:val="0"/>
                      <w:marBottom w:val="0"/>
                      <w:divBdr>
                        <w:top w:val="none" w:sz="0" w:space="0" w:color="auto"/>
                        <w:left w:val="none" w:sz="0" w:space="0" w:color="auto"/>
                        <w:bottom w:val="none" w:sz="0" w:space="0" w:color="auto"/>
                        <w:right w:val="none" w:sz="0" w:space="0" w:color="auto"/>
                      </w:divBdr>
                    </w:div>
                  </w:divsChild>
                </w:div>
                <w:div w:id="511189013">
                  <w:marLeft w:val="0"/>
                  <w:marRight w:val="0"/>
                  <w:marTop w:val="0"/>
                  <w:marBottom w:val="0"/>
                  <w:divBdr>
                    <w:top w:val="none" w:sz="0" w:space="0" w:color="auto"/>
                    <w:left w:val="none" w:sz="0" w:space="0" w:color="auto"/>
                    <w:bottom w:val="none" w:sz="0" w:space="0" w:color="auto"/>
                    <w:right w:val="none" w:sz="0" w:space="0" w:color="auto"/>
                  </w:divBdr>
                  <w:divsChild>
                    <w:div w:id="1300573732">
                      <w:marLeft w:val="0"/>
                      <w:marRight w:val="0"/>
                      <w:marTop w:val="0"/>
                      <w:marBottom w:val="0"/>
                      <w:divBdr>
                        <w:top w:val="none" w:sz="0" w:space="0" w:color="auto"/>
                        <w:left w:val="none" w:sz="0" w:space="0" w:color="auto"/>
                        <w:bottom w:val="none" w:sz="0" w:space="0" w:color="auto"/>
                        <w:right w:val="none" w:sz="0" w:space="0" w:color="auto"/>
                      </w:divBdr>
                    </w:div>
                  </w:divsChild>
                </w:div>
                <w:div w:id="2099133830">
                  <w:marLeft w:val="0"/>
                  <w:marRight w:val="0"/>
                  <w:marTop w:val="0"/>
                  <w:marBottom w:val="0"/>
                  <w:divBdr>
                    <w:top w:val="none" w:sz="0" w:space="0" w:color="auto"/>
                    <w:left w:val="none" w:sz="0" w:space="0" w:color="auto"/>
                    <w:bottom w:val="none" w:sz="0" w:space="0" w:color="auto"/>
                    <w:right w:val="none" w:sz="0" w:space="0" w:color="auto"/>
                  </w:divBdr>
                  <w:divsChild>
                    <w:div w:id="1459225216">
                      <w:marLeft w:val="0"/>
                      <w:marRight w:val="0"/>
                      <w:marTop w:val="0"/>
                      <w:marBottom w:val="0"/>
                      <w:divBdr>
                        <w:top w:val="none" w:sz="0" w:space="0" w:color="auto"/>
                        <w:left w:val="none" w:sz="0" w:space="0" w:color="auto"/>
                        <w:bottom w:val="none" w:sz="0" w:space="0" w:color="auto"/>
                        <w:right w:val="none" w:sz="0" w:space="0" w:color="auto"/>
                      </w:divBdr>
                    </w:div>
                  </w:divsChild>
                </w:div>
                <w:div w:id="48965857">
                  <w:marLeft w:val="0"/>
                  <w:marRight w:val="0"/>
                  <w:marTop w:val="0"/>
                  <w:marBottom w:val="0"/>
                  <w:divBdr>
                    <w:top w:val="none" w:sz="0" w:space="0" w:color="auto"/>
                    <w:left w:val="none" w:sz="0" w:space="0" w:color="auto"/>
                    <w:bottom w:val="none" w:sz="0" w:space="0" w:color="auto"/>
                    <w:right w:val="none" w:sz="0" w:space="0" w:color="auto"/>
                  </w:divBdr>
                  <w:divsChild>
                    <w:div w:id="1209878456">
                      <w:marLeft w:val="0"/>
                      <w:marRight w:val="0"/>
                      <w:marTop w:val="0"/>
                      <w:marBottom w:val="0"/>
                      <w:divBdr>
                        <w:top w:val="none" w:sz="0" w:space="0" w:color="auto"/>
                        <w:left w:val="none" w:sz="0" w:space="0" w:color="auto"/>
                        <w:bottom w:val="none" w:sz="0" w:space="0" w:color="auto"/>
                        <w:right w:val="none" w:sz="0" w:space="0" w:color="auto"/>
                      </w:divBdr>
                    </w:div>
                  </w:divsChild>
                </w:div>
                <w:div w:id="1482236166">
                  <w:marLeft w:val="0"/>
                  <w:marRight w:val="0"/>
                  <w:marTop w:val="0"/>
                  <w:marBottom w:val="0"/>
                  <w:divBdr>
                    <w:top w:val="none" w:sz="0" w:space="0" w:color="auto"/>
                    <w:left w:val="none" w:sz="0" w:space="0" w:color="auto"/>
                    <w:bottom w:val="none" w:sz="0" w:space="0" w:color="auto"/>
                    <w:right w:val="none" w:sz="0" w:space="0" w:color="auto"/>
                  </w:divBdr>
                  <w:divsChild>
                    <w:div w:id="1155417962">
                      <w:marLeft w:val="0"/>
                      <w:marRight w:val="0"/>
                      <w:marTop w:val="0"/>
                      <w:marBottom w:val="0"/>
                      <w:divBdr>
                        <w:top w:val="none" w:sz="0" w:space="0" w:color="auto"/>
                        <w:left w:val="none" w:sz="0" w:space="0" w:color="auto"/>
                        <w:bottom w:val="none" w:sz="0" w:space="0" w:color="auto"/>
                        <w:right w:val="none" w:sz="0" w:space="0" w:color="auto"/>
                      </w:divBdr>
                    </w:div>
                  </w:divsChild>
                </w:div>
                <w:div w:id="2044475308">
                  <w:marLeft w:val="0"/>
                  <w:marRight w:val="0"/>
                  <w:marTop w:val="0"/>
                  <w:marBottom w:val="0"/>
                  <w:divBdr>
                    <w:top w:val="none" w:sz="0" w:space="0" w:color="auto"/>
                    <w:left w:val="none" w:sz="0" w:space="0" w:color="auto"/>
                    <w:bottom w:val="none" w:sz="0" w:space="0" w:color="auto"/>
                    <w:right w:val="none" w:sz="0" w:space="0" w:color="auto"/>
                  </w:divBdr>
                  <w:divsChild>
                    <w:div w:id="1642466164">
                      <w:marLeft w:val="0"/>
                      <w:marRight w:val="0"/>
                      <w:marTop w:val="0"/>
                      <w:marBottom w:val="0"/>
                      <w:divBdr>
                        <w:top w:val="none" w:sz="0" w:space="0" w:color="auto"/>
                        <w:left w:val="none" w:sz="0" w:space="0" w:color="auto"/>
                        <w:bottom w:val="none" w:sz="0" w:space="0" w:color="auto"/>
                        <w:right w:val="none" w:sz="0" w:space="0" w:color="auto"/>
                      </w:divBdr>
                    </w:div>
                  </w:divsChild>
                </w:div>
                <w:div w:id="1836648935">
                  <w:marLeft w:val="0"/>
                  <w:marRight w:val="0"/>
                  <w:marTop w:val="0"/>
                  <w:marBottom w:val="0"/>
                  <w:divBdr>
                    <w:top w:val="none" w:sz="0" w:space="0" w:color="auto"/>
                    <w:left w:val="none" w:sz="0" w:space="0" w:color="auto"/>
                    <w:bottom w:val="none" w:sz="0" w:space="0" w:color="auto"/>
                    <w:right w:val="none" w:sz="0" w:space="0" w:color="auto"/>
                  </w:divBdr>
                  <w:divsChild>
                    <w:div w:id="1559517567">
                      <w:marLeft w:val="0"/>
                      <w:marRight w:val="0"/>
                      <w:marTop w:val="0"/>
                      <w:marBottom w:val="0"/>
                      <w:divBdr>
                        <w:top w:val="none" w:sz="0" w:space="0" w:color="auto"/>
                        <w:left w:val="none" w:sz="0" w:space="0" w:color="auto"/>
                        <w:bottom w:val="none" w:sz="0" w:space="0" w:color="auto"/>
                        <w:right w:val="none" w:sz="0" w:space="0" w:color="auto"/>
                      </w:divBdr>
                    </w:div>
                  </w:divsChild>
                </w:div>
                <w:div w:id="1984238237">
                  <w:marLeft w:val="0"/>
                  <w:marRight w:val="0"/>
                  <w:marTop w:val="0"/>
                  <w:marBottom w:val="0"/>
                  <w:divBdr>
                    <w:top w:val="none" w:sz="0" w:space="0" w:color="auto"/>
                    <w:left w:val="none" w:sz="0" w:space="0" w:color="auto"/>
                    <w:bottom w:val="none" w:sz="0" w:space="0" w:color="auto"/>
                    <w:right w:val="none" w:sz="0" w:space="0" w:color="auto"/>
                  </w:divBdr>
                  <w:divsChild>
                    <w:div w:id="1587765284">
                      <w:marLeft w:val="0"/>
                      <w:marRight w:val="0"/>
                      <w:marTop w:val="0"/>
                      <w:marBottom w:val="0"/>
                      <w:divBdr>
                        <w:top w:val="none" w:sz="0" w:space="0" w:color="auto"/>
                        <w:left w:val="none" w:sz="0" w:space="0" w:color="auto"/>
                        <w:bottom w:val="none" w:sz="0" w:space="0" w:color="auto"/>
                        <w:right w:val="none" w:sz="0" w:space="0" w:color="auto"/>
                      </w:divBdr>
                    </w:div>
                  </w:divsChild>
                </w:div>
                <w:div w:id="1210075181">
                  <w:marLeft w:val="0"/>
                  <w:marRight w:val="0"/>
                  <w:marTop w:val="0"/>
                  <w:marBottom w:val="0"/>
                  <w:divBdr>
                    <w:top w:val="none" w:sz="0" w:space="0" w:color="auto"/>
                    <w:left w:val="none" w:sz="0" w:space="0" w:color="auto"/>
                    <w:bottom w:val="none" w:sz="0" w:space="0" w:color="auto"/>
                    <w:right w:val="none" w:sz="0" w:space="0" w:color="auto"/>
                  </w:divBdr>
                  <w:divsChild>
                    <w:div w:id="372653629">
                      <w:marLeft w:val="0"/>
                      <w:marRight w:val="0"/>
                      <w:marTop w:val="0"/>
                      <w:marBottom w:val="0"/>
                      <w:divBdr>
                        <w:top w:val="none" w:sz="0" w:space="0" w:color="auto"/>
                        <w:left w:val="none" w:sz="0" w:space="0" w:color="auto"/>
                        <w:bottom w:val="none" w:sz="0" w:space="0" w:color="auto"/>
                        <w:right w:val="none" w:sz="0" w:space="0" w:color="auto"/>
                      </w:divBdr>
                    </w:div>
                  </w:divsChild>
                </w:div>
                <w:div w:id="1435398528">
                  <w:marLeft w:val="0"/>
                  <w:marRight w:val="0"/>
                  <w:marTop w:val="0"/>
                  <w:marBottom w:val="0"/>
                  <w:divBdr>
                    <w:top w:val="none" w:sz="0" w:space="0" w:color="auto"/>
                    <w:left w:val="none" w:sz="0" w:space="0" w:color="auto"/>
                    <w:bottom w:val="none" w:sz="0" w:space="0" w:color="auto"/>
                    <w:right w:val="none" w:sz="0" w:space="0" w:color="auto"/>
                  </w:divBdr>
                  <w:divsChild>
                    <w:div w:id="1967155293">
                      <w:marLeft w:val="0"/>
                      <w:marRight w:val="0"/>
                      <w:marTop w:val="0"/>
                      <w:marBottom w:val="0"/>
                      <w:divBdr>
                        <w:top w:val="none" w:sz="0" w:space="0" w:color="auto"/>
                        <w:left w:val="none" w:sz="0" w:space="0" w:color="auto"/>
                        <w:bottom w:val="none" w:sz="0" w:space="0" w:color="auto"/>
                        <w:right w:val="none" w:sz="0" w:space="0" w:color="auto"/>
                      </w:divBdr>
                    </w:div>
                  </w:divsChild>
                </w:div>
                <w:div w:id="1814331282">
                  <w:marLeft w:val="0"/>
                  <w:marRight w:val="0"/>
                  <w:marTop w:val="0"/>
                  <w:marBottom w:val="0"/>
                  <w:divBdr>
                    <w:top w:val="none" w:sz="0" w:space="0" w:color="auto"/>
                    <w:left w:val="none" w:sz="0" w:space="0" w:color="auto"/>
                    <w:bottom w:val="none" w:sz="0" w:space="0" w:color="auto"/>
                    <w:right w:val="none" w:sz="0" w:space="0" w:color="auto"/>
                  </w:divBdr>
                  <w:divsChild>
                    <w:div w:id="1938980208">
                      <w:marLeft w:val="0"/>
                      <w:marRight w:val="0"/>
                      <w:marTop w:val="0"/>
                      <w:marBottom w:val="0"/>
                      <w:divBdr>
                        <w:top w:val="none" w:sz="0" w:space="0" w:color="auto"/>
                        <w:left w:val="none" w:sz="0" w:space="0" w:color="auto"/>
                        <w:bottom w:val="none" w:sz="0" w:space="0" w:color="auto"/>
                        <w:right w:val="none" w:sz="0" w:space="0" w:color="auto"/>
                      </w:divBdr>
                    </w:div>
                  </w:divsChild>
                </w:div>
                <w:div w:id="572664595">
                  <w:marLeft w:val="0"/>
                  <w:marRight w:val="0"/>
                  <w:marTop w:val="0"/>
                  <w:marBottom w:val="0"/>
                  <w:divBdr>
                    <w:top w:val="none" w:sz="0" w:space="0" w:color="auto"/>
                    <w:left w:val="none" w:sz="0" w:space="0" w:color="auto"/>
                    <w:bottom w:val="none" w:sz="0" w:space="0" w:color="auto"/>
                    <w:right w:val="none" w:sz="0" w:space="0" w:color="auto"/>
                  </w:divBdr>
                  <w:divsChild>
                    <w:div w:id="877163372">
                      <w:marLeft w:val="0"/>
                      <w:marRight w:val="0"/>
                      <w:marTop w:val="0"/>
                      <w:marBottom w:val="0"/>
                      <w:divBdr>
                        <w:top w:val="none" w:sz="0" w:space="0" w:color="auto"/>
                        <w:left w:val="none" w:sz="0" w:space="0" w:color="auto"/>
                        <w:bottom w:val="none" w:sz="0" w:space="0" w:color="auto"/>
                        <w:right w:val="none" w:sz="0" w:space="0" w:color="auto"/>
                      </w:divBdr>
                    </w:div>
                  </w:divsChild>
                </w:div>
                <w:div w:id="1880971795">
                  <w:marLeft w:val="0"/>
                  <w:marRight w:val="0"/>
                  <w:marTop w:val="0"/>
                  <w:marBottom w:val="0"/>
                  <w:divBdr>
                    <w:top w:val="none" w:sz="0" w:space="0" w:color="auto"/>
                    <w:left w:val="none" w:sz="0" w:space="0" w:color="auto"/>
                    <w:bottom w:val="none" w:sz="0" w:space="0" w:color="auto"/>
                    <w:right w:val="none" w:sz="0" w:space="0" w:color="auto"/>
                  </w:divBdr>
                  <w:divsChild>
                    <w:div w:id="2101871863">
                      <w:marLeft w:val="0"/>
                      <w:marRight w:val="0"/>
                      <w:marTop w:val="0"/>
                      <w:marBottom w:val="0"/>
                      <w:divBdr>
                        <w:top w:val="none" w:sz="0" w:space="0" w:color="auto"/>
                        <w:left w:val="none" w:sz="0" w:space="0" w:color="auto"/>
                        <w:bottom w:val="none" w:sz="0" w:space="0" w:color="auto"/>
                        <w:right w:val="none" w:sz="0" w:space="0" w:color="auto"/>
                      </w:divBdr>
                    </w:div>
                  </w:divsChild>
                </w:div>
                <w:div w:id="319118442">
                  <w:marLeft w:val="0"/>
                  <w:marRight w:val="0"/>
                  <w:marTop w:val="0"/>
                  <w:marBottom w:val="0"/>
                  <w:divBdr>
                    <w:top w:val="none" w:sz="0" w:space="0" w:color="auto"/>
                    <w:left w:val="none" w:sz="0" w:space="0" w:color="auto"/>
                    <w:bottom w:val="none" w:sz="0" w:space="0" w:color="auto"/>
                    <w:right w:val="none" w:sz="0" w:space="0" w:color="auto"/>
                  </w:divBdr>
                  <w:divsChild>
                    <w:div w:id="713849184">
                      <w:marLeft w:val="0"/>
                      <w:marRight w:val="0"/>
                      <w:marTop w:val="0"/>
                      <w:marBottom w:val="0"/>
                      <w:divBdr>
                        <w:top w:val="none" w:sz="0" w:space="0" w:color="auto"/>
                        <w:left w:val="none" w:sz="0" w:space="0" w:color="auto"/>
                        <w:bottom w:val="none" w:sz="0" w:space="0" w:color="auto"/>
                        <w:right w:val="none" w:sz="0" w:space="0" w:color="auto"/>
                      </w:divBdr>
                    </w:div>
                  </w:divsChild>
                </w:div>
                <w:div w:id="493225163">
                  <w:marLeft w:val="0"/>
                  <w:marRight w:val="0"/>
                  <w:marTop w:val="0"/>
                  <w:marBottom w:val="0"/>
                  <w:divBdr>
                    <w:top w:val="none" w:sz="0" w:space="0" w:color="auto"/>
                    <w:left w:val="none" w:sz="0" w:space="0" w:color="auto"/>
                    <w:bottom w:val="none" w:sz="0" w:space="0" w:color="auto"/>
                    <w:right w:val="none" w:sz="0" w:space="0" w:color="auto"/>
                  </w:divBdr>
                  <w:divsChild>
                    <w:div w:id="1700936792">
                      <w:marLeft w:val="0"/>
                      <w:marRight w:val="0"/>
                      <w:marTop w:val="0"/>
                      <w:marBottom w:val="0"/>
                      <w:divBdr>
                        <w:top w:val="none" w:sz="0" w:space="0" w:color="auto"/>
                        <w:left w:val="none" w:sz="0" w:space="0" w:color="auto"/>
                        <w:bottom w:val="none" w:sz="0" w:space="0" w:color="auto"/>
                        <w:right w:val="none" w:sz="0" w:space="0" w:color="auto"/>
                      </w:divBdr>
                    </w:div>
                  </w:divsChild>
                </w:div>
                <w:div w:id="2137411494">
                  <w:marLeft w:val="0"/>
                  <w:marRight w:val="0"/>
                  <w:marTop w:val="0"/>
                  <w:marBottom w:val="0"/>
                  <w:divBdr>
                    <w:top w:val="none" w:sz="0" w:space="0" w:color="auto"/>
                    <w:left w:val="none" w:sz="0" w:space="0" w:color="auto"/>
                    <w:bottom w:val="none" w:sz="0" w:space="0" w:color="auto"/>
                    <w:right w:val="none" w:sz="0" w:space="0" w:color="auto"/>
                  </w:divBdr>
                  <w:divsChild>
                    <w:div w:id="1495025252">
                      <w:marLeft w:val="0"/>
                      <w:marRight w:val="0"/>
                      <w:marTop w:val="0"/>
                      <w:marBottom w:val="0"/>
                      <w:divBdr>
                        <w:top w:val="none" w:sz="0" w:space="0" w:color="auto"/>
                        <w:left w:val="none" w:sz="0" w:space="0" w:color="auto"/>
                        <w:bottom w:val="none" w:sz="0" w:space="0" w:color="auto"/>
                        <w:right w:val="none" w:sz="0" w:space="0" w:color="auto"/>
                      </w:divBdr>
                    </w:div>
                  </w:divsChild>
                </w:div>
                <w:div w:id="1150944667">
                  <w:marLeft w:val="0"/>
                  <w:marRight w:val="0"/>
                  <w:marTop w:val="0"/>
                  <w:marBottom w:val="0"/>
                  <w:divBdr>
                    <w:top w:val="none" w:sz="0" w:space="0" w:color="auto"/>
                    <w:left w:val="none" w:sz="0" w:space="0" w:color="auto"/>
                    <w:bottom w:val="none" w:sz="0" w:space="0" w:color="auto"/>
                    <w:right w:val="none" w:sz="0" w:space="0" w:color="auto"/>
                  </w:divBdr>
                  <w:divsChild>
                    <w:div w:id="1082025616">
                      <w:marLeft w:val="0"/>
                      <w:marRight w:val="0"/>
                      <w:marTop w:val="0"/>
                      <w:marBottom w:val="0"/>
                      <w:divBdr>
                        <w:top w:val="none" w:sz="0" w:space="0" w:color="auto"/>
                        <w:left w:val="none" w:sz="0" w:space="0" w:color="auto"/>
                        <w:bottom w:val="none" w:sz="0" w:space="0" w:color="auto"/>
                        <w:right w:val="none" w:sz="0" w:space="0" w:color="auto"/>
                      </w:divBdr>
                    </w:div>
                  </w:divsChild>
                </w:div>
                <w:div w:id="2066946434">
                  <w:marLeft w:val="0"/>
                  <w:marRight w:val="0"/>
                  <w:marTop w:val="0"/>
                  <w:marBottom w:val="0"/>
                  <w:divBdr>
                    <w:top w:val="none" w:sz="0" w:space="0" w:color="auto"/>
                    <w:left w:val="none" w:sz="0" w:space="0" w:color="auto"/>
                    <w:bottom w:val="none" w:sz="0" w:space="0" w:color="auto"/>
                    <w:right w:val="none" w:sz="0" w:space="0" w:color="auto"/>
                  </w:divBdr>
                  <w:divsChild>
                    <w:div w:id="506166711">
                      <w:marLeft w:val="0"/>
                      <w:marRight w:val="0"/>
                      <w:marTop w:val="0"/>
                      <w:marBottom w:val="0"/>
                      <w:divBdr>
                        <w:top w:val="none" w:sz="0" w:space="0" w:color="auto"/>
                        <w:left w:val="none" w:sz="0" w:space="0" w:color="auto"/>
                        <w:bottom w:val="none" w:sz="0" w:space="0" w:color="auto"/>
                        <w:right w:val="none" w:sz="0" w:space="0" w:color="auto"/>
                      </w:divBdr>
                    </w:div>
                  </w:divsChild>
                </w:div>
                <w:div w:id="383986585">
                  <w:marLeft w:val="0"/>
                  <w:marRight w:val="0"/>
                  <w:marTop w:val="0"/>
                  <w:marBottom w:val="0"/>
                  <w:divBdr>
                    <w:top w:val="none" w:sz="0" w:space="0" w:color="auto"/>
                    <w:left w:val="none" w:sz="0" w:space="0" w:color="auto"/>
                    <w:bottom w:val="none" w:sz="0" w:space="0" w:color="auto"/>
                    <w:right w:val="none" w:sz="0" w:space="0" w:color="auto"/>
                  </w:divBdr>
                  <w:divsChild>
                    <w:div w:id="396902925">
                      <w:marLeft w:val="0"/>
                      <w:marRight w:val="0"/>
                      <w:marTop w:val="0"/>
                      <w:marBottom w:val="0"/>
                      <w:divBdr>
                        <w:top w:val="none" w:sz="0" w:space="0" w:color="auto"/>
                        <w:left w:val="none" w:sz="0" w:space="0" w:color="auto"/>
                        <w:bottom w:val="none" w:sz="0" w:space="0" w:color="auto"/>
                        <w:right w:val="none" w:sz="0" w:space="0" w:color="auto"/>
                      </w:divBdr>
                    </w:div>
                  </w:divsChild>
                </w:div>
                <w:div w:id="17704579">
                  <w:marLeft w:val="0"/>
                  <w:marRight w:val="0"/>
                  <w:marTop w:val="0"/>
                  <w:marBottom w:val="0"/>
                  <w:divBdr>
                    <w:top w:val="none" w:sz="0" w:space="0" w:color="auto"/>
                    <w:left w:val="none" w:sz="0" w:space="0" w:color="auto"/>
                    <w:bottom w:val="none" w:sz="0" w:space="0" w:color="auto"/>
                    <w:right w:val="none" w:sz="0" w:space="0" w:color="auto"/>
                  </w:divBdr>
                  <w:divsChild>
                    <w:div w:id="248851305">
                      <w:marLeft w:val="0"/>
                      <w:marRight w:val="0"/>
                      <w:marTop w:val="0"/>
                      <w:marBottom w:val="0"/>
                      <w:divBdr>
                        <w:top w:val="none" w:sz="0" w:space="0" w:color="auto"/>
                        <w:left w:val="none" w:sz="0" w:space="0" w:color="auto"/>
                        <w:bottom w:val="none" w:sz="0" w:space="0" w:color="auto"/>
                        <w:right w:val="none" w:sz="0" w:space="0" w:color="auto"/>
                      </w:divBdr>
                    </w:div>
                  </w:divsChild>
                </w:div>
                <w:div w:id="443499326">
                  <w:marLeft w:val="0"/>
                  <w:marRight w:val="0"/>
                  <w:marTop w:val="0"/>
                  <w:marBottom w:val="0"/>
                  <w:divBdr>
                    <w:top w:val="none" w:sz="0" w:space="0" w:color="auto"/>
                    <w:left w:val="none" w:sz="0" w:space="0" w:color="auto"/>
                    <w:bottom w:val="none" w:sz="0" w:space="0" w:color="auto"/>
                    <w:right w:val="none" w:sz="0" w:space="0" w:color="auto"/>
                  </w:divBdr>
                  <w:divsChild>
                    <w:div w:id="264853414">
                      <w:marLeft w:val="0"/>
                      <w:marRight w:val="0"/>
                      <w:marTop w:val="0"/>
                      <w:marBottom w:val="0"/>
                      <w:divBdr>
                        <w:top w:val="none" w:sz="0" w:space="0" w:color="auto"/>
                        <w:left w:val="none" w:sz="0" w:space="0" w:color="auto"/>
                        <w:bottom w:val="none" w:sz="0" w:space="0" w:color="auto"/>
                        <w:right w:val="none" w:sz="0" w:space="0" w:color="auto"/>
                      </w:divBdr>
                    </w:div>
                  </w:divsChild>
                </w:div>
                <w:div w:id="209613989">
                  <w:marLeft w:val="0"/>
                  <w:marRight w:val="0"/>
                  <w:marTop w:val="0"/>
                  <w:marBottom w:val="0"/>
                  <w:divBdr>
                    <w:top w:val="none" w:sz="0" w:space="0" w:color="auto"/>
                    <w:left w:val="none" w:sz="0" w:space="0" w:color="auto"/>
                    <w:bottom w:val="none" w:sz="0" w:space="0" w:color="auto"/>
                    <w:right w:val="none" w:sz="0" w:space="0" w:color="auto"/>
                  </w:divBdr>
                  <w:divsChild>
                    <w:div w:id="1075784971">
                      <w:marLeft w:val="0"/>
                      <w:marRight w:val="0"/>
                      <w:marTop w:val="0"/>
                      <w:marBottom w:val="0"/>
                      <w:divBdr>
                        <w:top w:val="none" w:sz="0" w:space="0" w:color="auto"/>
                        <w:left w:val="none" w:sz="0" w:space="0" w:color="auto"/>
                        <w:bottom w:val="none" w:sz="0" w:space="0" w:color="auto"/>
                        <w:right w:val="none" w:sz="0" w:space="0" w:color="auto"/>
                      </w:divBdr>
                    </w:div>
                  </w:divsChild>
                </w:div>
                <w:div w:id="321085583">
                  <w:marLeft w:val="0"/>
                  <w:marRight w:val="0"/>
                  <w:marTop w:val="0"/>
                  <w:marBottom w:val="0"/>
                  <w:divBdr>
                    <w:top w:val="none" w:sz="0" w:space="0" w:color="auto"/>
                    <w:left w:val="none" w:sz="0" w:space="0" w:color="auto"/>
                    <w:bottom w:val="none" w:sz="0" w:space="0" w:color="auto"/>
                    <w:right w:val="none" w:sz="0" w:space="0" w:color="auto"/>
                  </w:divBdr>
                  <w:divsChild>
                    <w:div w:id="245964859">
                      <w:marLeft w:val="0"/>
                      <w:marRight w:val="0"/>
                      <w:marTop w:val="0"/>
                      <w:marBottom w:val="0"/>
                      <w:divBdr>
                        <w:top w:val="none" w:sz="0" w:space="0" w:color="auto"/>
                        <w:left w:val="none" w:sz="0" w:space="0" w:color="auto"/>
                        <w:bottom w:val="none" w:sz="0" w:space="0" w:color="auto"/>
                        <w:right w:val="none" w:sz="0" w:space="0" w:color="auto"/>
                      </w:divBdr>
                    </w:div>
                  </w:divsChild>
                </w:div>
                <w:div w:id="1981686657">
                  <w:marLeft w:val="0"/>
                  <w:marRight w:val="0"/>
                  <w:marTop w:val="0"/>
                  <w:marBottom w:val="0"/>
                  <w:divBdr>
                    <w:top w:val="none" w:sz="0" w:space="0" w:color="auto"/>
                    <w:left w:val="none" w:sz="0" w:space="0" w:color="auto"/>
                    <w:bottom w:val="none" w:sz="0" w:space="0" w:color="auto"/>
                    <w:right w:val="none" w:sz="0" w:space="0" w:color="auto"/>
                  </w:divBdr>
                  <w:divsChild>
                    <w:div w:id="1643342532">
                      <w:marLeft w:val="0"/>
                      <w:marRight w:val="0"/>
                      <w:marTop w:val="0"/>
                      <w:marBottom w:val="0"/>
                      <w:divBdr>
                        <w:top w:val="none" w:sz="0" w:space="0" w:color="auto"/>
                        <w:left w:val="none" w:sz="0" w:space="0" w:color="auto"/>
                        <w:bottom w:val="none" w:sz="0" w:space="0" w:color="auto"/>
                        <w:right w:val="none" w:sz="0" w:space="0" w:color="auto"/>
                      </w:divBdr>
                    </w:div>
                  </w:divsChild>
                </w:div>
                <w:div w:id="522279934">
                  <w:marLeft w:val="0"/>
                  <w:marRight w:val="0"/>
                  <w:marTop w:val="0"/>
                  <w:marBottom w:val="0"/>
                  <w:divBdr>
                    <w:top w:val="none" w:sz="0" w:space="0" w:color="auto"/>
                    <w:left w:val="none" w:sz="0" w:space="0" w:color="auto"/>
                    <w:bottom w:val="none" w:sz="0" w:space="0" w:color="auto"/>
                    <w:right w:val="none" w:sz="0" w:space="0" w:color="auto"/>
                  </w:divBdr>
                  <w:divsChild>
                    <w:div w:id="374163935">
                      <w:marLeft w:val="0"/>
                      <w:marRight w:val="0"/>
                      <w:marTop w:val="0"/>
                      <w:marBottom w:val="0"/>
                      <w:divBdr>
                        <w:top w:val="none" w:sz="0" w:space="0" w:color="auto"/>
                        <w:left w:val="none" w:sz="0" w:space="0" w:color="auto"/>
                        <w:bottom w:val="none" w:sz="0" w:space="0" w:color="auto"/>
                        <w:right w:val="none" w:sz="0" w:space="0" w:color="auto"/>
                      </w:divBdr>
                    </w:div>
                  </w:divsChild>
                </w:div>
                <w:div w:id="206182356">
                  <w:marLeft w:val="0"/>
                  <w:marRight w:val="0"/>
                  <w:marTop w:val="0"/>
                  <w:marBottom w:val="0"/>
                  <w:divBdr>
                    <w:top w:val="none" w:sz="0" w:space="0" w:color="auto"/>
                    <w:left w:val="none" w:sz="0" w:space="0" w:color="auto"/>
                    <w:bottom w:val="none" w:sz="0" w:space="0" w:color="auto"/>
                    <w:right w:val="none" w:sz="0" w:space="0" w:color="auto"/>
                  </w:divBdr>
                  <w:divsChild>
                    <w:div w:id="1227642299">
                      <w:marLeft w:val="0"/>
                      <w:marRight w:val="0"/>
                      <w:marTop w:val="0"/>
                      <w:marBottom w:val="0"/>
                      <w:divBdr>
                        <w:top w:val="none" w:sz="0" w:space="0" w:color="auto"/>
                        <w:left w:val="none" w:sz="0" w:space="0" w:color="auto"/>
                        <w:bottom w:val="none" w:sz="0" w:space="0" w:color="auto"/>
                        <w:right w:val="none" w:sz="0" w:space="0" w:color="auto"/>
                      </w:divBdr>
                    </w:div>
                  </w:divsChild>
                </w:div>
                <w:div w:id="1919362391">
                  <w:marLeft w:val="0"/>
                  <w:marRight w:val="0"/>
                  <w:marTop w:val="0"/>
                  <w:marBottom w:val="0"/>
                  <w:divBdr>
                    <w:top w:val="none" w:sz="0" w:space="0" w:color="auto"/>
                    <w:left w:val="none" w:sz="0" w:space="0" w:color="auto"/>
                    <w:bottom w:val="none" w:sz="0" w:space="0" w:color="auto"/>
                    <w:right w:val="none" w:sz="0" w:space="0" w:color="auto"/>
                  </w:divBdr>
                  <w:divsChild>
                    <w:div w:id="503207148">
                      <w:marLeft w:val="0"/>
                      <w:marRight w:val="0"/>
                      <w:marTop w:val="0"/>
                      <w:marBottom w:val="0"/>
                      <w:divBdr>
                        <w:top w:val="none" w:sz="0" w:space="0" w:color="auto"/>
                        <w:left w:val="none" w:sz="0" w:space="0" w:color="auto"/>
                        <w:bottom w:val="none" w:sz="0" w:space="0" w:color="auto"/>
                        <w:right w:val="none" w:sz="0" w:space="0" w:color="auto"/>
                      </w:divBdr>
                    </w:div>
                  </w:divsChild>
                </w:div>
                <w:div w:id="836654418">
                  <w:marLeft w:val="0"/>
                  <w:marRight w:val="0"/>
                  <w:marTop w:val="0"/>
                  <w:marBottom w:val="0"/>
                  <w:divBdr>
                    <w:top w:val="none" w:sz="0" w:space="0" w:color="auto"/>
                    <w:left w:val="none" w:sz="0" w:space="0" w:color="auto"/>
                    <w:bottom w:val="none" w:sz="0" w:space="0" w:color="auto"/>
                    <w:right w:val="none" w:sz="0" w:space="0" w:color="auto"/>
                  </w:divBdr>
                  <w:divsChild>
                    <w:div w:id="273052695">
                      <w:marLeft w:val="0"/>
                      <w:marRight w:val="0"/>
                      <w:marTop w:val="0"/>
                      <w:marBottom w:val="0"/>
                      <w:divBdr>
                        <w:top w:val="none" w:sz="0" w:space="0" w:color="auto"/>
                        <w:left w:val="none" w:sz="0" w:space="0" w:color="auto"/>
                        <w:bottom w:val="none" w:sz="0" w:space="0" w:color="auto"/>
                        <w:right w:val="none" w:sz="0" w:space="0" w:color="auto"/>
                      </w:divBdr>
                    </w:div>
                  </w:divsChild>
                </w:div>
                <w:div w:id="1755398671">
                  <w:marLeft w:val="0"/>
                  <w:marRight w:val="0"/>
                  <w:marTop w:val="0"/>
                  <w:marBottom w:val="0"/>
                  <w:divBdr>
                    <w:top w:val="none" w:sz="0" w:space="0" w:color="auto"/>
                    <w:left w:val="none" w:sz="0" w:space="0" w:color="auto"/>
                    <w:bottom w:val="none" w:sz="0" w:space="0" w:color="auto"/>
                    <w:right w:val="none" w:sz="0" w:space="0" w:color="auto"/>
                  </w:divBdr>
                  <w:divsChild>
                    <w:div w:id="1408574296">
                      <w:marLeft w:val="0"/>
                      <w:marRight w:val="0"/>
                      <w:marTop w:val="0"/>
                      <w:marBottom w:val="0"/>
                      <w:divBdr>
                        <w:top w:val="none" w:sz="0" w:space="0" w:color="auto"/>
                        <w:left w:val="none" w:sz="0" w:space="0" w:color="auto"/>
                        <w:bottom w:val="none" w:sz="0" w:space="0" w:color="auto"/>
                        <w:right w:val="none" w:sz="0" w:space="0" w:color="auto"/>
                      </w:divBdr>
                    </w:div>
                  </w:divsChild>
                </w:div>
                <w:div w:id="343820600">
                  <w:marLeft w:val="0"/>
                  <w:marRight w:val="0"/>
                  <w:marTop w:val="0"/>
                  <w:marBottom w:val="0"/>
                  <w:divBdr>
                    <w:top w:val="none" w:sz="0" w:space="0" w:color="auto"/>
                    <w:left w:val="none" w:sz="0" w:space="0" w:color="auto"/>
                    <w:bottom w:val="none" w:sz="0" w:space="0" w:color="auto"/>
                    <w:right w:val="none" w:sz="0" w:space="0" w:color="auto"/>
                  </w:divBdr>
                  <w:divsChild>
                    <w:div w:id="1349797463">
                      <w:marLeft w:val="0"/>
                      <w:marRight w:val="0"/>
                      <w:marTop w:val="0"/>
                      <w:marBottom w:val="0"/>
                      <w:divBdr>
                        <w:top w:val="none" w:sz="0" w:space="0" w:color="auto"/>
                        <w:left w:val="none" w:sz="0" w:space="0" w:color="auto"/>
                        <w:bottom w:val="none" w:sz="0" w:space="0" w:color="auto"/>
                        <w:right w:val="none" w:sz="0" w:space="0" w:color="auto"/>
                      </w:divBdr>
                    </w:div>
                  </w:divsChild>
                </w:div>
                <w:div w:id="1098712860">
                  <w:marLeft w:val="0"/>
                  <w:marRight w:val="0"/>
                  <w:marTop w:val="0"/>
                  <w:marBottom w:val="0"/>
                  <w:divBdr>
                    <w:top w:val="none" w:sz="0" w:space="0" w:color="auto"/>
                    <w:left w:val="none" w:sz="0" w:space="0" w:color="auto"/>
                    <w:bottom w:val="none" w:sz="0" w:space="0" w:color="auto"/>
                    <w:right w:val="none" w:sz="0" w:space="0" w:color="auto"/>
                  </w:divBdr>
                  <w:divsChild>
                    <w:div w:id="1990985013">
                      <w:marLeft w:val="0"/>
                      <w:marRight w:val="0"/>
                      <w:marTop w:val="0"/>
                      <w:marBottom w:val="0"/>
                      <w:divBdr>
                        <w:top w:val="none" w:sz="0" w:space="0" w:color="auto"/>
                        <w:left w:val="none" w:sz="0" w:space="0" w:color="auto"/>
                        <w:bottom w:val="none" w:sz="0" w:space="0" w:color="auto"/>
                        <w:right w:val="none" w:sz="0" w:space="0" w:color="auto"/>
                      </w:divBdr>
                    </w:div>
                  </w:divsChild>
                </w:div>
                <w:div w:id="1621642281">
                  <w:marLeft w:val="0"/>
                  <w:marRight w:val="0"/>
                  <w:marTop w:val="0"/>
                  <w:marBottom w:val="0"/>
                  <w:divBdr>
                    <w:top w:val="none" w:sz="0" w:space="0" w:color="auto"/>
                    <w:left w:val="none" w:sz="0" w:space="0" w:color="auto"/>
                    <w:bottom w:val="none" w:sz="0" w:space="0" w:color="auto"/>
                    <w:right w:val="none" w:sz="0" w:space="0" w:color="auto"/>
                  </w:divBdr>
                  <w:divsChild>
                    <w:div w:id="1185022138">
                      <w:marLeft w:val="0"/>
                      <w:marRight w:val="0"/>
                      <w:marTop w:val="0"/>
                      <w:marBottom w:val="0"/>
                      <w:divBdr>
                        <w:top w:val="none" w:sz="0" w:space="0" w:color="auto"/>
                        <w:left w:val="none" w:sz="0" w:space="0" w:color="auto"/>
                        <w:bottom w:val="none" w:sz="0" w:space="0" w:color="auto"/>
                        <w:right w:val="none" w:sz="0" w:space="0" w:color="auto"/>
                      </w:divBdr>
                    </w:div>
                  </w:divsChild>
                </w:div>
                <w:div w:id="271666094">
                  <w:marLeft w:val="0"/>
                  <w:marRight w:val="0"/>
                  <w:marTop w:val="0"/>
                  <w:marBottom w:val="0"/>
                  <w:divBdr>
                    <w:top w:val="none" w:sz="0" w:space="0" w:color="auto"/>
                    <w:left w:val="none" w:sz="0" w:space="0" w:color="auto"/>
                    <w:bottom w:val="none" w:sz="0" w:space="0" w:color="auto"/>
                    <w:right w:val="none" w:sz="0" w:space="0" w:color="auto"/>
                  </w:divBdr>
                  <w:divsChild>
                    <w:div w:id="1658726119">
                      <w:marLeft w:val="0"/>
                      <w:marRight w:val="0"/>
                      <w:marTop w:val="0"/>
                      <w:marBottom w:val="0"/>
                      <w:divBdr>
                        <w:top w:val="none" w:sz="0" w:space="0" w:color="auto"/>
                        <w:left w:val="none" w:sz="0" w:space="0" w:color="auto"/>
                        <w:bottom w:val="none" w:sz="0" w:space="0" w:color="auto"/>
                        <w:right w:val="none" w:sz="0" w:space="0" w:color="auto"/>
                      </w:divBdr>
                    </w:div>
                  </w:divsChild>
                </w:div>
                <w:div w:id="227886607">
                  <w:marLeft w:val="0"/>
                  <w:marRight w:val="0"/>
                  <w:marTop w:val="0"/>
                  <w:marBottom w:val="0"/>
                  <w:divBdr>
                    <w:top w:val="none" w:sz="0" w:space="0" w:color="auto"/>
                    <w:left w:val="none" w:sz="0" w:space="0" w:color="auto"/>
                    <w:bottom w:val="none" w:sz="0" w:space="0" w:color="auto"/>
                    <w:right w:val="none" w:sz="0" w:space="0" w:color="auto"/>
                  </w:divBdr>
                  <w:divsChild>
                    <w:div w:id="1843163755">
                      <w:marLeft w:val="0"/>
                      <w:marRight w:val="0"/>
                      <w:marTop w:val="0"/>
                      <w:marBottom w:val="0"/>
                      <w:divBdr>
                        <w:top w:val="none" w:sz="0" w:space="0" w:color="auto"/>
                        <w:left w:val="none" w:sz="0" w:space="0" w:color="auto"/>
                        <w:bottom w:val="none" w:sz="0" w:space="0" w:color="auto"/>
                        <w:right w:val="none" w:sz="0" w:space="0" w:color="auto"/>
                      </w:divBdr>
                    </w:div>
                  </w:divsChild>
                </w:div>
                <w:div w:id="495612956">
                  <w:marLeft w:val="0"/>
                  <w:marRight w:val="0"/>
                  <w:marTop w:val="0"/>
                  <w:marBottom w:val="0"/>
                  <w:divBdr>
                    <w:top w:val="none" w:sz="0" w:space="0" w:color="auto"/>
                    <w:left w:val="none" w:sz="0" w:space="0" w:color="auto"/>
                    <w:bottom w:val="none" w:sz="0" w:space="0" w:color="auto"/>
                    <w:right w:val="none" w:sz="0" w:space="0" w:color="auto"/>
                  </w:divBdr>
                  <w:divsChild>
                    <w:div w:id="10107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36374">
      <w:bodyDiv w:val="1"/>
      <w:marLeft w:val="0"/>
      <w:marRight w:val="0"/>
      <w:marTop w:val="0"/>
      <w:marBottom w:val="0"/>
      <w:divBdr>
        <w:top w:val="none" w:sz="0" w:space="0" w:color="auto"/>
        <w:left w:val="none" w:sz="0" w:space="0" w:color="auto"/>
        <w:bottom w:val="none" w:sz="0" w:space="0" w:color="auto"/>
        <w:right w:val="none" w:sz="0" w:space="0" w:color="auto"/>
      </w:divBdr>
      <w:divsChild>
        <w:div w:id="1576435078">
          <w:marLeft w:val="0"/>
          <w:marRight w:val="0"/>
          <w:marTop w:val="0"/>
          <w:marBottom w:val="0"/>
          <w:divBdr>
            <w:top w:val="none" w:sz="0" w:space="0" w:color="auto"/>
            <w:left w:val="none" w:sz="0" w:space="0" w:color="auto"/>
            <w:bottom w:val="none" w:sz="0" w:space="0" w:color="auto"/>
            <w:right w:val="none" w:sz="0" w:space="0" w:color="auto"/>
          </w:divBdr>
          <w:divsChild>
            <w:div w:id="19270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2977">
      <w:bodyDiv w:val="1"/>
      <w:marLeft w:val="0"/>
      <w:marRight w:val="0"/>
      <w:marTop w:val="0"/>
      <w:marBottom w:val="0"/>
      <w:divBdr>
        <w:top w:val="none" w:sz="0" w:space="0" w:color="auto"/>
        <w:left w:val="none" w:sz="0" w:space="0" w:color="auto"/>
        <w:bottom w:val="none" w:sz="0" w:space="0" w:color="auto"/>
        <w:right w:val="none" w:sz="0" w:space="0" w:color="auto"/>
      </w:divBdr>
      <w:divsChild>
        <w:div w:id="1813134472">
          <w:marLeft w:val="0"/>
          <w:marRight w:val="0"/>
          <w:marTop w:val="0"/>
          <w:marBottom w:val="0"/>
          <w:divBdr>
            <w:top w:val="none" w:sz="0" w:space="0" w:color="auto"/>
            <w:left w:val="none" w:sz="0" w:space="0" w:color="auto"/>
            <w:bottom w:val="none" w:sz="0" w:space="0" w:color="auto"/>
            <w:right w:val="none" w:sz="0" w:space="0" w:color="auto"/>
          </w:divBdr>
          <w:divsChild>
            <w:div w:id="11138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4885">
      <w:bodyDiv w:val="1"/>
      <w:marLeft w:val="0"/>
      <w:marRight w:val="0"/>
      <w:marTop w:val="0"/>
      <w:marBottom w:val="0"/>
      <w:divBdr>
        <w:top w:val="single" w:sz="6" w:space="0" w:color="804000"/>
        <w:left w:val="single" w:sz="6" w:space="0" w:color="804000"/>
        <w:bottom w:val="single" w:sz="6" w:space="0" w:color="804000"/>
        <w:right w:val="single" w:sz="6" w:space="0" w:color="804000"/>
      </w:divBdr>
    </w:div>
    <w:div w:id="1812793643">
      <w:bodyDiv w:val="1"/>
      <w:marLeft w:val="0"/>
      <w:marRight w:val="0"/>
      <w:marTop w:val="0"/>
      <w:marBottom w:val="0"/>
      <w:divBdr>
        <w:top w:val="single" w:sz="6" w:space="0" w:color="804000"/>
        <w:left w:val="single" w:sz="6" w:space="0" w:color="804000"/>
        <w:bottom w:val="single" w:sz="6" w:space="0" w:color="804000"/>
        <w:right w:val="single" w:sz="6" w:space="0" w:color="804000"/>
      </w:divBdr>
    </w:div>
    <w:div w:id="1915971876">
      <w:bodyDiv w:val="1"/>
      <w:marLeft w:val="0"/>
      <w:marRight w:val="0"/>
      <w:marTop w:val="0"/>
      <w:marBottom w:val="0"/>
      <w:divBdr>
        <w:top w:val="single" w:sz="6" w:space="0" w:color="804000"/>
        <w:left w:val="single" w:sz="6" w:space="0" w:color="804000"/>
        <w:bottom w:val="single" w:sz="6" w:space="0" w:color="804000"/>
        <w:right w:val="single" w:sz="6" w:space="0" w:color="804000"/>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icitacoes@cni.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57</Pages>
  <Words>32509</Words>
  <Characters>175549</Characters>
  <Application>Microsoft Office Word</Application>
  <DocSecurity>0</DocSecurity>
  <Lines>1462</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Thiago Pedrosa Figueiredo</dc:creator>
  <cp:lastModifiedBy>jpgrslopes@yahoo.com.br</cp:lastModifiedBy>
  <cp:revision>5</cp:revision>
  <dcterms:created xsi:type="dcterms:W3CDTF">2021-03-10T16:55:00Z</dcterms:created>
  <dcterms:modified xsi:type="dcterms:W3CDTF">2021-03-10T17:09:00Z</dcterms:modified>
</cp:coreProperties>
</file>