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F5DAD" w14:textId="200ECA0C" w:rsidR="00051162" w:rsidRPr="001B2E26" w:rsidRDefault="00051162" w:rsidP="00051162">
      <w:pPr>
        <w:spacing w:line="240" w:lineRule="auto"/>
        <w:jc w:val="center"/>
        <w:rPr>
          <w:rFonts w:ascii="Arial Narrow" w:eastAsia="Times New Roman" w:hAnsi="Arial Narrow" w:cs="Times New Roman"/>
        </w:rPr>
      </w:pPr>
      <w:r w:rsidRPr="001B2E26">
        <w:rPr>
          <w:rFonts w:ascii="Arial Narrow" w:eastAsia="Times New Roman" w:hAnsi="Arial Narrow" w:cs="Arial"/>
          <w:b/>
          <w:bCs/>
        </w:rPr>
        <w:t>ANEXO I</w:t>
      </w:r>
      <w:r w:rsidR="00CC141B" w:rsidRPr="001B2E26">
        <w:rPr>
          <w:rFonts w:ascii="Arial Narrow" w:eastAsia="Times New Roman" w:hAnsi="Arial Narrow" w:cs="Arial"/>
          <w:b/>
          <w:bCs/>
        </w:rPr>
        <w:t>-A</w:t>
      </w:r>
      <w:r w:rsidR="00FE0D86" w:rsidRPr="001B2E26">
        <w:rPr>
          <w:rFonts w:ascii="Arial Narrow" w:eastAsia="Times New Roman" w:hAnsi="Arial Narrow" w:cs="Arial"/>
          <w:b/>
          <w:bCs/>
        </w:rPr>
        <w:t xml:space="preserve"> </w:t>
      </w:r>
      <w:r w:rsidRPr="001B2E26">
        <w:rPr>
          <w:rFonts w:ascii="Arial Narrow" w:eastAsia="Times New Roman" w:hAnsi="Arial Narrow" w:cs="Arial"/>
          <w:b/>
          <w:bCs/>
        </w:rPr>
        <w:t>TERMO DE REFERÊNCIA</w:t>
      </w:r>
    </w:p>
    <w:p w14:paraId="2AB997B5" w14:textId="77777777" w:rsidR="00051162" w:rsidRPr="001B2E26" w:rsidRDefault="00051162" w:rsidP="00FE0D86">
      <w:pPr>
        <w:spacing w:before="240" w:after="60" w:line="240" w:lineRule="auto"/>
        <w:ind w:left="360" w:hanging="360"/>
        <w:outlineLvl w:val="0"/>
        <w:rPr>
          <w:rFonts w:ascii="Arial Narrow" w:eastAsia="Times New Roman" w:hAnsi="Arial Narrow" w:cs="Times New Roman"/>
        </w:rPr>
      </w:pPr>
      <w:bookmarkStart w:id="0" w:name="_Ref328384171"/>
      <w:r w:rsidRPr="001B2E26">
        <w:rPr>
          <w:rFonts w:ascii="Arial Narrow" w:eastAsia="Times New Roman" w:hAnsi="Arial Narrow" w:cs="Arial"/>
          <w:b/>
          <w:bCs/>
          <w:kern w:val="36"/>
        </w:rPr>
        <w:t>1.</w:t>
      </w:r>
      <w:r w:rsidR="00924749" w:rsidRPr="001B2E26">
        <w:rPr>
          <w:rFonts w:ascii="Arial Narrow" w:eastAsia="Times New Roman" w:hAnsi="Arial Narrow" w:cs="Times New Roman"/>
          <w:kern w:val="36"/>
        </w:rPr>
        <w:tab/>
      </w:r>
      <w:r w:rsidRPr="001B2E26">
        <w:rPr>
          <w:rFonts w:ascii="Arial Narrow" w:eastAsia="Times New Roman" w:hAnsi="Arial Narrow" w:cs="Arial"/>
          <w:b/>
          <w:bCs/>
          <w:kern w:val="36"/>
        </w:rPr>
        <w:t>Objeto</w:t>
      </w:r>
      <w:bookmarkEnd w:id="0"/>
      <w:r w:rsidRPr="001B2E26">
        <w:rPr>
          <w:rFonts w:ascii="Arial Narrow" w:eastAsia="Times New Roman" w:hAnsi="Arial Narrow" w:cs="Arial"/>
          <w:color w:val="000000"/>
        </w:rPr>
        <w:t> </w:t>
      </w:r>
    </w:p>
    <w:p w14:paraId="2CFDB6C6" w14:textId="08E97E2E" w:rsidR="00051162" w:rsidRPr="001B2E26" w:rsidRDefault="00051162" w:rsidP="00051162">
      <w:pPr>
        <w:spacing w:after="0" w:line="240" w:lineRule="auto"/>
        <w:ind w:left="426" w:hanging="360"/>
        <w:jc w:val="both"/>
        <w:rPr>
          <w:rFonts w:ascii="Arial Narrow" w:eastAsia="Times New Roman" w:hAnsi="Arial Narrow" w:cs="Times New Roman"/>
        </w:rPr>
      </w:pPr>
      <w:r w:rsidRPr="001B2E26">
        <w:rPr>
          <w:rFonts w:ascii="Arial Narrow" w:eastAsia="Times New Roman" w:hAnsi="Arial Narrow" w:cs="Times New Roman"/>
          <w:color w:val="000000"/>
        </w:rPr>
        <w:t></w:t>
      </w:r>
      <w:r w:rsidR="00924749" w:rsidRPr="001B2E26">
        <w:rPr>
          <w:rFonts w:ascii="Arial Narrow" w:eastAsia="Times New Roman" w:hAnsi="Arial Narrow" w:cs="Times New Roman"/>
          <w:color w:val="000000"/>
        </w:rPr>
        <w:tab/>
      </w:r>
      <w:r w:rsidRPr="001B2E26">
        <w:rPr>
          <w:rFonts w:ascii="Arial Narrow" w:eastAsia="Times New Roman" w:hAnsi="Arial Narrow" w:cs="Arial"/>
          <w:color w:val="000000"/>
        </w:rPr>
        <w:t>A presente licitação tem por objeto a contratação de empresa especializada para</w:t>
      </w:r>
      <w:r w:rsidR="00167380" w:rsidRPr="001B2E26">
        <w:rPr>
          <w:rFonts w:ascii="Arial Narrow" w:eastAsia="Times New Roman" w:hAnsi="Arial Narrow" w:cs="Arial"/>
          <w:color w:val="000000"/>
        </w:rPr>
        <w:t xml:space="preserve"> </w:t>
      </w:r>
      <w:r w:rsidRPr="001B2E26">
        <w:rPr>
          <w:rFonts w:ascii="Arial Narrow" w:eastAsia="Times New Roman" w:hAnsi="Arial Narrow" w:cs="Arial"/>
          <w:color w:val="000000"/>
        </w:rPr>
        <w:t xml:space="preserve">a prestação serviços de locação e gerenciamento de equipamentos de TI e de softwares, bem como o atendimento/suporte aos respectivos usuários, para o evento </w:t>
      </w:r>
      <w:r w:rsidR="00167380" w:rsidRPr="001B2E26">
        <w:rPr>
          <w:rFonts w:ascii="Arial Narrow" w:eastAsia="Times New Roman" w:hAnsi="Arial Narrow" w:cs="Arial"/>
          <w:color w:val="000000"/>
        </w:rPr>
        <w:t>Seletiva</w:t>
      </w:r>
      <w:r w:rsidR="008A7AF2" w:rsidRPr="001B2E26">
        <w:rPr>
          <w:rFonts w:ascii="Arial Narrow" w:eastAsia="Times New Roman" w:hAnsi="Arial Narrow" w:cs="Arial"/>
          <w:color w:val="000000"/>
        </w:rPr>
        <w:t xml:space="preserve"> </w:t>
      </w:r>
      <w:proofErr w:type="spellStart"/>
      <w:r w:rsidR="008A7AF2" w:rsidRPr="001B2E26">
        <w:rPr>
          <w:rFonts w:ascii="Arial Narrow" w:eastAsia="Times New Roman" w:hAnsi="Arial Narrow" w:cs="Arial"/>
          <w:color w:val="000000"/>
        </w:rPr>
        <w:t>WorldSkills</w:t>
      </w:r>
      <w:proofErr w:type="spellEnd"/>
      <w:r w:rsidR="008A7AF2" w:rsidRPr="001B2E26">
        <w:rPr>
          <w:rFonts w:ascii="Arial Narrow" w:eastAsia="Times New Roman" w:hAnsi="Arial Narrow" w:cs="Arial"/>
          <w:color w:val="000000"/>
        </w:rPr>
        <w:t xml:space="preserve"> 20</w:t>
      </w:r>
      <w:r w:rsidR="00CC6401" w:rsidRPr="001B2E26">
        <w:rPr>
          <w:rFonts w:ascii="Arial Narrow" w:eastAsia="Times New Roman" w:hAnsi="Arial Narrow" w:cs="Arial"/>
          <w:color w:val="000000"/>
        </w:rPr>
        <w:t>21</w:t>
      </w:r>
      <w:r w:rsidR="0065480B" w:rsidRPr="001B2E26">
        <w:rPr>
          <w:rFonts w:ascii="Arial Narrow" w:eastAsia="Times New Roman" w:hAnsi="Arial Narrow" w:cs="Arial"/>
          <w:color w:val="000000"/>
        </w:rPr>
        <w:t xml:space="preserve"> </w:t>
      </w:r>
      <w:r w:rsidR="00CC6401" w:rsidRPr="001B2E26">
        <w:rPr>
          <w:rFonts w:ascii="Arial Narrow" w:eastAsia="Times New Roman" w:hAnsi="Arial Narrow" w:cs="Arial"/>
          <w:color w:val="000000"/>
        </w:rPr>
        <w:t>Shanghai</w:t>
      </w:r>
      <w:r w:rsidRPr="001B2E26">
        <w:rPr>
          <w:rFonts w:ascii="Arial Narrow" w:eastAsia="Times New Roman" w:hAnsi="Arial Narrow" w:cs="Arial"/>
          <w:color w:val="000000"/>
        </w:rPr>
        <w:t>, a se realizar</w:t>
      </w:r>
      <w:r w:rsidR="008A7AF2" w:rsidRPr="001B2E26">
        <w:rPr>
          <w:rFonts w:ascii="Arial Narrow" w:eastAsia="Times New Roman" w:hAnsi="Arial Narrow" w:cs="Arial"/>
          <w:color w:val="000000"/>
        </w:rPr>
        <w:t>, conforme Mapa de Distribuição dos Equipamentos (anexo I-B)</w:t>
      </w:r>
      <w:r w:rsidRPr="001B2E26">
        <w:rPr>
          <w:rFonts w:ascii="Arial Narrow" w:eastAsia="Times New Roman" w:hAnsi="Arial Narrow" w:cs="Arial"/>
          <w:color w:val="000000"/>
        </w:rPr>
        <w:t xml:space="preserve">, cujas </w:t>
      </w:r>
      <w:r w:rsidR="008A7AF2" w:rsidRPr="001B2E26">
        <w:rPr>
          <w:rFonts w:ascii="Arial Narrow" w:eastAsia="Times New Roman" w:hAnsi="Arial Narrow" w:cs="Arial"/>
          <w:color w:val="000000"/>
        </w:rPr>
        <w:t>ocupaçõ</w:t>
      </w:r>
      <w:r w:rsidRPr="001B2E26">
        <w:rPr>
          <w:rFonts w:ascii="Arial Narrow" w:eastAsia="Times New Roman" w:hAnsi="Arial Narrow" w:cs="Arial"/>
          <w:color w:val="000000"/>
        </w:rPr>
        <w:t>es e quantitativos estão descritos e suas compreensões explicitadas no Termo de Referência da contratação.</w:t>
      </w:r>
    </w:p>
    <w:p w14:paraId="1C59905D" w14:textId="77777777" w:rsidR="00051162" w:rsidRPr="001B2E26" w:rsidRDefault="00051162" w:rsidP="00051162">
      <w:pPr>
        <w:spacing w:after="0" w:line="240" w:lineRule="auto"/>
        <w:ind w:left="426"/>
        <w:jc w:val="both"/>
        <w:rPr>
          <w:rFonts w:ascii="Arial Narrow" w:eastAsia="Times New Roman" w:hAnsi="Arial Narrow" w:cs="Times New Roman"/>
        </w:rPr>
      </w:pPr>
    </w:p>
    <w:p w14:paraId="33040FBC" w14:textId="77777777" w:rsidR="00051162" w:rsidRPr="001B2E26" w:rsidRDefault="00051162" w:rsidP="00051162">
      <w:pPr>
        <w:spacing w:after="0" w:line="240" w:lineRule="auto"/>
        <w:ind w:left="426" w:hanging="360"/>
        <w:jc w:val="both"/>
        <w:rPr>
          <w:rFonts w:ascii="Arial Narrow" w:eastAsia="Times New Roman" w:hAnsi="Arial Narrow" w:cs="Times New Roman"/>
        </w:rPr>
      </w:pPr>
      <w:r w:rsidRPr="001B2E26">
        <w:rPr>
          <w:rFonts w:ascii="Arial Narrow" w:eastAsia="Times New Roman" w:hAnsi="Arial Narrow" w:cs="Times New Roman"/>
          <w:color w:val="000000"/>
        </w:rPr>
        <w:t></w:t>
      </w:r>
      <w:r w:rsidR="00924749" w:rsidRPr="001B2E26">
        <w:rPr>
          <w:rFonts w:ascii="Arial Narrow" w:eastAsia="Times New Roman" w:hAnsi="Arial Narrow" w:cs="Times New Roman"/>
          <w:color w:val="000000"/>
        </w:rPr>
        <w:tab/>
      </w:r>
      <w:r w:rsidRPr="001B2E26">
        <w:rPr>
          <w:rFonts w:ascii="Arial Narrow" w:eastAsia="Times New Roman" w:hAnsi="Arial Narrow" w:cs="Arial"/>
          <w:color w:val="000000"/>
        </w:rPr>
        <w:t>Entende-se por gerenciamento o transporte, instalação, desinstalação, suporte e manutenção de equipamentos de informática e softwares, bem como o atendimento/suporte aos respectivos usuários.</w:t>
      </w:r>
    </w:p>
    <w:p w14:paraId="3DDC71DE" w14:textId="77777777" w:rsidR="00051162" w:rsidRPr="001B2E26" w:rsidRDefault="00051162" w:rsidP="00051162">
      <w:pPr>
        <w:spacing w:after="0" w:line="240" w:lineRule="auto"/>
        <w:ind w:left="426"/>
        <w:jc w:val="both"/>
        <w:rPr>
          <w:rFonts w:ascii="Arial Narrow" w:eastAsia="Times New Roman" w:hAnsi="Arial Narrow" w:cs="Times New Roman"/>
        </w:rPr>
      </w:pPr>
    </w:p>
    <w:p w14:paraId="4D0931EE" w14:textId="77777777"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rPr>
        <w:t xml:space="preserve">1.1. Os prazos de atendimento bem como o cronograma de montagem/desmontagem estão estabelecidos no item 5.4. e 6 do presente termo de </w:t>
      </w:r>
      <w:r w:rsidR="005304DA" w:rsidRPr="001B2E26">
        <w:rPr>
          <w:rFonts w:ascii="Arial Narrow" w:eastAsia="Times New Roman" w:hAnsi="Arial Narrow" w:cs="Arial"/>
        </w:rPr>
        <w:t>referência</w:t>
      </w:r>
      <w:r w:rsidRPr="001B2E26">
        <w:rPr>
          <w:rFonts w:ascii="Arial Narrow" w:eastAsia="Times New Roman" w:hAnsi="Arial Narrow" w:cs="Arial"/>
        </w:rPr>
        <w:t>.</w:t>
      </w:r>
    </w:p>
    <w:p w14:paraId="74CD60F5" w14:textId="77777777" w:rsidR="00051162" w:rsidRPr="001B2E26" w:rsidRDefault="00051162" w:rsidP="00051162">
      <w:pPr>
        <w:spacing w:before="240" w:after="60" w:line="240" w:lineRule="auto"/>
        <w:ind w:left="360" w:hanging="360"/>
        <w:outlineLvl w:val="0"/>
        <w:rPr>
          <w:rFonts w:ascii="Arial Narrow" w:eastAsia="Times New Roman" w:hAnsi="Arial Narrow" w:cs="Times New Roman"/>
          <w:b/>
          <w:bCs/>
          <w:kern w:val="36"/>
        </w:rPr>
      </w:pPr>
      <w:r w:rsidRPr="001B2E26">
        <w:rPr>
          <w:rFonts w:ascii="Arial Narrow" w:eastAsia="Times New Roman" w:hAnsi="Arial Narrow" w:cs="Arial"/>
          <w:b/>
          <w:bCs/>
          <w:kern w:val="36"/>
        </w:rPr>
        <w:t>2.</w:t>
      </w:r>
      <w:r w:rsidR="00924749" w:rsidRPr="001B2E26">
        <w:rPr>
          <w:rFonts w:ascii="Arial Narrow" w:eastAsia="Times New Roman" w:hAnsi="Arial Narrow" w:cs="Times New Roman"/>
          <w:kern w:val="36"/>
        </w:rPr>
        <w:tab/>
      </w:r>
      <w:r w:rsidRPr="001B2E26">
        <w:rPr>
          <w:rFonts w:ascii="Arial Narrow" w:eastAsia="Times New Roman" w:hAnsi="Arial Narrow" w:cs="Arial"/>
          <w:b/>
          <w:bCs/>
          <w:kern w:val="36"/>
        </w:rPr>
        <w:t>Capacitação Técnica</w:t>
      </w:r>
    </w:p>
    <w:p w14:paraId="060D8D9F" w14:textId="20D5937C" w:rsidR="00051162" w:rsidRPr="001B2E26" w:rsidRDefault="00051162" w:rsidP="006C0359">
      <w:pPr>
        <w:spacing w:after="0" w:line="240" w:lineRule="auto"/>
        <w:ind w:left="714" w:hanging="357"/>
        <w:jc w:val="both"/>
        <w:rPr>
          <w:rFonts w:ascii="Arial Narrow" w:eastAsia="Times New Roman" w:hAnsi="Arial Narrow" w:cs="Arial"/>
        </w:rPr>
      </w:pPr>
      <w:r w:rsidRPr="001B2E26">
        <w:rPr>
          <w:rFonts w:ascii="Arial Narrow" w:eastAsia="Times New Roman" w:hAnsi="Arial Narrow" w:cs="Times New Roman"/>
        </w:rPr>
        <w:t>•</w:t>
      </w:r>
      <w:r w:rsidR="00924749" w:rsidRPr="001B2E26">
        <w:rPr>
          <w:rFonts w:ascii="Arial Narrow" w:eastAsia="Times New Roman" w:hAnsi="Arial Narrow" w:cs="Times New Roman"/>
        </w:rPr>
        <w:tab/>
      </w:r>
      <w:r w:rsidRPr="001B2E26">
        <w:rPr>
          <w:rFonts w:ascii="Arial Narrow" w:eastAsia="Times New Roman" w:hAnsi="Arial Narrow" w:cs="Arial"/>
        </w:rPr>
        <w:t xml:space="preserve">Comprovação de aptidão para o desempenho de atividade pertinente e compatível com o objeto da licitação, por meio da apresentação de 01 (um) ou mais atestados de capacidade técnica, fornecidos por pessoa jurídica, de direito público ou privado, de que já forneceu ou fornece satisfatoriamente produtos e serviços da mesma natureza ou similar ao objeto aqui licitado. </w:t>
      </w:r>
      <w:bookmarkStart w:id="1" w:name="_Hlk81305553"/>
      <w:r w:rsidRPr="001B2E26">
        <w:rPr>
          <w:rFonts w:ascii="Arial Narrow" w:eastAsia="Times New Roman" w:hAnsi="Arial Narrow" w:cs="Arial"/>
        </w:rPr>
        <w:t>Serão consideradas atividades pertinentes e compatíveis com o objeto desta licitação, para fins de habilitação do licitante, os fornecimentos cuja descrição permita a comprovação de locação de pelo menos</w:t>
      </w:r>
      <w:r w:rsidR="001C4A0D" w:rsidRPr="001B2E26">
        <w:rPr>
          <w:rFonts w:ascii="Arial Narrow" w:eastAsia="Times New Roman" w:hAnsi="Arial Narrow" w:cs="Arial"/>
        </w:rPr>
        <w:t xml:space="preserve"> </w:t>
      </w:r>
      <w:r w:rsidR="001B2E26" w:rsidRPr="001B2E26">
        <w:rPr>
          <w:rFonts w:ascii="Arial Narrow" w:eastAsia="Times New Roman" w:hAnsi="Arial Narrow" w:cs="Arial"/>
          <w:b/>
          <w:bCs/>
        </w:rPr>
        <w:t>16 (dezesseis)</w:t>
      </w:r>
      <w:r w:rsidR="001C4A0D" w:rsidRPr="001B2E26">
        <w:rPr>
          <w:rFonts w:ascii="Arial Narrow" w:eastAsia="Times New Roman" w:hAnsi="Arial Narrow" w:cs="Arial"/>
          <w:b/>
          <w:bCs/>
        </w:rPr>
        <w:t xml:space="preserve"> </w:t>
      </w:r>
      <w:r w:rsidRPr="001B2E26">
        <w:rPr>
          <w:rFonts w:ascii="Arial Narrow" w:eastAsia="Times New Roman" w:hAnsi="Arial Narrow" w:cs="Arial"/>
          <w:b/>
          <w:bCs/>
        </w:rPr>
        <w:t>equipamentos</w:t>
      </w:r>
      <w:r w:rsidRPr="001B2E26">
        <w:rPr>
          <w:rFonts w:ascii="Arial Narrow" w:eastAsia="Times New Roman" w:hAnsi="Arial Narrow" w:cs="Arial"/>
        </w:rPr>
        <w:t xml:space="preserve"> de informática (notebooks, desktops e impressoras), com manutenção e suporte, fornecidos em um </w:t>
      </w:r>
      <w:r w:rsidR="003A1F92" w:rsidRPr="001B2E26">
        <w:rPr>
          <w:rFonts w:ascii="Arial Narrow" w:eastAsia="Times New Roman" w:hAnsi="Arial Narrow" w:cs="Arial"/>
        </w:rPr>
        <w:t xml:space="preserve">único evento, instalados em até </w:t>
      </w:r>
      <w:r w:rsidRPr="001B2E26">
        <w:rPr>
          <w:rFonts w:ascii="Arial Narrow" w:eastAsia="Times New Roman" w:hAnsi="Arial Narrow" w:cs="Arial"/>
        </w:rPr>
        <w:t>10 dias e desinstalados em até 5 dias.</w:t>
      </w:r>
    </w:p>
    <w:bookmarkEnd w:id="1"/>
    <w:p w14:paraId="50FEAE8E"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924749" w:rsidRPr="001B2E26">
        <w:rPr>
          <w:rFonts w:ascii="Arial Narrow" w:eastAsia="Times New Roman" w:hAnsi="Arial Narrow" w:cs="Times New Roman"/>
        </w:rPr>
        <w:tab/>
      </w:r>
      <w:r w:rsidRPr="001B2E26">
        <w:rPr>
          <w:rFonts w:ascii="Arial Narrow" w:eastAsia="Times New Roman" w:hAnsi="Arial Narrow" w:cs="Arial"/>
        </w:rPr>
        <w:t>Poderão participar desta licitação empresas cujo ramo de atividades e enquadramentos de seu objeto social sejam compatíveis com o objeto da licitação.</w:t>
      </w:r>
    </w:p>
    <w:p w14:paraId="6E9BEFEC" w14:textId="77777777" w:rsidR="00051162" w:rsidRPr="001B2E26" w:rsidRDefault="00051162" w:rsidP="00051162">
      <w:pPr>
        <w:spacing w:after="0" w:line="240" w:lineRule="auto"/>
        <w:ind w:left="720"/>
        <w:rPr>
          <w:rFonts w:ascii="Arial Narrow" w:eastAsia="Times New Roman" w:hAnsi="Arial Narrow" w:cs="Times New Roman"/>
        </w:rPr>
      </w:pPr>
    </w:p>
    <w:p w14:paraId="431CDE72" w14:textId="77777777" w:rsidR="00051162" w:rsidRPr="001B2E26" w:rsidRDefault="00051162" w:rsidP="006C0359">
      <w:pPr>
        <w:spacing w:after="0" w:line="240" w:lineRule="auto"/>
        <w:rPr>
          <w:rFonts w:ascii="Arial Narrow" w:eastAsia="Times New Roman" w:hAnsi="Arial Narrow" w:cs="Times New Roman"/>
          <w:b/>
          <w:bCs/>
          <w:kern w:val="36"/>
        </w:rPr>
      </w:pPr>
      <w:r w:rsidRPr="001B2E26">
        <w:rPr>
          <w:rFonts w:ascii="Arial Narrow" w:eastAsia="Times New Roman" w:hAnsi="Arial Narrow" w:cs="Arial"/>
          <w:b/>
          <w:bCs/>
          <w:kern w:val="36"/>
        </w:rPr>
        <w:t>4.</w:t>
      </w:r>
      <w:r w:rsidR="00924749" w:rsidRPr="001B2E26">
        <w:rPr>
          <w:rFonts w:ascii="Arial Narrow" w:eastAsia="Times New Roman" w:hAnsi="Arial Narrow" w:cs="Times New Roman"/>
          <w:kern w:val="36"/>
        </w:rPr>
        <w:tab/>
      </w:r>
      <w:r w:rsidRPr="001B2E26">
        <w:rPr>
          <w:rFonts w:ascii="Arial Narrow" w:eastAsia="Times New Roman" w:hAnsi="Arial Narrow" w:cs="Arial"/>
          <w:b/>
          <w:bCs/>
          <w:kern w:val="36"/>
        </w:rPr>
        <w:t>Locação e Gerenciamento</w:t>
      </w:r>
    </w:p>
    <w:p w14:paraId="458E8AFD" w14:textId="77777777" w:rsidR="00051162" w:rsidRPr="001B2E26" w:rsidRDefault="00051162" w:rsidP="006C0359">
      <w:pPr>
        <w:spacing w:after="0" w:line="240" w:lineRule="auto"/>
        <w:outlineLvl w:val="0"/>
        <w:rPr>
          <w:rFonts w:ascii="Arial Narrow" w:eastAsia="Times New Roman" w:hAnsi="Arial Narrow" w:cs="Times New Roman"/>
          <w:b/>
          <w:bCs/>
          <w:kern w:val="36"/>
        </w:rPr>
      </w:pPr>
      <w:bookmarkStart w:id="2" w:name="_Ref412184064"/>
      <w:r w:rsidRPr="001B2E26">
        <w:rPr>
          <w:rFonts w:ascii="Arial Narrow" w:eastAsia="Times New Roman" w:hAnsi="Arial Narrow" w:cs="Arial"/>
          <w:b/>
          <w:bCs/>
          <w:kern w:val="36"/>
        </w:rPr>
        <w:t>4.1.</w:t>
      </w:r>
      <w:r w:rsidR="00924749" w:rsidRPr="001B2E26">
        <w:rPr>
          <w:rFonts w:ascii="Arial Narrow" w:eastAsia="Times New Roman" w:hAnsi="Arial Narrow" w:cs="Times New Roman"/>
          <w:kern w:val="36"/>
        </w:rPr>
        <w:tab/>
      </w:r>
      <w:r w:rsidR="00B94856" w:rsidRPr="001B2E26">
        <w:rPr>
          <w:rFonts w:ascii="Arial Narrow" w:eastAsia="Times New Roman" w:hAnsi="Arial Narrow" w:cs="Times New Roman"/>
          <w:kern w:val="36"/>
        </w:rPr>
        <w:t xml:space="preserve"> </w:t>
      </w:r>
      <w:r w:rsidRPr="001B2E26">
        <w:rPr>
          <w:rFonts w:ascii="Arial Narrow" w:eastAsia="Times New Roman" w:hAnsi="Arial Narrow" w:cs="Arial"/>
          <w:b/>
          <w:bCs/>
          <w:kern w:val="36"/>
        </w:rPr>
        <w:t>Relação dos Equipamentos</w:t>
      </w:r>
      <w:bookmarkEnd w:id="2"/>
    </w:p>
    <w:p w14:paraId="0876E202" w14:textId="77777777"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rPr>
        <w:t> </w:t>
      </w:r>
    </w:p>
    <w:p w14:paraId="53C90EE3" w14:textId="77777777"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rPr>
        <w:t>IMPORTANTE: Todos os equipamentos propostos para cada ITEM deverão ser idênticos, incluindo os backups necessários.</w:t>
      </w:r>
    </w:p>
    <w:p w14:paraId="0E02689E" w14:textId="0D7434F1" w:rsidR="00847629" w:rsidRPr="001B2E26" w:rsidRDefault="00847629" w:rsidP="00051162">
      <w:pPr>
        <w:spacing w:after="0" w:line="240" w:lineRule="auto"/>
        <w:jc w:val="both"/>
        <w:rPr>
          <w:rFonts w:ascii="Arial Narrow" w:eastAsia="Times New Roman" w:hAnsi="Arial Narrow" w:cs="Arial"/>
        </w:rPr>
      </w:pPr>
    </w:p>
    <w:tbl>
      <w:tblPr>
        <w:tblW w:w="865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left w:w="70" w:type="dxa"/>
          <w:right w:w="70" w:type="dxa"/>
        </w:tblCellMar>
        <w:tblLook w:val="04A0" w:firstRow="1" w:lastRow="0" w:firstColumn="1" w:lastColumn="0" w:noHBand="0" w:noVBand="1"/>
      </w:tblPr>
      <w:tblGrid>
        <w:gridCol w:w="4320"/>
        <w:gridCol w:w="1860"/>
        <w:gridCol w:w="2472"/>
      </w:tblGrid>
      <w:tr w:rsidR="00847629" w:rsidRPr="001B2E26" w14:paraId="507A6051" w14:textId="77777777" w:rsidTr="008175BC">
        <w:trPr>
          <w:trHeight w:val="459"/>
        </w:trPr>
        <w:tc>
          <w:tcPr>
            <w:tcW w:w="4320" w:type="dxa"/>
            <w:shd w:val="clear" w:color="auto" w:fill="FBD4B4" w:themeFill="accent6" w:themeFillTint="66"/>
            <w:noWrap/>
            <w:vAlign w:val="center"/>
            <w:hideMark/>
          </w:tcPr>
          <w:p w14:paraId="619E9D25" w14:textId="77777777" w:rsidR="00847629" w:rsidRPr="00AE70B9" w:rsidRDefault="00847629" w:rsidP="00E423C3">
            <w:pPr>
              <w:spacing w:after="0" w:line="240" w:lineRule="auto"/>
              <w:rPr>
                <w:rFonts w:ascii="Arial Narrow" w:hAnsi="Arial Narrow" w:cs="Arial"/>
                <w:b/>
                <w:bCs/>
                <w:color w:val="000000" w:themeColor="text1"/>
                <w:highlight w:val="yellow"/>
              </w:rPr>
            </w:pPr>
            <w:r w:rsidRPr="00AE70B9">
              <w:rPr>
                <w:rFonts w:ascii="Arial Narrow" w:hAnsi="Arial Narrow" w:cs="Arial"/>
                <w:b/>
                <w:bCs/>
                <w:color w:val="000000" w:themeColor="text1"/>
                <w:highlight w:val="yellow"/>
              </w:rPr>
              <w:t>Equipamentos</w:t>
            </w:r>
          </w:p>
        </w:tc>
        <w:tc>
          <w:tcPr>
            <w:tcW w:w="1860" w:type="dxa"/>
            <w:shd w:val="clear" w:color="auto" w:fill="FBD4B4" w:themeFill="accent6" w:themeFillTint="66"/>
            <w:noWrap/>
            <w:vAlign w:val="center"/>
            <w:hideMark/>
          </w:tcPr>
          <w:p w14:paraId="1CFF789F" w14:textId="77777777" w:rsidR="00847629" w:rsidRPr="00AE70B9" w:rsidRDefault="00847629" w:rsidP="00E423C3">
            <w:pPr>
              <w:spacing w:after="0" w:line="240" w:lineRule="auto"/>
              <w:jc w:val="center"/>
              <w:rPr>
                <w:rFonts w:ascii="Arial Narrow" w:eastAsia="Times New Roman" w:hAnsi="Arial Narrow" w:cs="Times New Roman"/>
                <w:b/>
                <w:bCs/>
                <w:color w:val="000000" w:themeColor="text1"/>
                <w:highlight w:val="yellow"/>
              </w:rPr>
            </w:pPr>
            <w:r w:rsidRPr="00AE70B9">
              <w:rPr>
                <w:rFonts w:ascii="Arial Narrow" w:eastAsia="Times New Roman" w:hAnsi="Arial Narrow" w:cs="Times New Roman"/>
                <w:b/>
                <w:bCs/>
                <w:color w:val="000000" w:themeColor="text1"/>
                <w:highlight w:val="yellow"/>
              </w:rPr>
              <w:t>Locação Garantida</w:t>
            </w:r>
          </w:p>
        </w:tc>
        <w:tc>
          <w:tcPr>
            <w:tcW w:w="2472" w:type="dxa"/>
            <w:shd w:val="clear" w:color="auto" w:fill="FBD4B4" w:themeFill="accent6" w:themeFillTint="66"/>
            <w:noWrap/>
            <w:vAlign w:val="center"/>
            <w:hideMark/>
          </w:tcPr>
          <w:p w14:paraId="0FC33FFC" w14:textId="77777777" w:rsidR="00847629" w:rsidRPr="00AE70B9" w:rsidRDefault="00847629" w:rsidP="00E423C3">
            <w:pPr>
              <w:spacing w:after="0" w:line="240" w:lineRule="auto"/>
              <w:jc w:val="center"/>
              <w:rPr>
                <w:rFonts w:ascii="Arial Narrow" w:eastAsia="Times New Roman" w:hAnsi="Arial Narrow" w:cs="Times New Roman"/>
                <w:b/>
                <w:bCs/>
                <w:color w:val="000000" w:themeColor="text1"/>
                <w:highlight w:val="yellow"/>
              </w:rPr>
            </w:pPr>
            <w:r w:rsidRPr="00AE70B9">
              <w:rPr>
                <w:rFonts w:ascii="Arial Narrow" w:eastAsia="Times New Roman" w:hAnsi="Arial Narrow" w:cs="Times New Roman"/>
                <w:b/>
                <w:bCs/>
                <w:color w:val="000000" w:themeColor="text1"/>
                <w:highlight w:val="yellow"/>
              </w:rPr>
              <w:t>Locação Estimada</w:t>
            </w:r>
          </w:p>
        </w:tc>
      </w:tr>
      <w:tr w:rsidR="003D3FA8" w:rsidRPr="001B2E26" w14:paraId="372BEA35" w14:textId="77777777" w:rsidTr="008175BC">
        <w:trPr>
          <w:trHeight w:val="412"/>
        </w:trPr>
        <w:tc>
          <w:tcPr>
            <w:tcW w:w="4320" w:type="dxa"/>
            <w:shd w:val="clear" w:color="auto" w:fill="auto"/>
            <w:noWrap/>
            <w:vAlign w:val="center"/>
          </w:tcPr>
          <w:p w14:paraId="7ACACCDC" w14:textId="77777777" w:rsidR="003D3FA8" w:rsidRPr="00AE70B9" w:rsidRDefault="003D3FA8" w:rsidP="007F168D">
            <w:pPr>
              <w:spacing w:after="0" w:line="240" w:lineRule="auto"/>
              <w:jc w:val="center"/>
              <w:rPr>
                <w:rFonts w:ascii="Arial Narrow" w:eastAsia="Times New Roman" w:hAnsi="Arial Narrow" w:cs="Times New Roman"/>
                <w:b/>
                <w:bCs/>
                <w:color w:val="000000" w:themeColor="text1"/>
                <w:highlight w:val="yellow"/>
              </w:rPr>
            </w:pPr>
          </w:p>
        </w:tc>
        <w:tc>
          <w:tcPr>
            <w:tcW w:w="1860" w:type="dxa"/>
            <w:shd w:val="clear" w:color="auto" w:fill="auto"/>
            <w:noWrap/>
            <w:vAlign w:val="center"/>
          </w:tcPr>
          <w:p w14:paraId="51220630" w14:textId="20FB25FA" w:rsidR="003D3FA8" w:rsidRPr="00AE70B9" w:rsidRDefault="007F168D" w:rsidP="007F168D">
            <w:pPr>
              <w:spacing w:after="0" w:line="240" w:lineRule="auto"/>
              <w:jc w:val="center"/>
              <w:rPr>
                <w:rFonts w:ascii="Arial Narrow" w:eastAsia="Times New Roman" w:hAnsi="Arial Narrow" w:cs="Times New Roman"/>
                <w:b/>
                <w:bCs/>
                <w:color w:val="000000" w:themeColor="text1"/>
                <w:highlight w:val="yellow"/>
              </w:rPr>
            </w:pPr>
            <w:r w:rsidRPr="00AE70B9">
              <w:rPr>
                <w:rFonts w:ascii="Arial Narrow" w:eastAsia="Times New Roman" w:hAnsi="Arial Narrow" w:cs="Times New Roman"/>
                <w:b/>
                <w:bCs/>
                <w:color w:val="000000" w:themeColor="text1"/>
                <w:highlight w:val="yellow"/>
              </w:rPr>
              <w:t>32-X</w:t>
            </w:r>
          </w:p>
        </w:tc>
        <w:tc>
          <w:tcPr>
            <w:tcW w:w="2472" w:type="dxa"/>
            <w:shd w:val="clear" w:color="auto" w:fill="auto"/>
            <w:noWrap/>
            <w:vAlign w:val="center"/>
          </w:tcPr>
          <w:p w14:paraId="2154396E" w14:textId="7E315FDF" w:rsidR="003D3FA8" w:rsidRPr="00AE70B9" w:rsidRDefault="007F168D" w:rsidP="00E423C3">
            <w:pPr>
              <w:spacing w:after="0" w:line="240" w:lineRule="auto"/>
              <w:jc w:val="center"/>
              <w:rPr>
                <w:rFonts w:ascii="Arial Narrow" w:eastAsia="Times New Roman" w:hAnsi="Arial Narrow" w:cs="Times New Roman"/>
                <w:b/>
                <w:bCs/>
                <w:color w:val="000000" w:themeColor="text1"/>
                <w:highlight w:val="yellow"/>
              </w:rPr>
            </w:pPr>
            <w:r w:rsidRPr="00AE70B9">
              <w:rPr>
                <w:rFonts w:ascii="Arial Narrow" w:eastAsia="Times New Roman" w:hAnsi="Arial Narrow" w:cs="Times New Roman"/>
                <w:b/>
                <w:bCs/>
                <w:color w:val="000000" w:themeColor="text1"/>
                <w:highlight w:val="yellow"/>
              </w:rPr>
              <w:t>32</w:t>
            </w:r>
          </w:p>
        </w:tc>
      </w:tr>
    </w:tbl>
    <w:p w14:paraId="3E1FB63A" w14:textId="72348B3B" w:rsidR="00847629" w:rsidRPr="001B2E26" w:rsidRDefault="007F168D" w:rsidP="00051162">
      <w:pPr>
        <w:spacing w:after="0" w:line="240" w:lineRule="auto"/>
        <w:jc w:val="both"/>
        <w:rPr>
          <w:rFonts w:ascii="Arial Narrow" w:eastAsia="Times New Roman" w:hAnsi="Arial Narrow" w:cs="Arial"/>
        </w:rPr>
      </w:pPr>
      <w:r w:rsidRPr="001B2E26">
        <w:rPr>
          <w:rFonts w:ascii="Arial Narrow" w:eastAsia="Times New Roman" w:hAnsi="Arial Narrow" w:cs="Arial"/>
          <w:b/>
          <w:bCs/>
        </w:rPr>
        <w:t>Nota:</w:t>
      </w:r>
      <w:r w:rsidRPr="001B2E26">
        <w:rPr>
          <w:rFonts w:ascii="Arial Narrow" w:eastAsia="Times New Roman" w:hAnsi="Arial Narrow" w:cs="Arial"/>
        </w:rPr>
        <w:t xml:space="preserve"> </w:t>
      </w:r>
      <w:r w:rsidRPr="001B2E26">
        <w:rPr>
          <w:rFonts w:ascii="Arial Narrow" w:eastAsia="Times New Roman" w:hAnsi="Arial Narrow" w:cs="Arial"/>
          <w:i/>
          <w:iCs/>
        </w:rPr>
        <w:t>“X” é igual a quantidade de equipamentos demandados por ocupação.</w:t>
      </w:r>
    </w:p>
    <w:p w14:paraId="233A10BF" w14:textId="7A3FB352" w:rsidR="008809A1" w:rsidRDefault="008809A1" w:rsidP="00051162">
      <w:pPr>
        <w:spacing w:after="0" w:line="240" w:lineRule="auto"/>
        <w:jc w:val="both"/>
        <w:rPr>
          <w:rFonts w:ascii="Arial Narrow" w:eastAsia="Times New Roman" w:hAnsi="Arial Narrow" w:cs="Arial"/>
        </w:rPr>
      </w:pPr>
    </w:p>
    <w:p w14:paraId="6E9A3947" w14:textId="77777777" w:rsidR="00AE70B9" w:rsidRPr="001B2E26" w:rsidRDefault="00AE70B9" w:rsidP="00051162">
      <w:pPr>
        <w:spacing w:after="0" w:line="240" w:lineRule="auto"/>
        <w:jc w:val="both"/>
        <w:rPr>
          <w:rFonts w:ascii="Arial Narrow" w:eastAsia="Times New Roman" w:hAnsi="Arial Narrow" w:cs="Arial"/>
        </w:rPr>
      </w:pPr>
    </w:p>
    <w:tbl>
      <w:tblPr>
        <w:tblW w:w="8642" w:type="dxa"/>
        <w:tblInd w:w="75" w:type="dxa"/>
        <w:tblCellMar>
          <w:left w:w="70" w:type="dxa"/>
          <w:right w:w="70" w:type="dxa"/>
        </w:tblCellMar>
        <w:tblLook w:val="04A0" w:firstRow="1" w:lastRow="0" w:firstColumn="1" w:lastColumn="0" w:noHBand="0" w:noVBand="1"/>
      </w:tblPr>
      <w:tblGrid>
        <w:gridCol w:w="363"/>
        <w:gridCol w:w="1759"/>
        <w:gridCol w:w="1842"/>
        <w:gridCol w:w="1276"/>
        <w:gridCol w:w="1701"/>
        <w:gridCol w:w="1701"/>
      </w:tblGrid>
      <w:tr w:rsidR="008E650F" w:rsidRPr="001B2E26" w14:paraId="5B79D88D" w14:textId="77777777" w:rsidTr="008E650F">
        <w:trPr>
          <w:trHeight w:val="543"/>
        </w:trPr>
        <w:tc>
          <w:tcPr>
            <w:tcW w:w="36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7E6AEF8" w14:textId="6C758F02" w:rsidR="00440B69" w:rsidRPr="001B2E26" w:rsidRDefault="00440B69" w:rsidP="00B54927">
            <w:pPr>
              <w:spacing w:after="0" w:line="240" w:lineRule="auto"/>
              <w:jc w:val="center"/>
              <w:rPr>
                <w:rFonts w:ascii="Arial Narrow" w:eastAsia="Times New Roman" w:hAnsi="Arial Narrow" w:cs="Arial"/>
                <w:b/>
                <w:bCs/>
              </w:rPr>
            </w:pPr>
            <w:r w:rsidRPr="001B2E26">
              <w:rPr>
                <w:rFonts w:ascii="Arial Narrow" w:eastAsia="Times New Roman" w:hAnsi="Arial Narrow" w:cs="Arial"/>
                <w:b/>
                <w:bCs/>
              </w:rPr>
              <w:t>#</w:t>
            </w:r>
          </w:p>
        </w:tc>
        <w:tc>
          <w:tcPr>
            <w:tcW w:w="175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CCCDE39" w14:textId="4E0DC982" w:rsidR="00440B69" w:rsidRPr="001B2E26" w:rsidRDefault="00440B69" w:rsidP="00B54927">
            <w:pPr>
              <w:spacing w:after="0" w:line="240" w:lineRule="auto"/>
              <w:jc w:val="center"/>
              <w:rPr>
                <w:rFonts w:ascii="Arial Narrow" w:eastAsia="Times New Roman" w:hAnsi="Arial Narrow" w:cs="Arial"/>
                <w:b/>
                <w:bCs/>
              </w:rPr>
            </w:pPr>
            <w:r w:rsidRPr="001B2E26">
              <w:rPr>
                <w:rFonts w:ascii="Arial Narrow" w:eastAsia="Times New Roman" w:hAnsi="Arial Narrow" w:cs="Arial"/>
                <w:b/>
                <w:bCs/>
              </w:rPr>
              <w:t>Ocupação</w:t>
            </w: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3BF563B" w14:textId="77777777" w:rsidR="00440B69" w:rsidRPr="001B2E26" w:rsidRDefault="00440B69" w:rsidP="00B54927">
            <w:pPr>
              <w:spacing w:after="0" w:line="240" w:lineRule="auto"/>
              <w:jc w:val="center"/>
              <w:rPr>
                <w:rFonts w:ascii="Arial Narrow" w:hAnsi="Arial Narrow" w:cs="Arial"/>
                <w:b/>
                <w:bCs/>
              </w:rPr>
            </w:pPr>
            <w:r w:rsidRPr="001B2E26">
              <w:rPr>
                <w:rFonts w:ascii="Arial Narrow" w:hAnsi="Arial Narrow" w:cs="Arial"/>
                <w:b/>
                <w:bCs/>
              </w:rPr>
              <w:t>Microcomputador</w:t>
            </w:r>
          </w:p>
          <w:p w14:paraId="2A75FA37" w14:textId="45539596" w:rsidR="00440B69" w:rsidRPr="001B2E26" w:rsidRDefault="00440B69" w:rsidP="00B54927">
            <w:pPr>
              <w:spacing w:after="0" w:line="240" w:lineRule="auto"/>
              <w:jc w:val="center"/>
              <w:rPr>
                <w:rFonts w:ascii="Arial Narrow" w:hAnsi="Arial Narrow" w:cs="Arial"/>
                <w:b/>
                <w:bCs/>
              </w:rPr>
            </w:pPr>
            <w:r w:rsidRPr="001B2E26">
              <w:rPr>
                <w:rFonts w:ascii="Arial Narrow" w:hAnsi="Arial Narrow" w:cs="Arial"/>
                <w:b/>
                <w:bCs/>
              </w:rPr>
              <w:t>Vide Anexo I-</w:t>
            </w:r>
            <w:r w:rsidR="008E650F" w:rsidRPr="001B2E26">
              <w:rPr>
                <w:rFonts w:ascii="Arial Narrow" w:hAnsi="Arial Narrow" w:cs="Arial"/>
                <w:b/>
                <w:bCs/>
              </w:rPr>
              <w:t>C</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0EC7C59" w14:textId="77777777" w:rsidR="00440B69" w:rsidRPr="001B2E26" w:rsidRDefault="00440B69" w:rsidP="00B54927">
            <w:pPr>
              <w:spacing w:after="0" w:line="240" w:lineRule="auto"/>
              <w:jc w:val="center"/>
              <w:rPr>
                <w:rFonts w:ascii="Arial Narrow" w:hAnsi="Arial Narrow" w:cs="Arial"/>
                <w:b/>
                <w:bCs/>
              </w:rPr>
            </w:pPr>
            <w:r w:rsidRPr="001B2E26">
              <w:rPr>
                <w:rFonts w:ascii="Arial Narrow" w:hAnsi="Arial Narrow" w:cs="Arial"/>
                <w:b/>
                <w:bCs/>
              </w:rPr>
              <w:t>Notebook</w:t>
            </w:r>
          </w:p>
          <w:p w14:paraId="0B0CCABA" w14:textId="04CB86C3" w:rsidR="00440B69" w:rsidRPr="001B2E26" w:rsidRDefault="00440B69" w:rsidP="00B54927">
            <w:pPr>
              <w:spacing w:after="0" w:line="240" w:lineRule="auto"/>
              <w:jc w:val="center"/>
              <w:rPr>
                <w:rFonts w:ascii="Arial Narrow" w:hAnsi="Arial Narrow" w:cs="Arial"/>
                <w:b/>
                <w:bCs/>
              </w:rPr>
            </w:pPr>
            <w:r w:rsidRPr="001B2E26">
              <w:rPr>
                <w:rFonts w:ascii="Arial Narrow" w:hAnsi="Arial Narrow" w:cs="Arial"/>
                <w:b/>
                <w:bCs/>
              </w:rPr>
              <w:t>Vide Anexo I-</w:t>
            </w:r>
            <w:r w:rsidR="008E650F" w:rsidRPr="001B2E26">
              <w:rPr>
                <w:rFonts w:ascii="Arial Narrow" w:hAnsi="Arial Narrow" w:cs="Arial"/>
                <w:b/>
                <w:bCs/>
              </w:rPr>
              <w:t>C</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1A25F0" w14:textId="77777777" w:rsidR="00440B69" w:rsidRPr="001B2E26" w:rsidRDefault="00440B69" w:rsidP="00B54927">
            <w:pPr>
              <w:spacing w:after="0" w:line="240" w:lineRule="auto"/>
              <w:jc w:val="center"/>
              <w:rPr>
                <w:rFonts w:ascii="Arial Narrow" w:hAnsi="Arial Narrow" w:cs="Arial"/>
                <w:b/>
                <w:bCs/>
              </w:rPr>
            </w:pPr>
            <w:r w:rsidRPr="001B2E26">
              <w:rPr>
                <w:rFonts w:ascii="Arial Narrow" w:hAnsi="Arial Narrow" w:cs="Arial"/>
                <w:b/>
                <w:bCs/>
              </w:rPr>
              <w:t>Impressora A/3</w:t>
            </w:r>
          </w:p>
          <w:p w14:paraId="04CA04A3" w14:textId="30443C0D" w:rsidR="00440B69" w:rsidRPr="001B2E26" w:rsidRDefault="00440B69" w:rsidP="00B54927">
            <w:pPr>
              <w:spacing w:after="0" w:line="240" w:lineRule="auto"/>
              <w:jc w:val="center"/>
              <w:rPr>
                <w:rFonts w:ascii="Arial Narrow" w:hAnsi="Arial Narrow" w:cs="Arial"/>
                <w:b/>
                <w:bCs/>
              </w:rPr>
            </w:pPr>
            <w:r w:rsidRPr="001B2E26">
              <w:rPr>
                <w:rFonts w:ascii="Arial Narrow" w:hAnsi="Arial Narrow" w:cs="Arial"/>
                <w:b/>
                <w:bCs/>
              </w:rPr>
              <w:t>Vide Anexo I-</w:t>
            </w:r>
            <w:r w:rsidR="008E650F" w:rsidRPr="001B2E26">
              <w:rPr>
                <w:rFonts w:ascii="Arial Narrow" w:hAnsi="Arial Narrow" w:cs="Arial"/>
                <w:b/>
                <w:bCs/>
              </w:rPr>
              <w:t>C</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5208421" w14:textId="711DEB61" w:rsidR="00440B69" w:rsidRPr="001B2E26" w:rsidRDefault="00440B69" w:rsidP="00B54927">
            <w:pPr>
              <w:spacing w:after="0" w:line="240" w:lineRule="auto"/>
              <w:jc w:val="center"/>
              <w:rPr>
                <w:rFonts w:ascii="Arial Narrow" w:eastAsia="Times New Roman" w:hAnsi="Arial Narrow" w:cs="Arial"/>
                <w:b/>
                <w:bCs/>
              </w:rPr>
            </w:pPr>
            <w:r w:rsidRPr="001B2E26">
              <w:rPr>
                <w:rFonts w:ascii="Arial Narrow" w:eastAsia="Times New Roman" w:hAnsi="Arial Narrow" w:cs="Arial"/>
                <w:b/>
                <w:bCs/>
              </w:rPr>
              <w:t>Localidade</w:t>
            </w:r>
          </w:p>
        </w:tc>
      </w:tr>
      <w:tr w:rsidR="00440B69" w:rsidRPr="001B2E26" w14:paraId="08958CF4" w14:textId="05B297AA" w:rsidTr="008E650F">
        <w:trPr>
          <w:trHeight w:val="56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647A7" w14:textId="77777777"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t>1</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B785D1" w14:textId="18DBD37F"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t>Mecânica Industrial</w:t>
            </w:r>
          </w:p>
        </w:tc>
        <w:tc>
          <w:tcPr>
            <w:tcW w:w="1842" w:type="dxa"/>
            <w:tcBorders>
              <w:top w:val="single" w:sz="4" w:space="0" w:color="auto"/>
              <w:left w:val="single" w:sz="4" w:space="0" w:color="auto"/>
              <w:bottom w:val="single" w:sz="4" w:space="0" w:color="auto"/>
              <w:right w:val="single" w:sz="4" w:space="0" w:color="auto"/>
            </w:tcBorders>
            <w:vAlign w:val="center"/>
          </w:tcPr>
          <w:p w14:paraId="2F710217" w14:textId="7BE72F6C" w:rsidR="00440B69" w:rsidRPr="001B2E26" w:rsidRDefault="00440B69" w:rsidP="00B54927">
            <w:pPr>
              <w:jc w:val="center"/>
              <w:rPr>
                <w:rFonts w:ascii="Arial Narrow" w:eastAsia="Times New Roman" w:hAnsi="Arial Narrow" w:cs="Times New Roman"/>
              </w:rPr>
            </w:pPr>
            <w:r w:rsidRPr="001B2E26">
              <w:rPr>
                <w:rFonts w:ascii="Arial Narrow" w:hAnsi="Arial Narrow" w:cs="Arial"/>
              </w:rPr>
              <w:t>5 (Tipo 1)</w:t>
            </w:r>
          </w:p>
        </w:tc>
        <w:tc>
          <w:tcPr>
            <w:tcW w:w="1276" w:type="dxa"/>
            <w:tcBorders>
              <w:top w:val="single" w:sz="4" w:space="0" w:color="auto"/>
              <w:left w:val="single" w:sz="4" w:space="0" w:color="auto"/>
              <w:bottom w:val="single" w:sz="4" w:space="0" w:color="auto"/>
              <w:right w:val="single" w:sz="4" w:space="0" w:color="auto"/>
            </w:tcBorders>
            <w:vAlign w:val="center"/>
          </w:tcPr>
          <w:p w14:paraId="1D6A0213" w14:textId="78B98F12" w:rsidR="00440B69" w:rsidRPr="001B2E26" w:rsidRDefault="00440B69" w:rsidP="00B54927">
            <w:pPr>
              <w:jc w:val="center"/>
              <w:rPr>
                <w:rFonts w:ascii="Arial Narrow" w:eastAsia="Times New Roman" w:hAnsi="Arial Narrow"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06DE64F4" w14:textId="4F140970" w:rsidR="00440B69" w:rsidRPr="001B2E26" w:rsidRDefault="00440B69" w:rsidP="00B54927">
            <w:pPr>
              <w:jc w:val="center"/>
              <w:rPr>
                <w:rFonts w:ascii="Arial Narrow" w:eastAsia="Times New Roman" w:hAnsi="Arial Narrow" w:cs="Times New Roman"/>
              </w:rPr>
            </w:pPr>
            <w:r w:rsidRPr="001B2E26">
              <w:rPr>
                <w:rFonts w:ascii="Arial Narrow" w:hAnsi="Arial Narrow" w:cs="Arial"/>
              </w:rPr>
              <w:t>1</w:t>
            </w:r>
          </w:p>
        </w:tc>
        <w:tc>
          <w:tcPr>
            <w:tcW w:w="1701" w:type="dxa"/>
            <w:tcBorders>
              <w:top w:val="single" w:sz="4" w:space="0" w:color="auto"/>
              <w:left w:val="single" w:sz="4" w:space="0" w:color="auto"/>
              <w:bottom w:val="single" w:sz="4" w:space="0" w:color="auto"/>
              <w:right w:val="single" w:sz="4" w:space="0" w:color="auto"/>
            </w:tcBorders>
            <w:vAlign w:val="center"/>
          </w:tcPr>
          <w:p w14:paraId="1CD39426" w14:textId="04EC5123" w:rsidR="00440B69" w:rsidRPr="001B2E26" w:rsidRDefault="00440B69" w:rsidP="00B54927">
            <w:pPr>
              <w:jc w:val="center"/>
              <w:rPr>
                <w:rFonts w:ascii="Arial Narrow" w:eastAsia="Times New Roman" w:hAnsi="Arial Narrow" w:cs="Times New Roman"/>
              </w:rPr>
            </w:pPr>
            <w:r w:rsidRPr="001B2E26">
              <w:rPr>
                <w:rFonts w:ascii="Arial Narrow" w:hAnsi="Arial Narrow" w:cs="Arial"/>
              </w:rPr>
              <w:t>Resende</w:t>
            </w:r>
            <w:r w:rsidR="008E650F" w:rsidRPr="001B2E26">
              <w:rPr>
                <w:rFonts w:ascii="Arial Narrow" w:hAnsi="Arial Narrow" w:cs="Arial"/>
              </w:rPr>
              <w:t xml:space="preserve"> - RJ</w:t>
            </w:r>
          </w:p>
        </w:tc>
      </w:tr>
      <w:tr w:rsidR="00440B69" w:rsidRPr="001B2E26" w14:paraId="0096C0A7" w14:textId="7630D69B" w:rsidTr="008E650F">
        <w:trPr>
          <w:trHeight w:val="54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D2C67" w14:textId="77777777"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t>03</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D5B5C" w14:textId="6B0BAD54"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t>Manufatura Integrada</w:t>
            </w:r>
          </w:p>
        </w:tc>
        <w:tc>
          <w:tcPr>
            <w:tcW w:w="1842" w:type="dxa"/>
            <w:tcBorders>
              <w:top w:val="single" w:sz="4" w:space="0" w:color="auto"/>
              <w:left w:val="single" w:sz="4" w:space="0" w:color="auto"/>
              <w:bottom w:val="single" w:sz="4" w:space="0" w:color="auto"/>
              <w:right w:val="single" w:sz="4" w:space="0" w:color="auto"/>
            </w:tcBorders>
            <w:vAlign w:val="center"/>
          </w:tcPr>
          <w:p w14:paraId="4AA5E4E1" w14:textId="2D60CC2D" w:rsidR="00440B69" w:rsidRPr="001B2E26" w:rsidRDefault="00440B69" w:rsidP="00B54927">
            <w:pPr>
              <w:jc w:val="center"/>
              <w:rPr>
                <w:rFonts w:ascii="Arial Narrow" w:eastAsia="Times New Roman" w:hAnsi="Arial Narrow" w:cs="Times New Roman"/>
              </w:rPr>
            </w:pPr>
            <w:r w:rsidRPr="001B2E26">
              <w:rPr>
                <w:rFonts w:ascii="Arial Narrow" w:hAnsi="Arial Narrow" w:cs="Arial"/>
              </w:rPr>
              <w:t>9 (Tipo 1)</w:t>
            </w:r>
          </w:p>
        </w:tc>
        <w:tc>
          <w:tcPr>
            <w:tcW w:w="1276" w:type="dxa"/>
            <w:tcBorders>
              <w:top w:val="single" w:sz="4" w:space="0" w:color="auto"/>
              <w:left w:val="single" w:sz="4" w:space="0" w:color="auto"/>
              <w:bottom w:val="single" w:sz="4" w:space="0" w:color="auto"/>
              <w:right w:val="single" w:sz="4" w:space="0" w:color="auto"/>
            </w:tcBorders>
            <w:vAlign w:val="center"/>
          </w:tcPr>
          <w:p w14:paraId="594A6D38" w14:textId="01B28E5E" w:rsidR="00440B69" w:rsidRPr="001B2E26" w:rsidRDefault="00440B69" w:rsidP="00B54927">
            <w:pPr>
              <w:jc w:val="center"/>
              <w:rPr>
                <w:rFonts w:ascii="Arial Narrow" w:eastAsia="Times New Roman" w:hAnsi="Arial Narrow"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174CE340" w14:textId="21311739" w:rsidR="00440B69" w:rsidRPr="001B2E26" w:rsidRDefault="00440B69" w:rsidP="00B54927">
            <w:pPr>
              <w:jc w:val="center"/>
              <w:rPr>
                <w:rFonts w:ascii="Arial Narrow" w:eastAsia="Times New Roman" w:hAnsi="Arial Narrow" w:cs="Times New Roman"/>
              </w:rPr>
            </w:pPr>
            <w:r w:rsidRPr="001B2E26">
              <w:rPr>
                <w:rFonts w:ascii="Arial Narrow" w:hAnsi="Arial Narrow" w:cs="Arial"/>
              </w:rPr>
              <w:t>1</w:t>
            </w:r>
          </w:p>
        </w:tc>
        <w:tc>
          <w:tcPr>
            <w:tcW w:w="1701" w:type="dxa"/>
            <w:tcBorders>
              <w:top w:val="single" w:sz="4" w:space="0" w:color="auto"/>
              <w:left w:val="single" w:sz="4" w:space="0" w:color="auto"/>
              <w:bottom w:val="single" w:sz="4" w:space="0" w:color="auto"/>
              <w:right w:val="single" w:sz="4" w:space="0" w:color="auto"/>
            </w:tcBorders>
            <w:vAlign w:val="center"/>
          </w:tcPr>
          <w:p w14:paraId="7BB6C2EC" w14:textId="5F53888D" w:rsidR="00440B69" w:rsidRPr="001B2E26" w:rsidRDefault="00440B69" w:rsidP="00B54927">
            <w:pPr>
              <w:jc w:val="center"/>
              <w:rPr>
                <w:rFonts w:ascii="Arial Narrow" w:eastAsia="Times New Roman" w:hAnsi="Arial Narrow" w:cs="Times New Roman"/>
              </w:rPr>
            </w:pPr>
            <w:r w:rsidRPr="001B2E26">
              <w:rPr>
                <w:rFonts w:ascii="Arial Narrow" w:hAnsi="Arial Narrow" w:cs="Arial"/>
              </w:rPr>
              <w:t>Curitiba</w:t>
            </w:r>
            <w:r w:rsidR="008E650F" w:rsidRPr="001B2E26">
              <w:rPr>
                <w:rFonts w:ascii="Arial Narrow" w:hAnsi="Arial Narrow" w:cs="Arial"/>
              </w:rPr>
              <w:t xml:space="preserve"> - PR</w:t>
            </w:r>
          </w:p>
        </w:tc>
      </w:tr>
      <w:tr w:rsidR="00440B69" w:rsidRPr="001B2E26" w14:paraId="73A0ACDB" w14:textId="11ABBBE4" w:rsidTr="008E650F">
        <w:trPr>
          <w:trHeight w:val="709"/>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07888683" w14:textId="77777777"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t>14</w:t>
            </w:r>
          </w:p>
        </w:tc>
        <w:tc>
          <w:tcPr>
            <w:tcW w:w="1759" w:type="dxa"/>
            <w:tcBorders>
              <w:top w:val="nil"/>
              <w:left w:val="nil"/>
              <w:bottom w:val="single" w:sz="4" w:space="0" w:color="auto"/>
              <w:right w:val="single" w:sz="4" w:space="0" w:color="auto"/>
            </w:tcBorders>
            <w:shd w:val="clear" w:color="auto" w:fill="auto"/>
            <w:vAlign w:val="center"/>
            <w:hideMark/>
          </w:tcPr>
          <w:p w14:paraId="1B9D10F8" w14:textId="2080B7C7"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t>Manutenção de Aeronaves</w:t>
            </w:r>
          </w:p>
        </w:tc>
        <w:tc>
          <w:tcPr>
            <w:tcW w:w="1842" w:type="dxa"/>
            <w:tcBorders>
              <w:top w:val="single" w:sz="4" w:space="0" w:color="auto"/>
              <w:bottom w:val="single" w:sz="4" w:space="0" w:color="auto"/>
              <w:right w:val="single" w:sz="4" w:space="0" w:color="auto"/>
            </w:tcBorders>
            <w:vAlign w:val="center"/>
          </w:tcPr>
          <w:p w14:paraId="0453CE6F" w14:textId="0869C70B" w:rsidR="00440B69" w:rsidRPr="001B2E26" w:rsidRDefault="00440B69" w:rsidP="00B54927">
            <w:pPr>
              <w:jc w:val="center"/>
              <w:rPr>
                <w:rFonts w:ascii="Arial Narrow" w:eastAsia="Times New Roman" w:hAnsi="Arial Narrow"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1E231912" w14:textId="00B839F7" w:rsidR="00440B69" w:rsidRPr="001B2E26" w:rsidRDefault="00440B69" w:rsidP="00B54927">
            <w:pPr>
              <w:jc w:val="center"/>
              <w:rPr>
                <w:rFonts w:ascii="Arial Narrow" w:eastAsia="Times New Roman" w:hAnsi="Arial Narrow" w:cs="Arial"/>
              </w:rPr>
            </w:pPr>
            <w:r w:rsidRPr="001B2E26">
              <w:rPr>
                <w:rFonts w:ascii="Arial Narrow" w:eastAsia="Times New Roman" w:hAnsi="Arial Narrow" w:cs="Arial"/>
              </w:rPr>
              <w:t>2</w:t>
            </w:r>
          </w:p>
        </w:tc>
        <w:tc>
          <w:tcPr>
            <w:tcW w:w="1701" w:type="dxa"/>
            <w:tcBorders>
              <w:top w:val="single" w:sz="4" w:space="0" w:color="auto"/>
              <w:left w:val="single" w:sz="4" w:space="0" w:color="auto"/>
              <w:bottom w:val="single" w:sz="4" w:space="0" w:color="auto"/>
              <w:right w:val="single" w:sz="4" w:space="0" w:color="auto"/>
            </w:tcBorders>
            <w:vAlign w:val="center"/>
          </w:tcPr>
          <w:p w14:paraId="4385897A" w14:textId="5D05A9F1" w:rsidR="00440B69" w:rsidRPr="001B2E26" w:rsidRDefault="00440B69" w:rsidP="00B54927">
            <w:pPr>
              <w:jc w:val="center"/>
              <w:rPr>
                <w:rFonts w:ascii="Arial Narrow" w:eastAsia="Times New Roman" w:hAnsi="Arial Narrow" w:cs="Arial"/>
              </w:rPr>
            </w:pPr>
          </w:p>
        </w:tc>
        <w:tc>
          <w:tcPr>
            <w:tcW w:w="1701" w:type="dxa"/>
            <w:tcBorders>
              <w:top w:val="single" w:sz="4" w:space="0" w:color="auto"/>
              <w:left w:val="single" w:sz="4" w:space="0" w:color="auto"/>
              <w:bottom w:val="single" w:sz="4" w:space="0" w:color="auto"/>
              <w:right w:val="single" w:sz="4" w:space="0" w:color="auto"/>
            </w:tcBorders>
            <w:vAlign w:val="center"/>
          </w:tcPr>
          <w:p w14:paraId="74F7E12A" w14:textId="5922715F" w:rsidR="00440B69" w:rsidRPr="001B2E26" w:rsidRDefault="00440B69" w:rsidP="00B54927">
            <w:pPr>
              <w:jc w:val="center"/>
              <w:rPr>
                <w:rFonts w:ascii="Arial Narrow" w:eastAsia="Times New Roman" w:hAnsi="Arial Narrow" w:cs="Arial"/>
              </w:rPr>
            </w:pPr>
            <w:r w:rsidRPr="001B2E26">
              <w:rPr>
                <w:rFonts w:ascii="Arial Narrow" w:eastAsia="Times New Roman" w:hAnsi="Arial Narrow" w:cs="Arial"/>
              </w:rPr>
              <w:t>Palhoça</w:t>
            </w:r>
            <w:r w:rsidR="008E650F" w:rsidRPr="001B2E26">
              <w:rPr>
                <w:rFonts w:ascii="Arial Narrow" w:eastAsia="Times New Roman" w:hAnsi="Arial Narrow" w:cs="Arial"/>
              </w:rPr>
              <w:t xml:space="preserve"> - SC</w:t>
            </w:r>
          </w:p>
        </w:tc>
      </w:tr>
      <w:tr w:rsidR="00440B69" w:rsidRPr="001B2E26" w14:paraId="27F00568" w14:textId="2220D551" w:rsidTr="008E650F">
        <w:trPr>
          <w:trHeight w:val="692"/>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76143CF0" w14:textId="77777777"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lastRenderedPageBreak/>
              <w:t>16</w:t>
            </w:r>
          </w:p>
        </w:tc>
        <w:tc>
          <w:tcPr>
            <w:tcW w:w="1759" w:type="dxa"/>
            <w:tcBorders>
              <w:top w:val="nil"/>
              <w:left w:val="nil"/>
              <w:bottom w:val="single" w:sz="4" w:space="0" w:color="auto"/>
              <w:right w:val="single" w:sz="4" w:space="0" w:color="auto"/>
            </w:tcBorders>
            <w:shd w:val="clear" w:color="auto" w:fill="auto"/>
            <w:vAlign w:val="center"/>
            <w:hideMark/>
          </w:tcPr>
          <w:p w14:paraId="0172B0A9" w14:textId="630043A3"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t>Eletrônica</w:t>
            </w:r>
          </w:p>
        </w:tc>
        <w:tc>
          <w:tcPr>
            <w:tcW w:w="1842" w:type="dxa"/>
            <w:tcBorders>
              <w:top w:val="single" w:sz="4" w:space="0" w:color="auto"/>
              <w:bottom w:val="single" w:sz="4" w:space="0" w:color="auto"/>
              <w:right w:val="single" w:sz="4" w:space="0" w:color="auto"/>
            </w:tcBorders>
            <w:vAlign w:val="center"/>
          </w:tcPr>
          <w:p w14:paraId="60A459EB" w14:textId="7281D4CF" w:rsidR="00440B69" w:rsidRPr="001B2E26" w:rsidRDefault="00440B69" w:rsidP="00B54927">
            <w:pPr>
              <w:jc w:val="center"/>
              <w:rPr>
                <w:rFonts w:ascii="Arial Narrow" w:eastAsia="Times New Roman" w:hAnsi="Arial Narrow" w:cs="Arial"/>
              </w:rPr>
            </w:pPr>
            <w:r w:rsidRPr="001B2E26">
              <w:rPr>
                <w:rFonts w:ascii="Arial Narrow" w:eastAsia="Times New Roman" w:hAnsi="Arial Narrow" w:cs="Arial"/>
              </w:rPr>
              <w:t>7 (Tipo 2)</w:t>
            </w:r>
          </w:p>
        </w:tc>
        <w:tc>
          <w:tcPr>
            <w:tcW w:w="1276" w:type="dxa"/>
            <w:tcBorders>
              <w:top w:val="single" w:sz="4" w:space="0" w:color="auto"/>
              <w:left w:val="single" w:sz="4" w:space="0" w:color="auto"/>
              <w:bottom w:val="single" w:sz="4" w:space="0" w:color="auto"/>
              <w:right w:val="single" w:sz="4" w:space="0" w:color="auto"/>
            </w:tcBorders>
            <w:vAlign w:val="center"/>
          </w:tcPr>
          <w:p w14:paraId="1C1A6FE1" w14:textId="3D555E30" w:rsidR="00440B69" w:rsidRPr="001B2E26" w:rsidRDefault="00440B69" w:rsidP="00B54927">
            <w:pPr>
              <w:jc w:val="center"/>
              <w:rPr>
                <w:rFonts w:ascii="Arial Narrow" w:eastAsia="Times New Roman" w:hAnsi="Arial Narrow" w:cs="Arial"/>
              </w:rPr>
            </w:pPr>
          </w:p>
        </w:tc>
        <w:tc>
          <w:tcPr>
            <w:tcW w:w="1701" w:type="dxa"/>
            <w:tcBorders>
              <w:top w:val="single" w:sz="4" w:space="0" w:color="auto"/>
              <w:left w:val="single" w:sz="4" w:space="0" w:color="auto"/>
              <w:bottom w:val="single" w:sz="4" w:space="0" w:color="auto"/>
              <w:right w:val="single" w:sz="4" w:space="0" w:color="auto"/>
            </w:tcBorders>
            <w:vAlign w:val="center"/>
          </w:tcPr>
          <w:p w14:paraId="3D42C69B" w14:textId="6F17F3ED" w:rsidR="00440B69" w:rsidRPr="001B2E26" w:rsidRDefault="00440B69" w:rsidP="00B54927">
            <w:pPr>
              <w:jc w:val="center"/>
              <w:rPr>
                <w:rFonts w:ascii="Arial Narrow" w:eastAsia="Times New Roman" w:hAnsi="Arial Narrow" w:cs="Arial"/>
              </w:rPr>
            </w:pPr>
            <w:r w:rsidRPr="001B2E26">
              <w:rPr>
                <w:rFonts w:ascii="Arial Narrow" w:eastAsia="Times New Roman" w:hAnsi="Arial Narrow" w:cs="Arial"/>
              </w:rPr>
              <w:t>1</w:t>
            </w:r>
          </w:p>
        </w:tc>
        <w:tc>
          <w:tcPr>
            <w:tcW w:w="1701" w:type="dxa"/>
            <w:tcBorders>
              <w:top w:val="single" w:sz="4" w:space="0" w:color="auto"/>
              <w:left w:val="single" w:sz="4" w:space="0" w:color="auto"/>
              <w:bottom w:val="single" w:sz="4" w:space="0" w:color="auto"/>
              <w:right w:val="single" w:sz="4" w:space="0" w:color="auto"/>
            </w:tcBorders>
            <w:vAlign w:val="center"/>
          </w:tcPr>
          <w:p w14:paraId="45CA072B" w14:textId="7A4AD3D4" w:rsidR="00440B69" w:rsidRPr="001B2E26" w:rsidRDefault="00440B69" w:rsidP="00B54927">
            <w:pPr>
              <w:jc w:val="center"/>
              <w:rPr>
                <w:rFonts w:ascii="Arial Narrow" w:eastAsia="Times New Roman" w:hAnsi="Arial Narrow" w:cs="Arial"/>
              </w:rPr>
            </w:pPr>
            <w:r w:rsidRPr="001B2E26">
              <w:rPr>
                <w:rFonts w:ascii="Arial Narrow" w:eastAsia="Times New Roman" w:hAnsi="Arial Narrow" w:cs="Arial"/>
              </w:rPr>
              <w:t>Várzea Grande</w:t>
            </w:r>
            <w:r w:rsidR="008E650F" w:rsidRPr="001B2E26">
              <w:rPr>
                <w:rFonts w:ascii="Arial Narrow" w:eastAsia="Times New Roman" w:hAnsi="Arial Narrow" w:cs="Arial"/>
              </w:rPr>
              <w:t xml:space="preserve"> - MT</w:t>
            </w:r>
          </w:p>
        </w:tc>
      </w:tr>
      <w:tr w:rsidR="008E650F" w:rsidRPr="001B2E26" w14:paraId="7A095056" w14:textId="2F3B940D" w:rsidTr="008E650F">
        <w:trPr>
          <w:trHeight w:val="713"/>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5A1B4BBE" w14:textId="77777777"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t>48</w:t>
            </w:r>
          </w:p>
        </w:tc>
        <w:tc>
          <w:tcPr>
            <w:tcW w:w="1759" w:type="dxa"/>
            <w:tcBorders>
              <w:top w:val="nil"/>
              <w:left w:val="nil"/>
              <w:bottom w:val="single" w:sz="4" w:space="0" w:color="auto"/>
              <w:right w:val="single" w:sz="4" w:space="0" w:color="auto"/>
            </w:tcBorders>
            <w:shd w:val="clear" w:color="auto" w:fill="auto"/>
            <w:vAlign w:val="center"/>
            <w:hideMark/>
          </w:tcPr>
          <w:p w14:paraId="6435ABB6" w14:textId="55762BF9" w:rsidR="00440B69" w:rsidRPr="001B2E26" w:rsidRDefault="00440B69" w:rsidP="00B54927">
            <w:pPr>
              <w:spacing w:after="0" w:line="240" w:lineRule="auto"/>
              <w:jc w:val="center"/>
              <w:rPr>
                <w:rFonts w:ascii="Arial Narrow" w:eastAsia="Times New Roman" w:hAnsi="Arial Narrow" w:cs="Arial"/>
              </w:rPr>
            </w:pPr>
            <w:r w:rsidRPr="001B2E26">
              <w:rPr>
                <w:rFonts w:ascii="Arial Narrow" w:eastAsia="Times New Roman" w:hAnsi="Arial Narrow" w:cs="Arial"/>
              </w:rPr>
              <w:t>Indústria 4.0</w:t>
            </w:r>
          </w:p>
        </w:tc>
        <w:tc>
          <w:tcPr>
            <w:tcW w:w="1842" w:type="dxa"/>
            <w:tcBorders>
              <w:top w:val="single" w:sz="4" w:space="0" w:color="auto"/>
              <w:left w:val="single" w:sz="4" w:space="0" w:color="auto"/>
              <w:bottom w:val="single" w:sz="4" w:space="0" w:color="auto"/>
              <w:right w:val="single" w:sz="4" w:space="0" w:color="auto"/>
            </w:tcBorders>
            <w:vAlign w:val="center"/>
          </w:tcPr>
          <w:p w14:paraId="1BAB8181" w14:textId="64462B17" w:rsidR="00440B69" w:rsidRPr="001B2E26" w:rsidRDefault="00440B69" w:rsidP="00B54927">
            <w:pPr>
              <w:jc w:val="center"/>
              <w:rPr>
                <w:rFonts w:ascii="Arial Narrow" w:eastAsia="Times New Roman" w:hAnsi="Arial Narrow" w:cs="Arial"/>
              </w:rPr>
            </w:pPr>
            <w:r w:rsidRPr="001B2E26">
              <w:rPr>
                <w:rFonts w:ascii="Arial Narrow" w:eastAsia="Times New Roman" w:hAnsi="Arial Narrow" w:cs="Arial"/>
              </w:rPr>
              <w:t>2 (Tipo 1)</w:t>
            </w:r>
          </w:p>
        </w:tc>
        <w:tc>
          <w:tcPr>
            <w:tcW w:w="1276" w:type="dxa"/>
            <w:tcBorders>
              <w:top w:val="single" w:sz="4" w:space="0" w:color="auto"/>
              <w:left w:val="single" w:sz="4" w:space="0" w:color="auto"/>
              <w:bottom w:val="single" w:sz="4" w:space="0" w:color="auto"/>
              <w:right w:val="single" w:sz="4" w:space="0" w:color="auto"/>
            </w:tcBorders>
            <w:vAlign w:val="center"/>
          </w:tcPr>
          <w:p w14:paraId="1D93EFFB" w14:textId="72F0021F" w:rsidR="00440B69" w:rsidRPr="001B2E26" w:rsidRDefault="00440B69" w:rsidP="00B54927">
            <w:pPr>
              <w:jc w:val="center"/>
              <w:rPr>
                <w:rFonts w:ascii="Arial Narrow" w:eastAsia="Times New Roman" w:hAnsi="Arial Narrow" w:cs="Arial"/>
              </w:rPr>
            </w:pPr>
            <w:r w:rsidRPr="001B2E26">
              <w:rPr>
                <w:rFonts w:ascii="Arial Narrow" w:eastAsia="Times New Roman" w:hAnsi="Arial Narrow" w:cs="Arial"/>
              </w:rPr>
              <w:t>3</w:t>
            </w:r>
          </w:p>
        </w:tc>
        <w:tc>
          <w:tcPr>
            <w:tcW w:w="1701" w:type="dxa"/>
            <w:tcBorders>
              <w:top w:val="single" w:sz="4" w:space="0" w:color="auto"/>
              <w:left w:val="single" w:sz="4" w:space="0" w:color="auto"/>
              <w:bottom w:val="single" w:sz="4" w:space="0" w:color="auto"/>
              <w:right w:val="single" w:sz="4" w:space="0" w:color="auto"/>
            </w:tcBorders>
            <w:vAlign w:val="center"/>
          </w:tcPr>
          <w:p w14:paraId="4F6A39EA" w14:textId="7C8E4742" w:rsidR="00440B69" w:rsidRPr="001B2E26" w:rsidRDefault="00440B69" w:rsidP="00B54927">
            <w:pPr>
              <w:jc w:val="center"/>
              <w:rPr>
                <w:rFonts w:ascii="Arial Narrow" w:eastAsia="Times New Roman" w:hAnsi="Arial Narrow" w:cs="Arial"/>
              </w:rPr>
            </w:pPr>
            <w:r w:rsidRPr="001B2E26">
              <w:rPr>
                <w:rFonts w:ascii="Arial Narrow" w:eastAsia="Times New Roman" w:hAnsi="Arial Narrow" w:cs="Arial"/>
              </w:rPr>
              <w:t>1</w:t>
            </w:r>
          </w:p>
        </w:tc>
        <w:tc>
          <w:tcPr>
            <w:tcW w:w="1701" w:type="dxa"/>
            <w:tcBorders>
              <w:top w:val="single" w:sz="4" w:space="0" w:color="auto"/>
              <w:left w:val="single" w:sz="4" w:space="0" w:color="auto"/>
              <w:bottom w:val="single" w:sz="4" w:space="0" w:color="auto"/>
              <w:right w:val="single" w:sz="4" w:space="0" w:color="auto"/>
            </w:tcBorders>
            <w:vAlign w:val="center"/>
          </w:tcPr>
          <w:p w14:paraId="393C95A8" w14:textId="024A9286" w:rsidR="00440B69" w:rsidRPr="001B2E26" w:rsidRDefault="00440B69" w:rsidP="00B54927">
            <w:pPr>
              <w:jc w:val="center"/>
              <w:rPr>
                <w:rFonts w:ascii="Arial Narrow" w:eastAsia="Times New Roman" w:hAnsi="Arial Narrow" w:cs="Arial"/>
              </w:rPr>
            </w:pPr>
            <w:r w:rsidRPr="001B2E26">
              <w:rPr>
                <w:rFonts w:ascii="Arial Narrow" w:eastAsia="Times New Roman" w:hAnsi="Arial Narrow" w:cs="Arial"/>
              </w:rPr>
              <w:t>São Caetano do Sul</w:t>
            </w:r>
            <w:r w:rsidR="008E650F" w:rsidRPr="001B2E26">
              <w:rPr>
                <w:rFonts w:ascii="Arial Narrow" w:eastAsia="Times New Roman" w:hAnsi="Arial Narrow" w:cs="Arial"/>
              </w:rPr>
              <w:t xml:space="preserve"> - SP</w:t>
            </w:r>
          </w:p>
        </w:tc>
      </w:tr>
      <w:tr w:rsidR="003D3FA8" w:rsidRPr="001B2E26" w14:paraId="69AA4F00" w14:textId="77777777" w:rsidTr="008E650F">
        <w:trPr>
          <w:trHeight w:val="497"/>
        </w:trPr>
        <w:tc>
          <w:tcPr>
            <w:tcW w:w="2122"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36B0A48" w14:textId="383EEDAF" w:rsidR="003D3FA8" w:rsidRPr="001B2E26" w:rsidRDefault="003D3FA8" w:rsidP="00B54927">
            <w:pPr>
              <w:spacing w:after="0" w:line="240" w:lineRule="auto"/>
              <w:jc w:val="center"/>
              <w:rPr>
                <w:rFonts w:ascii="Arial Narrow" w:eastAsia="Times New Roman" w:hAnsi="Arial Narrow" w:cs="Arial"/>
                <w:b/>
                <w:bCs/>
              </w:rPr>
            </w:pPr>
            <w:r w:rsidRPr="001B2E26">
              <w:rPr>
                <w:rFonts w:ascii="Arial Narrow" w:eastAsia="Times New Roman" w:hAnsi="Arial Narrow" w:cs="Arial"/>
                <w:b/>
                <w:bCs/>
              </w:rPr>
              <w:t>TOTAIS</w:t>
            </w:r>
          </w:p>
        </w:tc>
        <w:tc>
          <w:tcPr>
            <w:tcW w:w="184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C7659B4" w14:textId="1971BF72" w:rsidR="003D3FA8" w:rsidRPr="001B2E26" w:rsidRDefault="003D3FA8" w:rsidP="003D3FA8">
            <w:pPr>
              <w:spacing w:after="0" w:line="240" w:lineRule="auto"/>
              <w:jc w:val="center"/>
              <w:rPr>
                <w:rFonts w:ascii="Arial Narrow" w:eastAsia="Times New Roman" w:hAnsi="Arial Narrow" w:cs="Arial"/>
                <w:b/>
                <w:bCs/>
              </w:rPr>
            </w:pPr>
            <w:r w:rsidRPr="001B2E26">
              <w:rPr>
                <w:rFonts w:ascii="Arial Narrow" w:eastAsia="Times New Roman" w:hAnsi="Arial Narrow" w:cs="Arial"/>
                <w:b/>
                <w:bCs/>
              </w:rPr>
              <w:t>23</w:t>
            </w:r>
          </w:p>
        </w:tc>
        <w:tc>
          <w:tcPr>
            <w:tcW w:w="12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5C174D" w14:textId="3BCA484A" w:rsidR="003D3FA8" w:rsidRPr="001B2E26" w:rsidRDefault="003D3FA8" w:rsidP="003D3FA8">
            <w:pPr>
              <w:spacing w:after="0" w:line="240" w:lineRule="auto"/>
              <w:jc w:val="center"/>
              <w:rPr>
                <w:rFonts w:ascii="Arial Narrow" w:eastAsia="Times New Roman" w:hAnsi="Arial Narrow" w:cs="Arial"/>
                <w:b/>
                <w:bCs/>
              </w:rPr>
            </w:pPr>
            <w:r w:rsidRPr="001B2E26">
              <w:rPr>
                <w:rFonts w:ascii="Arial Narrow" w:eastAsia="Times New Roman" w:hAnsi="Arial Narrow" w:cs="Arial"/>
                <w:b/>
                <w:bCs/>
              </w:rPr>
              <w:t>5</w:t>
            </w:r>
          </w:p>
        </w:tc>
        <w:tc>
          <w:tcPr>
            <w:tcW w:w="170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EF68E54" w14:textId="5A440A7C" w:rsidR="003D3FA8" w:rsidRPr="001B2E26" w:rsidRDefault="003D3FA8" w:rsidP="003D3FA8">
            <w:pPr>
              <w:spacing w:after="0" w:line="240" w:lineRule="auto"/>
              <w:jc w:val="center"/>
              <w:rPr>
                <w:rFonts w:ascii="Arial Narrow" w:eastAsia="Times New Roman" w:hAnsi="Arial Narrow" w:cs="Arial"/>
                <w:b/>
                <w:bCs/>
              </w:rPr>
            </w:pPr>
            <w:r w:rsidRPr="001B2E26">
              <w:rPr>
                <w:rFonts w:ascii="Arial Narrow" w:eastAsia="Times New Roman" w:hAnsi="Arial Narrow" w:cs="Arial"/>
                <w:b/>
                <w:bCs/>
              </w:rPr>
              <w:t>4</w:t>
            </w:r>
          </w:p>
        </w:tc>
        <w:tc>
          <w:tcPr>
            <w:tcW w:w="170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3BF36E8" w14:textId="77777777" w:rsidR="003D3FA8" w:rsidRPr="001B2E26" w:rsidRDefault="003D3FA8" w:rsidP="003D3FA8">
            <w:pPr>
              <w:spacing w:after="0" w:line="240" w:lineRule="auto"/>
              <w:jc w:val="center"/>
              <w:rPr>
                <w:rFonts w:ascii="Arial Narrow" w:eastAsia="Times New Roman" w:hAnsi="Arial Narrow" w:cs="Arial"/>
                <w:b/>
                <w:bCs/>
              </w:rPr>
            </w:pPr>
          </w:p>
        </w:tc>
      </w:tr>
    </w:tbl>
    <w:p w14:paraId="2FC15343" w14:textId="26A3FD78" w:rsidR="008809A1" w:rsidRPr="001B2E26" w:rsidRDefault="008809A1" w:rsidP="00051162">
      <w:pPr>
        <w:spacing w:after="0" w:line="240" w:lineRule="auto"/>
        <w:jc w:val="both"/>
        <w:rPr>
          <w:rFonts w:ascii="Arial Narrow" w:eastAsia="Times New Roman" w:hAnsi="Arial Narrow" w:cs="Arial"/>
        </w:rPr>
      </w:pPr>
    </w:p>
    <w:p w14:paraId="6BC85682" w14:textId="5612B139"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b/>
          <w:bCs/>
          <w:color w:val="000000"/>
        </w:rPr>
        <w:t>4.1.1.</w:t>
      </w:r>
      <w:r w:rsidR="00B94856" w:rsidRPr="001B2E26">
        <w:rPr>
          <w:rFonts w:ascii="Arial Narrow" w:eastAsia="Times New Roman" w:hAnsi="Arial Narrow" w:cs="Arial"/>
          <w:b/>
          <w:bCs/>
          <w:color w:val="000000"/>
        </w:rPr>
        <w:t xml:space="preserve"> </w:t>
      </w:r>
      <w:r w:rsidRPr="001B2E26">
        <w:rPr>
          <w:rFonts w:ascii="Arial Narrow" w:eastAsia="Times New Roman" w:hAnsi="Arial Narrow" w:cs="Arial"/>
          <w:color w:val="000000"/>
        </w:rPr>
        <w:t xml:space="preserve">As especificações detalhadas dos equipamentos constam do </w:t>
      </w:r>
      <w:r w:rsidR="008175BC" w:rsidRPr="001B2E26">
        <w:rPr>
          <w:rFonts w:ascii="Arial Narrow" w:eastAsia="Times New Roman" w:hAnsi="Arial Narrow" w:cs="Arial"/>
          <w:color w:val="000000"/>
        </w:rPr>
        <w:t>ANEXO I-C - Configurações Mínimas dos Equipamentos TI.</w:t>
      </w:r>
    </w:p>
    <w:p w14:paraId="7FAB9768" w14:textId="77777777" w:rsidR="00051162" w:rsidRPr="001B2E26" w:rsidRDefault="00051162" w:rsidP="00051162">
      <w:pPr>
        <w:spacing w:after="0" w:line="240" w:lineRule="auto"/>
        <w:jc w:val="both"/>
        <w:rPr>
          <w:rFonts w:ascii="Arial Narrow" w:eastAsia="Times New Roman" w:hAnsi="Arial Narrow" w:cs="Times New Roman"/>
        </w:rPr>
      </w:pPr>
    </w:p>
    <w:p w14:paraId="74DC7D6B" w14:textId="77777777" w:rsidR="00051162" w:rsidRPr="001B2E26" w:rsidRDefault="00051162" w:rsidP="00051162">
      <w:pPr>
        <w:spacing w:after="0" w:line="240" w:lineRule="auto"/>
        <w:jc w:val="both"/>
        <w:rPr>
          <w:rFonts w:ascii="Arial Narrow" w:eastAsia="Times New Roman" w:hAnsi="Arial Narrow" w:cs="Times New Roman"/>
        </w:rPr>
      </w:pPr>
      <w:r w:rsidRPr="00AE70B9">
        <w:rPr>
          <w:rFonts w:ascii="Arial Narrow" w:eastAsia="Times New Roman" w:hAnsi="Arial Narrow" w:cs="Arial"/>
          <w:b/>
          <w:bCs/>
          <w:color w:val="000000"/>
        </w:rPr>
        <w:t>4.1.2</w:t>
      </w:r>
      <w:r w:rsidR="00B94856" w:rsidRPr="00AE70B9">
        <w:rPr>
          <w:rFonts w:ascii="Arial Narrow" w:eastAsia="Times New Roman" w:hAnsi="Arial Narrow" w:cs="Arial"/>
          <w:color w:val="000000"/>
        </w:rPr>
        <w:t xml:space="preserve"> </w:t>
      </w:r>
      <w:r w:rsidRPr="00AE70B9">
        <w:rPr>
          <w:rFonts w:ascii="Arial Narrow" w:eastAsia="Times New Roman" w:hAnsi="Arial Narrow" w:cs="Arial"/>
          <w:color w:val="000000"/>
        </w:rPr>
        <w:t>As quantidades descritas no item “locação total estimada” são estimadas, não obrigando os CONTRATANTES em contratá-las em sua totalidade, nem dando direito subjetivo do contratado em exigi-las. Entretanto, para fins de precificação o valor a ser cotado deverá ser referente a essa “Locação total Estimada”.</w:t>
      </w:r>
    </w:p>
    <w:p w14:paraId="49C46FD3" w14:textId="77777777" w:rsidR="00051162" w:rsidRPr="001B2E26" w:rsidRDefault="00051162" w:rsidP="00051162">
      <w:pPr>
        <w:spacing w:after="0" w:line="240" w:lineRule="auto"/>
        <w:jc w:val="both"/>
        <w:rPr>
          <w:rFonts w:ascii="Arial Narrow" w:eastAsia="Times New Roman" w:hAnsi="Arial Narrow" w:cs="Times New Roman"/>
        </w:rPr>
      </w:pPr>
    </w:p>
    <w:p w14:paraId="1002D888" w14:textId="77777777"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b/>
          <w:bCs/>
          <w:color w:val="000000"/>
        </w:rPr>
        <w:t>4.1.3</w:t>
      </w:r>
      <w:r w:rsidR="00B94856" w:rsidRPr="001B2E26">
        <w:rPr>
          <w:rFonts w:ascii="Arial Narrow" w:eastAsia="Times New Roman" w:hAnsi="Arial Narrow" w:cs="Arial"/>
          <w:color w:val="000000"/>
        </w:rPr>
        <w:t xml:space="preserve"> </w:t>
      </w:r>
      <w:r w:rsidRPr="001B2E26">
        <w:rPr>
          <w:rFonts w:ascii="Arial Narrow" w:eastAsia="Times New Roman" w:hAnsi="Arial Narrow" w:cs="Arial"/>
          <w:color w:val="000000"/>
        </w:rPr>
        <w:t>Os CONTRATANTES se obrigam na contratação dos quantitativos previstos no item "locação garantida" acima previsto.</w:t>
      </w:r>
    </w:p>
    <w:p w14:paraId="58399BF1" w14:textId="77777777" w:rsidR="00051162" w:rsidRPr="001B2E26" w:rsidRDefault="00051162" w:rsidP="00051162">
      <w:pPr>
        <w:spacing w:after="0" w:line="240" w:lineRule="auto"/>
        <w:jc w:val="both"/>
        <w:rPr>
          <w:rFonts w:ascii="Arial Narrow" w:eastAsia="Times New Roman" w:hAnsi="Arial Narrow" w:cs="Times New Roman"/>
        </w:rPr>
      </w:pPr>
    </w:p>
    <w:p w14:paraId="352051C8" w14:textId="77777777" w:rsidR="00051162" w:rsidRPr="001B2E26" w:rsidRDefault="00051162" w:rsidP="00051162">
      <w:pPr>
        <w:spacing w:after="0" w:line="240" w:lineRule="auto"/>
        <w:ind w:right="2"/>
        <w:jc w:val="both"/>
        <w:rPr>
          <w:rFonts w:ascii="Arial Narrow" w:eastAsia="Times New Roman" w:hAnsi="Arial Narrow" w:cs="Times New Roman"/>
        </w:rPr>
      </w:pPr>
      <w:r w:rsidRPr="001B2E26">
        <w:rPr>
          <w:rFonts w:ascii="Arial Narrow" w:eastAsia="Times New Roman" w:hAnsi="Arial Narrow" w:cs="Arial"/>
          <w:b/>
          <w:bCs/>
          <w:color w:val="000000"/>
        </w:rPr>
        <w:t>4.1.4.</w:t>
      </w:r>
      <w:r w:rsidR="00B94856" w:rsidRPr="001B2E26">
        <w:rPr>
          <w:rFonts w:ascii="Arial Narrow" w:eastAsia="Times New Roman" w:hAnsi="Arial Narrow" w:cs="Arial"/>
          <w:color w:val="000000"/>
        </w:rPr>
        <w:t xml:space="preserve"> </w:t>
      </w:r>
      <w:r w:rsidRPr="001B2E26">
        <w:rPr>
          <w:rFonts w:ascii="Arial Narrow" w:eastAsia="Times New Roman" w:hAnsi="Arial Narrow" w:cs="Arial"/>
          <w:color w:val="000000"/>
        </w:rPr>
        <w:t>Nos preços a serem ofertados pelas licitantes deverão estar englobados todos os custos decorrentes da prestação de serviços, objeto desta licitação, incluídos os serviços de locação, montagem e desmontagem, serviços de gerenciamento, e atendimento e suporte aos usuários, bem como todos os tributos e encargos trabalhistas, previdenciários, comerciais, além de seguros, fretes, deslocamentos de pessoal e de bens, se houverem, e quaisquer outros custos que incidam direta ou indiretamente nesta contratação.</w:t>
      </w:r>
    </w:p>
    <w:p w14:paraId="33EE2858" w14:textId="77777777" w:rsidR="00051162" w:rsidRPr="001B2E26" w:rsidRDefault="00051162" w:rsidP="00051162">
      <w:pPr>
        <w:spacing w:before="240" w:after="60" w:line="240" w:lineRule="auto"/>
        <w:ind w:left="792" w:hanging="432"/>
        <w:outlineLvl w:val="0"/>
        <w:rPr>
          <w:rFonts w:ascii="Arial Narrow" w:eastAsia="Times New Roman" w:hAnsi="Arial Narrow" w:cs="Times New Roman"/>
          <w:b/>
          <w:bCs/>
          <w:kern w:val="36"/>
        </w:rPr>
      </w:pPr>
      <w:r w:rsidRPr="001B2E26">
        <w:rPr>
          <w:rFonts w:ascii="Arial Narrow" w:eastAsia="Times New Roman" w:hAnsi="Arial Narrow" w:cs="Arial"/>
          <w:b/>
          <w:bCs/>
          <w:kern w:val="36"/>
        </w:rPr>
        <w:t>4.2.</w:t>
      </w:r>
      <w:r w:rsidR="00B94856" w:rsidRPr="001B2E26">
        <w:rPr>
          <w:rFonts w:ascii="Arial Narrow" w:eastAsia="Times New Roman" w:hAnsi="Arial Narrow" w:cs="Arial"/>
          <w:b/>
          <w:bCs/>
          <w:kern w:val="36"/>
        </w:rPr>
        <w:t xml:space="preserve"> </w:t>
      </w:r>
      <w:r w:rsidR="00B94856" w:rsidRPr="001B2E26">
        <w:rPr>
          <w:rFonts w:ascii="Arial Narrow" w:eastAsia="Times New Roman" w:hAnsi="Arial Narrow" w:cs="Times New Roman"/>
          <w:kern w:val="36"/>
        </w:rPr>
        <w:t xml:space="preserve"> </w:t>
      </w:r>
      <w:r w:rsidRPr="001B2E26">
        <w:rPr>
          <w:rFonts w:ascii="Arial Narrow" w:eastAsia="Times New Roman" w:hAnsi="Arial Narrow" w:cs="Arial"/>
          <w:b/>
          <w:bCs/>
          <w:kern w:val="36"/>
        </w:rPr>
        <w:t>Disposições sobre os equipamentos locados</w:t>
      </w:r>
    </w:p>
    <w:p w14:paraId="528E84C5"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 xml:space="preserve">A distribuição dos equipamentos consta do ANEXO IB </w:t>
      </w:r>
      <w:r w:rsidR="00CF4606" w:rsidRPr="001B2E26">
        <w:rPr>
          <w:rFonts w:ascii="Arial Narrow" w:eastAsia="Times New Roman" w:hAnsi="Arial Narrow" w:cs="Arial"/>
        </w:rPr>
        <w:t>–</w:t>
      </w:r>
      <w:r w:rsidRPr="001B2E26">
        <w:rPr>
          <w:rFonts w:ascii="Arial Narrow" w:eastAsia="Times New Roman" w:hAnsi="Arial Narrow" w:cs="Arial"/>
        </w:rPr>
        <w:t xml:space="preserve"> </w:t>
      </w:r>
      <w:r w:rsidR="00CF4606" w:rsidRPr="001B2E26">
        <w:rPr>
          <w:rFonts w:ascii="Arial Narrow" w:eastAsia="Times New Roman" w:hAnsi="Arial Narrow" w:cs="Arial"/>
        </w:rPr>
        <w:t xml:space="preserve">Mapa de </w:t>
      </w:r>
      <w:r w:rsidRPr="001B2E26">
        <w:rPr>
          <w:rFonts w:ascii="Arial Narrow" w:eastAsia="Times New Roman" w:hAnsi="Arial Narrow" w:cs="Arial"/>
        </w:rPr>
        <w:t>Distribuição dos Equipamentos. Estes devem ser organizados</w:t>
      </w:r>
      <w:r w:rsidR="00CF4606" w:rsidRPr="001B2E26">
        <w:rPr>
          <w:rFonts w:ascii="Arial Narrow" w:eastAsia="Times New Roman" w:hAnsi="Arial Narrow" w:cs="Arial"/>
        </w:rPr>
        <w:t xml:space="preserve">, caixas ou </w:t>
      </w:r>
      <w:r w:rsidRPr="001B2E26">
        <w:rPr>
          <w:rFonts w:ascii="Arial Narrow" w:eastAsia="Times New Roman" w:hAnsi="Arial Narrow" w:cs="Arial"/>
        </w:rPr>
        <w:t>pallets.</w:t>
      </w:r>
    </w:p>
    <w:p w14:paraId="40885A60"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Os equipamentos deverão ser acompanhados de cabos, manuais de instruções, teclados e mouses e/ou outros acessórios para seu perfeito funcionamento.</w:t>
      </w:r>
    </w:p>
    <w:p w14:paraId="49FFE26D"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Os microcomputadores devem ter os softwares sistema operacional e pacote de programas (Microsoft Office 2010 Professional</w:t>
      </w:r>
      <w:r w:rsidR="00CF4606" w:rsidRPr="001B2E26">
        <w:rPr>
          <w:rFonts w:ascii="Arial Narrow" w:eastAsia="Times New Roman" w:hAnsi="Arial Narrow" w:cs="Arial"/>
        </w:rPr>
        <w:t xml:space="preserve"> ou superior</w:t>
      </w:r>
      <w:r w:rsidRPr="001B2E26">
        <w:rPr>
          <w:rFonts w:ascii="Arial Narrow" w:eastAsia="Times New Roman" w:hAnsi="Arial Narrow" w:cs="Arial"/>
        </w:rPr>
        <w:t>) como: editor de texto, planilha eletrônica e programa de apresentações, software antivírus (atualizado), software Adobe Reader para leitura de arquivos PDF, previamente instalados pela empresa locatária, de acordo com as versões indicadas nas especificações constantes neste documento;</w:t>
      </w:r>
    </w:p>
    <w:p w14:paraId="789E495C" w14:textId="718C3211"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O valor cobrado por impressora jato de tinta (A3</w:t>
      </w:r>
      <w:r w:rsidR="00E87139" w:rsidRPr="001B2E26">
        <w:rPr>
          <w:rFonts w:ascii="Arial Narrow" w:eastAsia="Times New Roman" w:hAnsi="Arial Narrow" w:cs="Arial"/>
        </w:rPr>
        <w:t>)</w:t>
      </w:r>
      <w:r w:rsidRPr="001B2E26">
        <w:rPr>
          <w:rFonts w:ascii="Arial Narrow" w:eastAsia="Times New Roman" w:hAnsi="Arial Narrow" w:cs="Arial"/>
        </w:rPr>
        <w:t xml:space="preserve"> deve incluir todos os consumíveis, menos papel, para uma tiragem de </w:t>
      </w:r>
      <w:r w:rsidR="005304DA" w:rsidRPr="001B2E26">
        <w:rPr>
          <w:rFonts w:ascii="Arial Narrow" w:eastAsia="Times New Roman" w:hAnsi="Arial Narrow" w:cs="Arial"/>
        </w:rPr>
        <w:t>500</w:t>
      </w:r>
      <w:r w:rsidRPr="001B2E26">
        <w:rPr>
          <w:rFonts w:ascii="Arial Narrow" w:eastAsia="Times New Roman" w:hAnsi="Arial Narrow" w:cs="Arial"/>
        </w:rPr>
        <w:t xml:space="preserve"> páginas na melhor resolução. Os CONTRATANTES se reservam o direito de variação de 15% a mais ou a menos, em cada impressora sem que haja cobrança extra ou dedução.</w:t>
      </w:r>
    </w:p>
    <w:p w14:paraId="6B713F7D" w14:textId="77777777" w:rsidR="00051162" w:rsidRPr="001B2E26" w:rsidRDefault="00051162" w:rsidP="005304DA">
      <w:pPr>
        <w:spacing w:after="0" w:line="240" w:lineRule="auto"/>
        <w:ind w:left="714" w:hanging="357"/>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Os sinistros, durante o evento, montagem e desmontagem, caracterizados como mau uso ou imperícia dos usuários, são de responsabilidade dos CONTRATANTES.</w:t>
      </w:r>
    </w:p>
    <w:p w14:paraId="729D7BFE"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A CONTRATADA é responsável pela guarda, transporte e segurança de seus equipamentos;</w:t>
      </w:r>
    </w:p>
    <w:p w14:paraId="1EAABA88"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A CONTRATADA é responsável por manter pelo menos 10% da quantidade de equipamentos locados como backup.</w:t>
      </w:r>
    </w:p>
    <w:p w14:paraId="16C2C59B" w14:textId="77777777" w:rsidR="00051162" w:rsidRPr="001B2E26" w:rsidRDefault="00051162" w:rsidP="00051162">
      <w:pPr>
        <w:spacing w:before="240" w:after="60" w:line="240" w:lineRule="auto"/>
        <w:ind w:left="792" w:hanging="432"/>
        <w:outlineLvl w:val="0"/>
        <w:rPr>
          <w:rFonts w:ascii="Arial Narrow" w:eastAsia="Times New Roman" w:hAnsi="Arial Narrow" w:cs="Times New Roman"/>
          <w:b/>
          <w:bCs/>
          <w:kern w:val="36"/>
        </w:rPr>
      </w:pPr>
      <w:bookmarkStart w:id="3" w:name="_Ref328384191"/>
      <w:r w:rsidRPr="001B2E26">
        <w:rPr>
          <w:rFonts w:ascii="Arial Narrow" w:eastAsia="Times New Roman" w:hAnsi="Arial Narrow" w:cs="Arial"/>
          <w:b/>
          <w:bCs/>
          <w:kern w:val="36"/>
        </w:rPr>
        <w:t>4.3.</w:t>
      </w:r>
      <w:r w:rsidRPr="001B2E26">
        <w:rPr>
          <w:rFonts w:ascii="Arial Narrow" w:eastAsia="Times New Roman" w:hAnsi="Arial Narrow" w:cs="Times New Roman"/>
          <w:kern w:val="36"/>
        </w:rPr>
        <w:t> </w:t>
      </w:r>
      <w:r w:rsidR="00B94856" w:rsidRPr="001B2E26">
        <w:rPr>
          <w:rFonts w:ascii="Arial Narrow" w:eastAsia="Times New Roman" w:hAnsi="Arial Narrow" w:cs="Times New Roman"/>
          <w:kern w:val="36"/>
        </w:rPr>
        <w:t xml:space="preserve"> </w:t>
      </w:r>
      <w:r w:rsidRPr="001B2E26">
        <w:rPr>
          <w:rFonts w:ascii="Arial Narrow" w:eastAsia="Times New Roman" w:hAnsi="Arial Narrow" w:cs="Arial"/>
          <w:b/>
          <w:bCs/>
          <w:kern w:val="36"/>
        </w:rPr>
        <w:t>Suporte / Manutenção</w:t>
      </w:r>
      <w:bookmarkEnd w:id="3"/>
    </w:p>
    <w:p w14:paraId="492388C0" w14:textId="77777777" w:rsidR="00051162" w:rsidRPr="001B2E26" w:rsidRDefault="00051162" w:rsidP="00051162">
      <w:pPr>
        <w:spacing w:line="240" w:lineRule="auto"/>
        <w:jc w:val="both"/>
        <w:rPr>
          <w:rFonts w:ascii="Arial Narrow" w:eastAsia="Times New Roman" w:hAnsi="Arial Narrow" w:cs="Times New Roman"/>
        </w:rPr>
      </w:pPr>
      <w:r w:rsidRPr="001B2E26">
        <w:rPr>
          <w:rFonts w:ascii="Arial Narrow" w:eastAsia="Times New Roman" w:hAnsi="Arial Narrow" w:cs="Arial"/>
        </w:rPr>
        <w:t>A empresa Contratada deverá:</w:t>
      </w:r>
    </w:p>
    <w:p w14:paraId="7342057D"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 xml:space="preserve">Manter equipe técnica em número suficiente para realizar atendimento inicial em no máximo 5 (cinco) minutos após comunicação do problema, em qualquer ponto do evento, para os incidentes, </w:t>
      </w:r>
      <w:r w:rsidRPr="001B2E26">
        <w:rPr>
          <w:rFonts w:ascii="Arial Narrow" w:eastAsia="Times New Roman" w:hAnsi="Arial Narrow" w:cs="Arial"/>
        </w:rPr>
        <w:lastRenderedPageBreak/>
        <w:t xml:space="preserve">solicitações de serviço e dúvidas no uso dos equipamentos e dos softwares fornecidos pela contratada e abertos por usuários </w:t>
      </w:r>
      <w:r w:rsidR="001455B8" w:rsidRPr="001B2E26">
        <w:rPr>
          <w:rFonts w:ascii="Arial Narrow" w:eastAsia="Times New Roman" w:hAnsi="Arial Narrow" w:cs="Arial"/>
        </w:rPr>
        <w:t>do evento</w:t>
      </w:r>
      <w:r w:rsidRPr="001B2E26">
        <w:rPr>
          <w:rFonts w:ascii="Arial Narrow" w:eastAsia="Times New Roman" w:hAnsi="Arial Narrow" w:cs="Arial"/>
        </w:rPr>
        <w:t>.</w:t>
      </w:r>
    </w:p>
    <w:p w14:paraId="46D98126"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A empresa contratada deverá possuir equipamentos idênticos de contingência para substituição de um equipamento danificado, quando o prazo para manutenção for superior a 15 (quinze) minutos, após a abertura do chamado</w:t>
      </w:r>
      <w:r w:rsidR="00C64085" w:rsidRPr="001B2E26">
        <w:rPr>
          <w:rFonts w:ascii="Arial Narrow" w:eastAsia="Times New Roman" w:hAnsi="Arial Narrow" w:cs="Arial"/>
        </w:rPr>
        <w:t xml:space="preserve"> junto à equipe de </w:t>
      </w:r>
      <w:r w:rsidR="005E00C0" w:rsidRPr="001B2E26">
        <w:rPr>
          <w:rFonts w:ascii="Arial Narrow" w:eastAsia="Times New Roman" w:hAnsi="Arial Narrow" w:cs="Arial"/>
        </w:rPr>
        <w:t>técnica</w:t>
      </w:r>
      <w:r w:rsidR="00C64085" w:rsidRPr="001B2E26">
        <w:rPr>
          <w:rFonts w:ascii="Arial Narrow" w:eastAsia="Times New Roman" w:hAnsi="Arial Narrow" w:cs="Arial"/>
        </w:rPr>
        <w:t>/atendimento ao usuário</w:t>
      </w:r>
      <w:r w:rsidRPr="001B2E26">
        <w:rPr>
          <w:rFonts w:ascii="Arial Narrow" w:eastAsia="Times New Roman" w:hAnsi="Arial Narrow" w:cs="Arial"/>
        </w:rPr>
        <w:t>.</w:t>
      </w:r>
    </w:p>
    <w:p w14:paraId="213C68A5"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A empresa contratada deverá fornecer alimentação, uniforme, EPI (Equipamento de Proteção Individual) e crachá para toda a equipe técnica.</w:t>
      </w:r>
    </w:p>
    <w:p w14:paraId="2587539D" w14:textId="77777777" w:rsidR="006C0359" w:rsidRPr="001B2E26" w:rsidRDefault="00051162" w:rsidP="006C0359">
      <w:pPr>
        <w:spacing w:after="0" w:line="240" w:lineRule="auto"/>
        <w:jc w:val="both"/>
        <w:rPr>
          <w:rFonts w:ascii="Arial Narrow" w:eastAsia="Times New Roman" w:hAnsi="Arial Narrow" w:cs="Arial"/>
        </w:rPr>
      </w:pPr>
      <w:r w:rsidRPr="001B2E26">
        <w:rPr>
          <w:rFonts w:ascii="Arial Narrow" w:eastAsia="Times New Roman" w:hAnsi="Arial Narrow" w:cs="Arial"/>
        </w:rPr>
        <w:t> </w:t>
      </w:r>
    </w:p>
    <w:p w14:paraId="539F876C" w14:textId="77777777" w:rsidR="00051162" w:rsidRPr="001B2E26" w:rsidRDefault="00051162" w:rsidP="006C0359">
      <w:pPr>
        <w:spacing w:line="240" w:lineRule="auto"/>
        <w:jc w:val="both"/>
        <w:rPr>
          <w:rFonts w:ascii="Arial Narrow" w:eastAsia="Times New Roman" w:hAnsi="Arial Narrow" w:cs="Times New Roman"/>
          <w:b/>
          <w:bCs/>
          <w:kern w:val="36"/>
        </w:rPr>
      </w:pPr>
      <w:r w:rsidRPr="001B2E26">
        <w:rPr>
          <w:rFonts w:ascii="Arial Narrow" w:eastAsia="Times New Roman" w:hAnsi="Arial Narrow" w:cs="Arial"/>
          <w:b/>
          <w:bCs/>
          <w:kern w:val="36"/>
        </w:rPr>
        <w:t>4.4.</w:t>
      </w:r>
      <w:r w:rsidRPr="001B2E26">
        <w:rPr>
          <w:rFonts w:ascii="Arial Narrow" w:eastAsia="Times New Roman" w:hAnsi="Arial Narrow" w:cs="Times New Roman"/>
          <w:kern w:val="36"/>
        </w:rPr>
        <w:t>  </w:t>
      </w:r>
      <w:r w:rsidRPr="001B2E26">
        <w:rPr>
          <w:rFonts w:ascii="Arial Narrow" w:eastAsia="Times New Roman" w:hAnsi="Arial Narrow" w:cs="Arial"/>
          <w:b/>
          <w:bCs/>
          <w:kern w:val="36"/>
        </w:rPr>
        <w:t xml:space="preserve">Montagem e Instalação dos </w:t>
      </w:r>
      <w:r w:rsidR="005E00C0" w:rsidRPr="001B2E26">
        <w:rPr>
          <w:rFonts w:ascii="Arial Narrow" w:eastAsia="Times New Roman" w:hAnsi="Arial Narrow" w:cs="Arial"/>
          <w:b/>
          <w:bCs/>
          <w:kern w:val="36"/>
        </w:rPr>
        <w:t>E</w:t>
      </w:r>
      <w:r w:rsidRPr="001B2E26">
        <w:rPr>
          <w:rFonts w:ascii="Arial Narrow" w:eastAsia="Times New Roman" w:hAnsi="Arial Narrow" w:cs="Arial"/>
          <w:b/>
          <w:bCs/>
          <w:kern w:val="36"/>
        </w:rPr>
        <w:t>quipamentos</w:t>
      </w:r>
    </w:p>
    <w:p w14:paraId="2A1B2ED3" w14:textId="77777777" w:rsidR="00051162" w:rsidRPr="001B2E26" w:rsidRDefault="00051162" w:rsidP="00051162">
      <w:pPr>
        <w:spacing w:line="240" w:lineRule="auto"/>
        <w:jc w:val="both"/>
        <w:rPr>
          <w:rFonts w:ascii="Arial Narrow" w:eastAsia="Times New Roman" w:hAnsi="Arial Narrow" w:cs="Times New Roman"/>
        </w:rPr>
      </w:pPr>
      <w:r w:rsidRPr="001B2E26">
        <w:rPr>
          <w:rFonts w:ascii="Arial Narrow" w:eastAsia="Times New Roman" w:hAnsi="Arial Narrow" w:cs="Arial"/>
        </w:rPr>
        <w:t>A empresa contratada deverá:</w:t>
      </w:r>
    </w:p>
    <w:p w14:paraId="6FE02067" w14:textId="4589638C"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 xml:space="preserve">Disponibilizar equipamentos e a infraestrutura necessária (direitos administrativos de Sistema Operacional, mobiliário, rede, acesso Internet e elétrica) para a </w:t>
      </w:r>
      <w:proofErr w:type="spellStart"/>
      <w:r w:rsidRPr="001B2E26">
        <w:rPr>
          <w:rFonts w:ascii="Arial Narrow" w:eastAsia="Times New Roman" w:hAnsi="Arial Narrow" w:cs="Arial"/>
        </w:rPr>
        <w:t>pré</w:t>
      </w:r>
      <w:proofErr w:type="spellEnd"/>
      <w:r w:rsidRPr="001B2E26">
        <w:rPr>
          <w:rFonts w:ascii="Arial Narrow" w:eastAsia="Times New Roman" w:hAnsi="Arial Narrow" w:cs="Arial"/>
        </w:rPr>
        <w:t>-homologação, que serão agendadas diretamente com a CONTRATADA pelos responsáveis técnicos da CONTRATANTE para instalação dos softwares específicos avaliando se os equipamentos atenderão as necessidades do evento.</w:t>
      </w:r>
      <w:r w:rsidR="00665EF1" w:rsidRPr="001B2E26">
        <w:rPr>
          <w:rFonts w:ascii="Arial Narrow" w:eastAsia="Times New Roman" w:hAnsi="Arial Narrow" w:cs="Arial"/>
        </w:rPr>
        <w:t xml:space="preserve"> A homologação deverá ocorrer </w:t>
      </w:r>
      <w:r w:rsidR="001455B8" w:rsidRPr="001B2E26">
        <w:rPr>
          <w:rFonts w:ascii="Arial Narrow" w:eastAsia="Times New Roman" w:hAnsi="Arial Narrow" w:cs="Arial"/>
        </w:rPr>
        <w:t>até o dia</w:t>
      </w:r>
      <w:r w:rsidR="00665EF1" w:rsidRPr="001B2E26">
        <w:rPr>
          <w:rFonts w:ascii="Arial Narrow" w:eastAsia="Times New Roman" w:hAnsi="Arial Narrow" w:cs="Arial"/>
        </w:rPr>
        <w:t xml:space="preserve"> 1</w:t>
      </w:r>
      <w:r w:rsidR="00E87139" w:rsidRPr="001B2E26">
        <w:rPr>
          <w:rFonts w:ascii="Arial Narrow" w:eastAsia="Times New Roman" w:hAnsi="Arial Narrow" w:cs="Arial"/>
        </w:rPr>
        <w:t>3</w:t>
      </w:r>
      <w:r w:rsidR="00665EF1" w:rsidRPr="001B2E26">
        <w:rPr>
          <w:rFonts w:ascii="Arial Narrow" w:eastAsia="Times New Roman" w:hAnsi="Arial Narrow" w:cs="Arial"/>
        </w:rPr>
        <w:t>/0</w:t>
      </w:r>
      <w:r w:rsidR="00E87139" w:rsidRPr="001B2E26">
        <w:rPr>
          <w:rFonts w:ascii="Arial Narrow" w:eastAsia="Times New Roman" w:hAnsi="Arial Narrow" w:cs="Arial"/>
        </w:rPr>
        <w:t>9</w:t>
      </w:r>
      <w:r w:rsidR="00665EF1" w:rsidRPr="001B2E26">
        <w:rPr>
          <w:rFonts w:ascii="Arial Narrow" w:eastAsia="Times New Roman" w:hAnsi="Arial Narrow" w:cs="Arial"/>
        </w:rPr>
        <w:t>/20</w:t>
      </w:r>
      <w:r w:rsidR="00E87139" w:rsidRPr="001B2E26">
        <w:rPr>
          <w:rFonts w:ascii="Arial Narrow" w:eastAsia="Times New Roman" w:hAnsi="Arial Narrow" w:cs="Arial"/>
        </w:rPr>
        <w:t>21</w:t>
      </w:r>
      <w:r w:rsidR="00665EF1" w:rsidRPr="001B2E26">
        <w:rPr>
          <w:rFonts w:ascii="Arial Narrow" w:eastAsia="Times New Roman" w:hAnsi="Arial Narrow" w:cs="Arial"/>
        </w:rPr>
        <w:t>.</w:t>
      </w:r>
    </w:p>
    <w:p w14:paraId="044801C3" w14:textId="77777777" w:rsidR="00051162" w:rsidRPr="001B2E26" w:rsidRDefault="00051162" w:rsidP="00051162">
      <w:pPr>
        <w:spacing w:after="0" w:line="240" w:lineRule="auto"/>
        <w:ind w:left="720" w:hanging="360"/>
        <w:jc w:val="both"/>
        <w:rPr>
          <w:rFonts w:ascii="Arial Narrow" w:eastAsia="Times New Roman" w:hAnsi="Arial Narrow" w:cs="Arial"/>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Replicar os padrões gerados na homologação para os demais equipamentos, inclusive instalando os softwares específicos manualmente, caso for necessário.</w:t>
      </w:r>
    </w:p>
    <w:p w14:paraId="59785082" w14:textId="77777777" w:rsidR="006C0359" w:rsidRPr="001B2E26" w:rsidRDefault="006C0359" w:rsidP="00051162">
      <w:pPr>
        <w:spacing w:after="0" w:line="240" w:lineRule="auto"/>
        <w:ind w:left="720" w:hanging="360"/>
        <w:jc w:val="both"/>
        <w:rPr>
          <w:rFonts w:ascii="Arial Narrow" w:eastAsia="Times New Roman" w:hAnsi="Arial Narrow" w:cs="Arial"/>
        </w:rPr>
      </w:pPr>
    </w:p>
    <w:p w14:paraId="77B56DAE"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Distribuição, montagem, desmontagem, instalação e configuração dos equipamentos diversos n</w:t>
      </w:r>
      <w:r w:rsidR="00B34951" w:rsidRPr="001B2E26">
        <w:rPr>
          <w:rFonts w:ascii="Arial Narrow" w:eastAsia="Times New Roman" w:hAnsi="Arial Narrow" w:cs="Arial"/>
        </w:rPr>
        <w:t>as Unidades</w:t>
      </w:r>
      <w:r w:rsidRPr="001B2E26">
        <w:rPr>
          <w:rFonts w:ascii="Arial Narrow" w:eastAsia="Times New Roman" w:hAnsi="Arial Narrow" w:cs="Arial"/>
        </w:rPr>
        <w:t>, de acordo com layout e/ou planilha a ser fornecido pelas contratantes para a empresa vencedora da licitação.</w:t>
      </w:r>
    </w:p>
    <w:p w14:paraId="063D9FFB"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Desembala</w:t>
      </w:r>
      <w:r w:rsidR="000B53F0" w:rsidRPr="001B2E26">
        <w:rPr>
          <w:rFonts w:ascii="Arial Narrow" w:eastAsia="Times New Roman" w:hAnsi="Arial Narrow" w:cs="Arial"/>
        </w:rPr>
        <w:t xml:space="preserve">r </w:t>
      </w:r>
      <w:r w:rsidRPr="001B2E26">
        <w:rPr>
          <w:rFonts w:ascii="Arial Narrow" w:eastAsia="Times New Roman" w:hAnsi="Arial Narrow" w:cs="Arial"/>
        </w:rPr>
        <w:t>e embala</w:t>
      </w:r>
      <w:r w:rsidR="000B53F0" w:rsidRPr="001B2E26">
        <w:rPr>
          <w:rFonts w:ascii="Arial Narrow" w:eastAsia="Times New Roman" w:hAnsi="Arial Narrow" w:cs="Arial"/>
        </w:rPr>
        <w:t>r todos os equipamentos locados</w:t>
      </w:r>
      <w:r w:rsidRPr="001B2E26">
        <w:rPr>
          <w:rFonts w:ascii="Arial Narrow" w:eastAsia="Times New Roman" w:hAnsi="Arial Narrow" w:cs="Arial"/>
        </w:rPr>
        <w:t>.</w:t>
      </w:r>
    </w:p>
    <w:p w14:paraId="052F05BA" w14:textId="77777777" w:rsidR="00051162" w:rsidRPr="001B2E26" w:rsidRDefault="00051162" w:rsidP="00051162">
      <w:pPr>
        <w:spacing w:after="0" w:line="240" w:lineRule="auto"/>
        <w:ind w:left="360" w:hanging="360"/>
        <w:outlineLvl w:val="0"/>
        <w:rPr>
          <w:rFonts w:ascii="Arial Narrow" w:eastAsia="Times New Roman" w:hAnsi="Arial Narrow" w:cs="Times New Roman"/>
          <w:b/>
          <w:bCs/>
          <w:kern w:val="36"/>
        </w:rPr>
      </w:pPr>
    </w:p>
    <w:p w14:paraId="77FB641E" w14:textId="77777777" w:rsidR="00051162" w:rsidRPr="001B2E26" w:rsidRDefault="00051162" w:rsidP="006C0359">
      <w:pPr>
        <w:spacing w:after="0" w:line="240" w:lineRule="auto"/>
        <w:ind w:left="360" w:hanging="360"/>
        <w:jc w:val="both"/>
        <w:outlineLvl w:val="0"/>
        <w:rPr>
          <w:rFonts w:ascii="Arial Narrow" w:eastAsia="Times New Roman" w:hAnsi="Arial Narrow" w:cs="Times New Roman"/>
          <w:b/>
          <w:bCs/>
          <w:kern w:val="36"/>
        </w:rPr>
      </w:pPr>
      <w:r w:rsidRPr="001B2E26">
        <w:rPr>
          <w:rFonts w:ascii="Arial Narrow" w:eastAsia="Times New Roman" w:hAnsi="Arial Narrow" w:cs="Arial"/>
          <w:b/>
          <w:bCs/>
          <w:kern w:val="36"/>
        </w:rPr>
        <w:t>5.</w:t>
      </w:r>
      <w:r w:rsidR="00B94856" w:rsidRPr="001B2E26">
        <w:rPr>
          <w:rFonts w:ascii="Arial Narrow" w:eastAsia="Times New Roman" w:hAnsi="Arial Narrow" w:cs="Times New Roman"/>
          <w:kern w:val="36"/>
        </w:rPr>
        <w:tab/>
      </w:r>
      <w:r w:rsidRPr="001B2E26">
        <w:rPr>
          <w:rFonts w:ascii="Arial Narrow" w:eastAsia="Times New Roman" w:hAnsi="Arial Narrow" w:cs="Arial"/>
          <w:b/>
          <w:bCs/>
          <w:kern w:val="36"/>
        </w:rPr>
        <w:t>Atendimento ao usuário para incidentes, solicitações de serviço e dúvidas no uso dos equipamentos e dos softwares fornecidos pela contratada</w:t>
      </w:r>
    </w:p>
    <w:p w14:paraId="023CD1E8" w14:textId="77777777" w:rsidR="00800E40" w:rsidRPr="001B2E26" w:rsidRDefault="00800E40" w:rsidP="00051162">
      <w:pPr>
        <w:spacing w:after="0" w:line="240" w:lineRule="auto"/>
        <w:jc w:val="both"/>
        <w:rPr>
          <w:rFonts w:ascii="Arial Narrow" w:eastAsia="Times New Roman" w:hAnsi="Arial Narrow" w:cs="Arial"/>
        </w:rPr>
      </w:pPr>
    </w:p>
    <w:p w14:paraId="724D6042" w14:textId="77777777"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rPr>
        <w:t xml:space="preserve">O escopo é atuar, de forma centralizada, </w:t>
      </w:r>
      <w:r w:rsidR="00B34951" w:rsidRPr="001B2E26">
        <w:rPr>
          <w:rFonts w:ascii="Arial Narrow" w:eastAsia="Times New Roman" w:hAnsi="Arial Narrow" w:cs="Arial"/>
        </w:rPr>
        <w:t xml:space="preserve">em cada Unidade do SENAI, </w:t>
      </w:r>
      <w:r w:rsidRPr="001B2E26">
        <w:rPr>
          <w:rFonts w:ascii="Arial Narrow" w:eastAsia="Times New Roman" w:hAnsi="Arial Narrow" w:cs="Arial"/>
        </w:rPr>
        <w:t xml:space="preserve">como o ponto único de contato dentro do evento </w:t>
      </w:r>
      <w:proofErr w:type="gramStart"/>
      <w:r w:rsidRPr="001B2E26">
        <w:rPr>
          <w:rFonts w:ascii="Arial Narrow" w:eastAsia="Times New Roman" w:hAnsi="Arial Narrow" w:cs="Arial"/>
        </w:rPr>
        <w:t>para o propósito de</w:t>
      </w:r>
      <w:proofErr w:type="gramEnd"/>
      <w:r w:rsidRPr="001B2E26">
        <w:rPr>
          <w:rFonts w:ascii="Arial Narrow" w:eastAsia="Times New Roman" w:hAnsi="Arial Narrow" w:cs="Arial"/>
        </w:rPr>
        <w:t xml:space="preserve"> restauração dos serviços de Infraestrutura de TI das CONTRATANTES e de atendimento para requisições de serviços. Deverá ainda prover o acompanhamento dos chamados feitos aos provedores de serviços utilizando a correlação devida com os registros feitos internamente.</w:t>
      </w:r>
    </w:p>
    <w:p w14:paraId="1D72BFEA" w14:textId="77777777" w:rsidR="00051162" w:rsidRPr="001B2E26" w:rsidRDefault="00051162" w:rsidP="00051162">
      <w:pPr>
        <w:spacing w:after="0" w:line="240" w:lineRule="auto"/>
        <w:jc w:val="both"/>
        <w:rPr>
          <w:rFonts w:ascii="Arial Narrow" w:eastAsia="Times New Roman" w:hAnsi="Arial Narrow" w:cs="Times New Roman"/>
        </w:rPr>
      </w:pPr>
    </w:p>
    <w:p w14:paraId="563928D5" w14:textId="77777777"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rPr>
        <w:t>O serviço é composto por atendentes (</w:t>
      </w:r>
      <w:proofErr w:type="spellStart"/>
      <w:r w:rsidRPr="001B2E26">
        <w:rPr>
          <w:rFonts w:ascii="Arial Narrow" w:eastAsia="Times New Roman" w:hAnsi="Arial Narrow" w:cs="Arial"/>
        </w:rPr>
        <w:t>dispatchers</w:t>
      </w:r>
      <w:proofErr w:type="spellEnd"/>
      <w:r w:rsidRPr="001B2E26">
        <w:rPr>
          <w:rFonts w:ascii="Arial Narrow" w:eastAsia="Times New Roman" w:hAnsi="Arial Narrow" w:cs="Arial"/>
        </w:rPr>
        <w:t>)</w:t>
      </w:r>
      <w:r w:rsidR="001455B8" w:rsidRPr="001B2E26">
        <w:rPr>
          <w:rFonts w:ascii="Arial Narrow" w:eastAsia="Times New Roman" w:hAnsi="Arial Narrow" w:cs="Arial"/>
        </w:rPr>
        <w:t xml:space="preserve"> e</w:t>
      </w:r>
      <w:r w:rsidRPr="001B2E26">
        <w:rPr>
          <w:rFonts w:ascii="Arial Narrow" w:eastAsia="Times New Roman" w:hAnsi="Arial Narrow" w:cs="Arial"/>
        </w:rPr>
        <w:t xml:space="preserve"> atendentes de campo (</w:t>
      </w:r>
      <w:proofErr w:type="spellStart"/>
      <w:r w:rsidRPr="001B2E26">
        <w:rPr>
          <w:rFonts w:ascii="Arial Narrow" w:eastAsia="Times New Roman" w:hAnsi="Arial Narrow" w:cs="Arial"/>
        </w:rPr>
        <w:t>runners</w:t>
      </w:r>
      <w:proofErr w:type="spellEnd"/>
      <w:r w:rsidRPr="001B2E26">
        <w:rPr>
          <w:rFonts w:ascii="Arial Narrow" w:eastAsia="Times New Roman" w:hAnsi="Arial Narrow" w:cs="Arial"/>
        </w:rPr>
        <w:t xml:space="preserve">). O fluxo de atendimento, as atividades básicas, canais de comunicação, horário de atendimento, perfil dos atendentes e </w:t>
      </w:r>
      <w:proofErr w:type="spellStart"/>
      <w:r w:rsidRPr="001B2E26">
        <w:rPr>
          <w:rFonts w:ascii="Arial Narrow" w:eastAsia="Times New Roman" w:hAnsi="Arial Narrow" w:cs="Arial"/>
        </w:rPr>
        <w:t>SLAs</w:t>
      </w:r>
      <w:proofErr w:type="spellEnd"/>
      <w:r w:rsidRPr="001B2E26">
        <w:rPr>
          <w:rFonts w:ascii="Arial Narrow" w:eastAsia="Times New Roman" w:hAnsi="Arial Narrow" w:cs="Arial"/>
        </w:rPr>
        <w:t xml:space="preserve"> estão descritos, logo abaixo.</w:t>
      </w:r>
    </w:p>
    <w:p w14:paraId="69E04F63" w14:textId="77777777" w:rsidR="00051162" w:rsidRPr="001B2E26" w:rsidRDefault="00051162" w:rsidP="00051162">
      <w:pPr>
        <w:spacing w:after="0" w:line="240" w:lineRule="auto"/>
        <w:jc w:val="both"/>
        <w:rPr>
          <w:rFonts w:ascii="Arial Narrow" w:eastAsia="Times New Roman" w:hAnsi="Arial Narrow" w:cs="Times New Roman"/>
        </w:rPr>
      </w:pPr>
    </w:p>
    <w:p w14:paraId="5D528B44" w14:textId="77777777" w:rsidR="00051162" w:rsidRPr="001B2E26" w:rsidRDefault="00051162" w:rsidP="00051162">
      <w:pPr>
        <w:spacing w:after="0" w:line="240" w:lineRule="auto"/>
        <w:ind w:left="792" w:hanging="432"/>
        <w:outlineLvl w:val="0"/>
        <w:rPr>
          <w:rFonts w:ascii="Arial Narrow" w:eastAsia="Times New Roman" w:hAnsi="Arial Narrow" w:cs="Arial"/>
          <w:b/>
          <w:bCs/>
          <w:kern w:val="36"/>
        </w:rPr>
      </w:pPr>
      <w:r w:rsidRPr="001B2E26">
        <w:rPr>
          <w:rFonts w:ascii="Arial Narrow" w:eastAsia="Times New Roman" w:hAnsi="Arial Narrow" w:cs="Arial"/>
          <w:b/>
          <w:bCs/>
          <w:kern w:val="36"/>
        </w:rPr>
        <w:t>5.1.</w:t>
      </w:r>
      <w:r w:rsidRPr="001B2E26">
        <w:rPr>
          <w:rFonts w:ascii="Arial Narrow" w:eastAsia="Times New Roman" w:hAnsi="Arial Narrow" w:cs="Times New Roman"/>
          <w:kern w:val="36"/>
        </w:rPr>
        <w:t>  </w:t>
      </w:r>
      <w:r w:rsidRPr="001B2E26">
        <w:rPr>
          <w:rFonts w:ascii="Arial Narrow" w:eastAsia="Times New Roman" w:hAnsi="Arial Narrow" w:cs="Arial"/>
          <w:b/>
          <w:bCs/>
          <w:kern w:val="36"/>
        </w:rPr>
        <w:t>Fluxo de Atendimento</w:t>
      </w:r>
    </w:p>
    <w:p w14:paraId="42B584AC" w14:textId="77777777" w:rsidR="00C330D9" w:rsidRPr="001B2E26" w:rsidRDefault="00C330D9" w:rsidP="00051162">
      <w:pPr>
        <w:spacing w:after="0" w:line="240" w:lineRule="auto"/>
        <w:ind w:left="792" w:hanging="432"/>
        <w:outlineLvl w:val="0"/>
        <w:rPr>
          <w:rFonts w:ascii="Arial Narrow" w:eastAsia="Times New Roman" w:hAnsi="Arial Narrow" w:cs="Times New Roman"/>
          <w:b/>
          <w:bCs/>
          <w:kern w:val="36"/>
        </w:rPr>
      </w:pPr>
    </w:p>
    <w:p w14:paraId="48AF9393" w14:textId="77777777" w:rsidR="00051162" w:rsidRPr="001B2E26" w:rsidRDefault="00051162" w:rsidP="00051162">
      <w:pPr>
        <w:spacing w:line="240" w:lineRule="auto"/>
        <w:jc w:val="both"/>
        <w:rPr>
          <w:rFonts w:ascii="Arial Narrow" w:eastAsia="Times New Roman" w:hAnsi="Arial Narrow" w:cs="Times New Roman"/>
        </w:rPr>
      </w:pPr>
      <w:r w:rsidRPr="001B2E26">
        <w:rPr>
          <w:rFonts w:ascii="Arial Narrow" w:eastAsia="Times New Roman" w:hAnsi="Arial Narrow" w:cs="Arial"/>
        </w:rPr>
        <w:t>Segue o fluxo de atendimento, que poderá ser modificado, com a autorização dos CONTRATANTES.</w:t>
      </w:r>
    </w:p>
    <w:p w14:paraId="12BD471F" w14:textId="77777777" w:rsidR="00C330D9" w:rsidRPr="001B2E26" w:rsidRDefault="00C330D9" w:rsidP="00051162">
      <w:pPr>
        <w:spacing w:after="0" w:line="240" w:lineRule="auto"/>
        <w:ind w:left="792" w:hanging="432"/>
        <w:outlineLvl w:val="0"/>
        <w:rPr>
          <w:rFonts w:ascii="Arial Narrow" w:eastAsia="Times New Roman" w:hAnsi="Arial Narrow" w:cs="Arial"/>
          <w:b/>
          <w:bCs/>
          <w:kern w:val="36"/>
        </w:rPr>
      </w:pPr>
      <w:r w:rsidRPr="001B2E26">
        <w:rPr>
          <w:rFonts w:ascii="Arial Narrow" w:eastAsia="Times New Roman" w:hAnsi="Arial Narrow" w:cs="Arial"/>
          <w:b/>
          <w:bCs/>
          <w:noProof/>
          <w:kern w:val="36"/>
        </w:rPr>
        <w:lastRenderedPageBreak/>
        <w:drawing>
          <wp:inline distT="0" distB="0" distL="0" distR="0" wp14:anchorId="271A49BF" wp14:editId="4A1C40AD">
            <wp:extent cx="4886325" cy="2295525"/>
            <wp:effectExtent l="38100" t="0" r="47625" b="0"/>
            <wp:docPr id="1"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5E2624" w14:textId="77777777" w:rsidR="00C330D9" w:rsidRPr="001B2E26" w:rsidRDefault="00C330D9" w:rsidP="00051162">
      <w:pPr>
        <w:spacing w:after="0" w:line="240" w:lineRule="auto"/>
        <w:ind w:left="792" w:hanging="432"/>
        <w:outlineLvl w:val="0"/>
        <w:rPr>
          <w:rFonts w:ascii="Arial Narrow" w:eastAsia="Times New Roman" w:hAnsi="Arial Narrow" w:cs="Arial"/>
          <w:b/>
          <w:bCs/>
          <w:kern w:val="36"/>
        </w:rPr>
      </w:pPr>
    </w:p>
    <w:p w14:paraId="70E9D731" w14:textId="77777777" w:rsidR="00051162" w:rsidRPr="001B2E26" w:rsidRDefault="00051162" w:rsidP="00051162">
      <w:pPr>
        <w:spacing w:after="0" w:line="240" w:lineRule="auto"/>
        <w:ind w:left="792" w:hanging="432"/>
        <w:outlineLvl w:val="0"/>
        <w:rPr>
          <w:rFonts w:ascii="Arial Narrow" w:eastAsia="Times New Roman" w:hAnsi="Arial Narrow" w:cs="Times New Roman"/>
          <w:b/>
          <w:bCs/>
          <w:kern w:val="36"/>
        </w:rPr>
      </w:pPr>
      <w:r w:rsidRPr="001B2E26">
        <w:rPr>
          <w:rFonts w:ascii="Arial Narrow" w:eastAsia="Times New Roman" w:hAnsi="Arial Narrow" w:cs="Arial"/>
          <w:b/>
          <w:bCs/>
          <w:kern w:val="36"/>
        </w:rPr>
        <w:t>5.2.</w:t>
      </w:r>
      <w:r w:rsidR="00800E40" w:rsidRPr="001B2E26">
        <w:rPr>
          <w:rFonts w:ascii="Arial Narrow" w:eastAsia="Times New Roman" w:hAnsi="Arial Narrow" w:cs="Arial"/>
          <w:b/>
          <w:bCs/>
          <w:kern w:val="36"/>
        </w:rPr>
        <w:t xml:space="preserve"> </w:t>
      </w:r>
      <w:r w:rsidRPr="001B2E26">
        <w:rPr>
          <w:rFonts w:ascii="Arial Narrow" w:eastAsia="Times New Roman" w:hAnsi="Arial Narrow" w:cs="Arial"/>
          <w:b/>
          <w:bCs/>
          <w:kern w:val="36"/>
        </w:rPr>
        <w:t>Atividades básicas</w:t>
      </w:r>
    </w:p>
    <w:p w14:paraId="55F161C5" w14:textId="77777777" w:rsidR="00051162" w:rsidRPr="001B2E26" w:rsidRDefault="00051162" w:rsidP="00051162">
      <w:pPr>
        <w:spacing w:after="0" w:line="240" w:lineRule="auto"/>
        <w:rPr>
          <w:rFonts w:ascii="Arial Narrow" w:eastAsia="Times New Roman" w:hAnsi="Arial Narrow" w:cs="Times New Roman"/>
        </w:rPr>
      </w:pPr>
    </w:p>
    <w:p w14:paraId="2840B3C9" w14:textId="77777777"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rPr>
        <w:t>Segue lista, das atividades que o pessoal técnico da empresa contratada deverá realizar:</w:t>
      </w:r>
    </w:p>
    <w:p w14:paraId="553DEB1A" w14:textId="77777777" w:rsidR="00051162" w:rsidRPr="001B2E26" w:rsidRDefault="00800E40" w:rsidP="006C0359">
      <w:pPr>
        <w:spacing w:after="0" w:line="240" w:lineRule="auto"/>
        <w:ind w:firstLine="284"/>
        <w:rPr>
          <w:rFonts w:ascii="Arial Narrow" w:eastAsia="Times New Roman" w:hAnsi="Arial Narrow" w:cs="Times New Roman"/>
        </w:rPr>
      </w:pPr>
      <w:r w:rsidRPr="001B2E26">
        <w:rPr>
          <w:rFonts w:ascii="Arial Narrow" w:eastAsia="Times New Roman" w:hAnsi="Arial Narrow" w:cs="Times New Roman"/>
        </w:rPr>
        <w:t xml:space="preserve"> </w:t>
      </w:r>
      <w:r w:rsidR="00051162" w:rsidRPr="001B2E26">
        <w:rPr>
          <w:rFonts w:ascii="Arial Narrow" w:eastAsia="Times New Roman" w:hAnsi="Arial Narrow" w:cs="Times New Roman"/>
        </w:rPr>
        <w:t>•</w:t>
      </w:r>
      <w:r w:rsidR="00B94856" w:rsidRPr="001B2E26">
        <w:rPr>
          <w:rFonts w:ascii="Arial Narrow" w:eastAsia="Times New Roman" w:hAnsi="Arial Narrow" w:cs="Times New Roman"/>
        </w:rPr>
        <w:tab/>
      </w:r>
      <w:r w:rsidR="00051162" w:rsidRPr="001B2E26">
        <w:rPr>
          <w:rFonts w:ascii="Arial Narrow" w:eastAsia="Times New Roman" w:hAnsi="Arial Narrow" w:cs="Arial"/>
        </w:rPr>
        <w:t>Registrar todas as Requisições de Serviços e incidentes;</w:t>
      </w:r>
    </w:p>
    <w:p w14:paraId="4371306B"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Escalar incidentes/Requisições de Serviços priorizando os atendimentos conforme solicitante;</w:t>
      </w:r>
    </w:p>
    <w:p w14:paraId="685B48E4"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Manter os usuários informados sobre o progresso dos incidentes e requisições de serviços registrados;</w:t>
      </w:r>
    </w:p>
    <w:p w14:paraId="110852BC"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Resolver incidentes e Requisições de Serviços;</w:t>
      </w:r>
    </w:p>
    <w:p w14:paraId="075AAC19"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Informar o fechamento de todos os incidentes resolvidos, requisições de serviços atendidas e outros contatos;</w:t>
      </w:r>
    </w:p>
    <w:p w14:paraId="3C88FE98"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Comunicar-se com os usuários mantendo-os informados;</w:t>
      </w:r>
    </w:p>
    <w:p w14:paraId="6E9BD9F1"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Integrar com as demais equipes das CONTRATANTES, através do encaminhamento de solicitações de serviço para os grupos solucionadores, de solicitações de posicionamento sobre as demandas escaladas para posicionamento do usuário e do encaminhamento de informações ou procedimento já efetuados.</w:t>
      </w:r>
    </w:p>
    <w:p w14:paraId="6C04F2C0"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color w:val="000000"/>
        </w:rPr>
        <w:t>•</w:t>
      </w:r>
      <w:r w:rsidR="00B94856" w:rsidRPr="001B2E26">
        <w:rPr>
          <w:rFonts w:ascii="Arial Narrow" w:eastAsia="Times New Roman" w:hAnsi="Arial Narrow" w:cs="Times New Roman"/>
          <w:color w:val="000000"/>
        </w:rPr>
        <w:tab/>
      </w:r>
      <w:r w:rsidRPr="001B2E26">
        <w:rPr>
          <w:rFonts w:ascii="Arial Narrow" w:eastAsia="Times New Roman" w:hAnsi="Arial Narrow" w:cs="Arial"/>
          <w:color w:val="000000"/>
        </w:rPr>
        <w:t>Fornecer ferramental necessário para avaliação dos indicadores e metas definidas, conforme item 5.6 deste TR contendo, no mínimo: Número do incidente, Resumo do incidente, usuário afetado, tipo do usuário afetado, ambiente afetado, data e horário de abertura, data e horário de início de atendimento, data e horário de solução.</w:t>
      </w:r>
    </w:p>
    <w:p w14:paraId="14E1A7DD" w14:textId="17C26935"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color w:val="000000"/>
        </w:rPr>
        <w:t>•</w:t>
      </w:r>
      <w:r w:rsidR="00B94856" w:rsidRPr="001B2E26">
        <w:rPr>
          <w:rFonts w:ascii="Arial Narrow" w:eastAsia="Times New Roman" w:hAnsi="Arial Narrow" w:cs="Times New Roman"/>
          <w:color w:val="000000"/>
        </w:rPr>
        <w:tab/>
      </w:r>
      <w:r w:rsidRPr="001B2E26">
        <w:rPr>
          <w:rFonts w:ascii="Arial Narrow" w:eastAsia="Times New Roman" w:hAnsi="Arial Narrow" w:cs="Arial"/>
          <w:color w:val="000000"/>
        </w:rPr>
        <w:t xml:space="preserve">Fornecer relatório contendo um resumo dos atendimentos, explicitando o status das metas de cada indicador. Esse relatório poderá </w:t>
      </w:r>
      <w:r w:rsidR="00E87139" w:rsidRPr="001B2E26">
        <w:rPr>
          <w:rFonts w:ascii="Arial Narrow" w:eastAsia="Times New Roman" w:hAnsi="Arial Narrow" w:cs="Arial"/>
          <w:color w:val="000000"/>
        </w:rPr>
        <w:t>ser</w:t>
      </w:r>
      <w:r w:rsidRPr="001B2E26">
        <w:rPr>
          <w:rFonts w:ascii="Arial Narrow" w:eastAsia="Times New Roman" w:hAnsi="Arial Narrow" w:cs="Arial"/>
          <w:color w:val="000000"/>
        </w:rPr>
        <w:t xml:space="preserve"> solicitado a qualquer momento e a empresa terá que fornecê-lo em até 1 hora, a fim de atender o item 5.6 deste TR.</w:t>
      </w:r>
    </w:p>
    <w:p w14:paraId="2FF1835B" w14:textId="77777777" w:rsidR="00051162" w:rsidRPr="001B2E26" w:rsidRDefault="00051162" w:rsidP="00051162">
      <w:pPr>
        <w:spacing w:after="0" w:line="240" w:lineRule="auto"/>
        <w:ind w:left="720"/>
        <w:jc w:val="both"/>
        <w:rPr>
          <w:rFonts w:ascii="Arial Narrow" w:eastAsia="Times New Roman" w:hAnsi="Arial Narrow" w:cs="Times New Roman"/>
        </w:rPr>
      </w:pPr>
    </w:p>
    <w:p w14:paraId="5F490B21" w14:textId="77777777" w:rsidR="00051162" w:rsidRPr="001B2E26" w:rsidRDefault="00051162" w:rsidP="00CA30BA">
      <w:pPr>
        <w:spacing w:after="0" w:line="240" w:lineRule="auto"/>
        <w:ind w:left="792" w:hanging="432"/>
        <w:outlineLvl w:val="0"/>
        <w:rPr>
          <w:rFonts w:ascii="Arial Narrow" w:eastAsia="Times New Roman" w:hAnsi="Arial Narrow" w:cs="Arial"/>
          <w:b/>
          <w:bCs/>
          <w:kern w:val="36"/>
        </w:rPr>
      </w:pPr>
      <w:r w:rsidRPr="001B2E26">
        <w:rPr>
          <w:rFonts w:ascii="Arial Narrow" w:eastAsia="Times New Roman" w:hAnsi="Arial Narrow" w:cs="Arial"/>
          <w:b/>
          <w:bCs/>
          <w:kern w:val="36"/>
        </w:rPr>
        <w:t>5.3.</w:t>
      </w:r>
      <w:r w:rsidR="00CA30BA" w:rsidRPr="001B2E26">
        <w:rPr>
          <w:rFonts w:ascii="Arial Narrow" w:eastAsia="Times New Roman" w:hAnsi="Arial Narrow" w:cs="Arial"/>
          <w:b/>
          <w:bCs/>
          <w:kern w:val="36"/>
        </w:rPr>
        <w:tab/>
      </w:r>
      <w:r w:rsidRPr="001B2E26">
        <w:rPr>
          <w:rFonts w:ascii="Arial Narrow" w:eastAsia="Times New Roman" w:hAnsi="Arial Narrow" w:cs="Arial"/>
          <w:b/>
          <w:bCs/>
          <w:kern w:val="36"/>
        </w:rPr>
        <w:t>Canais de Comunicação</w:t>
      </w:r>
    </w:p>
    <w:p w14:paraId="103CDF5C" w14:textId="77777777" w:rsidR="00051162" w:rsidRPr="001B2E26" w:rsidRDefault="00051162" w:rsidP="00051162">
      <w:pPr>
        <w:spacing w:after="0" w:line="240" w:lineRule="auto"/>
        <w:rPr>
          <w:rFonts w:ascii="Arial Narrow" w:eastAsia="Times New Roman" w:hAnsi="Arial Narrow" w:cs="Times New Roman"/>
        </w:rPr>
      </w:pPr>
    </w:p>
    <w:p w14:paraId="0A519541" w14:textId="77777777" w:rsidR="00051162" w:rsidRPr="001B2E26" w:rsidRDefault="00051162" w:rsidP="00023879">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A CONTRATADA deverá disponibilizar</w:t>
      </w:r>
      <w:r w:rsidR="00023879" w:rsidRPr="001B2E26">
        <w:rPr>
          <w:rFonts w:ascii="Arial Narrow" w:eastAsia="Times New Roman" w:hAnsi="Arial Narrow" w:cs="Arial"/>
        </w:rPr>
        <w:t xml:space="preserve"> e informar </w:t>
      </w:r>
      <w:r w:rsidRPr="001B2E26">
        <w:rPr>
          <w:rFonts w:ascii="Arial Narrow" w:eastAsia="Times New Roman" w:hAnsi="Arial Narrow" w:cs="Arial"/>
        </w:rPr>
        <w:t xml:space="preserve">quais serão responsáveis por monitorar o andamento do evento. Os funcionários dos CONTRATANTES serão indicados e informados a empresa no primeiro dia de montagem do evento. </w:t>
      </w:r>
    </w:p>
    <w:p w14:paraId="76D7A75E" w14:textId="77777777" w:rsidR="00051162" w:rsidRPr="001B2E26" w:rsidRDefault="00051162" w:rsidP="00051162">
      <w:pPr>
        <w:spacing w:after="0" w:line="240" w:lineRule="auto"/>
        <w:ind w:left="720"/>
        <w:jc w:val="both"/>
        <w:rPr>
          <w:rFonts w:ascii="Arial Narrow" w:eastAsia="Times New Roman" w:hAnsi="Arial Narrow" w:cs="Times New Roman"/>
        </w:rPr>
      </w:pPr>
    </w:p>
    <w:p w14:paraId="4A3CA94C" w14:textId="77777777" w:rsidR="00051162" w:rsidRPr="002C7CDF" w:rsidRDefault="00051162" w:rsidP="00051162">
      <w:pPr>
        <w:spacing w:after="0" w:line="240" w:lineRule="auto"/>
        <w:ind w:left="792" w:hanging="432"/>
        <w:outlineLvl w:val="0"/>
        <w:rPr>
          <w:rFonts w:ascii="Arial Narrow" w:eastAsia="Times New Roman" w:hAnsi="Arial Narrow" w:cs="Times New Roman"/>
          <w:b/>
          <w:bCs/>
          <w:kern w:val="36"/>
        </w:rPr>
      </w:pPr>
      <w:bookmarkStart w:id="4" w:name="_Ref328547583"/>
      <w:r w:rsidRPr="002C7CDF">
        <w:rPr>
          <w:rFonts w:ascii="Arial Narrow" w:eastAsia="Times New Roman" w:hAnsi="Arial Narrow" w:cs="Arial"/>
          <w:b/>
          <w:bCs/>
          <w:kern w:val="36"/>
        </w:rPr>
        <w:t>5.4.</w:t>
      </w:r>
      <w:r w:rsidR="00CA30BA" w:rsidRPr="002C7CDF">
        <w:rPr>
          <w:rFonts w:ascii="Arial Narrow" w:eastAsia="Times New Roman" w:hAnsi="Arial Narrow" w:cs="Arial"/>
          <w:b/>
          <w:bCs/>
          <w:kern w:val="36"/>
        </w:rPr>
        <w:tab/>
      </w:r>
      <w:r w:rsidRPr="002C7CDF">
        <w:rPr>
          <w:rFonts w:ascii="Arial Narrow" w:eastAsia="Times New Roman" w:hAnsi="Arial Narrow" w:cs="Arial"/>
          <w:b/>
          <w:bCs/>
          <w:kern w:val="36"/>
        </w:rPr>
        <w:t>Horário de Atendimento</w:t>
      </w:r>
      <w:bookmarkEnd w:id="4"/>
    </w:p>
    <w:p w14:paraId="1437B509" w14:textId="77777777" w:rsidR="00051162" w:rsidRPr="002C7CDF" w:rsidRDefault="00051162" w:rsidP="00051162">
      <w:pPr>
        <w:spacing w:after="0" w:line="240" w:lineRule="auto"/>
        <w:rPr>
          <w:rFonts w:ascii="Arial Narrow" w:eastAsia="Times New Roman" w:hAnsi="Arial Narrow" w:cs="Times New Roman"/>
        </w:rPr>
      </w:pPr>
    </w:p>
    <w:p w14:paraId="3828C761" w14:textId="5AD86784"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A equipe técnica deverá es</w:t>
      </w:r>
      <w:r w:rsidR="00C330D9" w:rsidRPr="002C7CDF">
        <w:rPr>
          <w:rFonts w:ascii="Arial Narrow" w:eastAsia="Times New Roman" w:hAnsi="Arial Narrow" w:cs="Arial"/>
        </w:rPr>
        <w:t xml:space="preserve">tar disponível no período de: </w:t>
      </w:r>
      <w:r w:rsidR="00E87139" w:rsidRPr="002C7CDF">
        <w:rPr>
          <w:rFonts w:ascii="Arial Narrow" w:eastAsia="Times New Roman" w:hAnsi="Arial Narrow" w:cs="Arial"/>
        </w:rPr>
        <w:t>2</w:t>
      </w:r>
      <w:r w:rsidR="00FB4CFA" w:rsidRPr="002C7CDF">
        <w:rPr>
          <w:rFonts w:ascii="Arial Narrow" w:eastAsia="Times New Roman" w:hAnsi="Arial Narrow" w:cs="Arial"/>
        </w:rPr>
        <w:t>4</w:t>
      </w:r>
      <w:r w:rsidR="00E87139" w:rsidRPr="002C7CDF">
        <w:rPr>
          <w:rFonts w:ascii="Arial Narrow" w:eastAsia="Times New Roman" w:hAnsi="Arial Narrow" w:cs="Arial"/>
        </w:rPr>
        <w:t>/09/2021</w:t>
      </w:r>
      <w:r w:rsidRPr="002C7CDF">
        <w:rPr>
          <w:rFonts w:ascii="Arial Narrow" w:eastAsia="Times New Roman" w:hAnsi="Arial Narrow" w:cs="Arial"/>
        </w:rPr>
        <w:t xml:space="preserve"> a </w:t>
      </w:r>
      <w:r w:rsidR="00FB4CFA" w:rsidRPr="002C7CDF">
        <w:rPr>
          <w:rFonts w:ascii="Arial Narrow" w:eastAsia="Times New Roman" w:hAnsi="Arial Narrow" w:cs="Arial"/>
        </w:rPr>
        <w:t>11</w:t>
      </w:r>
      <w:r w:rsidRPr="002C7CDF">
        <w:rPr>
          <w:rFonts w:ascii="Arial Narrow" w:eastAsia="Times New Roman" w:hAnsi="Arial Narrow" w:cs="Arial"/>
        </w:rPr>
        <w:t>/</w:t>
      </w:r>
      <w:r w:rsidR="00FB4CFA" w:rsidRPr="002C7CDF">
        <w:rPr>
          <w:rFonts w:ascii="Arial Narrow" w:eastAsia="Times New Roman" w:hAnsi="Arial Narrow" w:cs="Arial"/>
        </w:rPr>
        <w:t>12</w:t>
      </w:r>
      <w:r w:rsidRPr="002C7CDF">
        <w:rPr>
          <w:rFonts w:ascii="Arial Narrow" w:eastAsia="Times New Roman" w:hAnsi="Arial Narrow" w:cs="Arial"/>
        </w:rPr>
        <w:t>/20</w:t>
      </w:r>
      <w:r w:rsidR="00E87139" w:rsidRPr="002C7CDF">
        <w:rPr>
          <w:rFonts w:ascii="Arial Narrow" w:eastAsia="Times New Roman" w:hAnsi="Arial Narrow" w:cs="Arial"/>
        </w:rPr>
        <w:t>21</w:t>
      </w:r>
      <w:r w:rsidRPr="002C7CDF">
        <w:rPr>
          <w:rFonts w:ascii="Arial Narrow" w:eastAsia="Times New Roman" w:hAnsi="Arial Narrow" w:cs="Arial"/>
        </w:rPr>
        <w:t>, em regime 24x7 (</w:t>
      </w:r>
      <w:r w:rsidRPr="002C7CDF">
        <w:rPr>
          <w:rFonts w:ascii="Arial Narrow" w:eastAsia="Times New Roman" w:hAnsi="Arial Narrow" w:cs="Arial"/>
          <w:b/>
          <w:bCs/>
        </w:rPr>
        <w:t>MONTAGEM</w:t>
      </w:r>
      <w:r w:rsidRPr="002C7CDF">
        <w:rPr>
          <w:rFonts w:ascii="Arial Narrow" w:eastAsia="Times New Roman" w:hAnsi="Arial Narrow" w:cs="Arial"/>
        </w:rPr>
        <w:t>)</w:t>
      </w:r>
      <w:r w:rsidR="00CA30BA" w:rsidRPr="002C7CDF">
        <w:rPr>
          <w:rFonts w:ascii="Arial Narrow" w:eastAsia="Times New Roman" w:hAnsi="Arial Narrow" w:cs="Arial"/>
        </w:rPr>
        <w:t>, conforme datas previstas cronograma das Seletivas WSC20</w:t>
      </w:r>
      <w:r w:rsidR="00FB4CFA" w:rsidRPr="002C7CDF">
        <w:rPr>
          <w:rFonts w:ascii="Arial Narrow" w:eastAsia="Times New Roman" w:hAnsi="Arial Narrow" w:cs="Arial"/>
        </w:rPr>
        <w:t>21</w:t>
      </w:r>
      <w:r w:rsidR="00B10AC2" w:rsidRPr="002C7CDF">
        <w:rPr>
          <w:rFonts w:ascii="Arial Narrow" w:eastAsia="Times New Roman" w:hAnsi="Arial Narrow" w:cs="Arial"/>
        </w:rPr>
        <w:t xml:space="preserve"> (vide ANEXO I-B - Mapa de Distribuição dos Equipamentos)</w:t>
      </w:r>
      <w:r w:rsidR="00765CCB" w:rsidRPr="002C7CDF">
        <w:rPr>
          <w:rFonts w:ascii="Arial Narrow" w:eastAsia="Times New Roman" w:hAnsi="Arial Narrow" w:cs="Arial"/>
        </w:rPr>
        <w:t>;</w:t>
      </w:r>
    </w:p>
    <w:p w14:paraId="0F75950E" w14:textId="0A39F86D" w:rsidR="00CA30BA" w:rsidRPr="002C7CDF" w:rsidRDefault="00051162" w:rsidP="00CA30BA">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A equipe técnica deverá estar disponível no período de: </w:t>
      </w:r>
      <w:r w:rsidR="00FB4CFA" w:rsidRPr="002C7CDF">
        <w:rPr>
          <w:rFonts w:ascii="Arial Narrow" w:eastAsia="Times New Roman" w:hAnsi="Arial Narrow" w:cs="Arial"/>
        </w:rPr>
        <w:t>24/09/2021</w:t>
      </w:r>
      <w:r w:rsidRPr="002C7CDF">
        <w:rPr>
          <w:rFonts w:ascii="Arial Narrow" w:eastAsia="Times New Roman" w:hAnsi="Arial Narrow" w:cs="Arial"/>
        </w:rPr>
        <w:t xml:space="preserve"> a </w:t>
      </w:r>
      <w:r w:rsidR="00FB4CFA" w:rsidRPr="002C7CDF">
        <w:rPr>
          <w:rFonts w:ascii="Arial Narrow" w:eastAsia="Times New Roman" w:hAnsi="Arial Narrow" w:cs="Arial"/>
        </w:rPr>
        <w:t>11/12/2021</w:t>
      </w:r>
      <w:r w:rsidRPr="002C7CDF">
        <w:rPr>
          <w:rFonts w:ascii="Arial Narrow" w:eastAsia="Times New Roman" w:hAnsi="Arial Narrow" w:cs="Arial"/>
        </w:rPr>
        <w:t>, no horário das 7:00h as 2</w:t>
      </w:r>
      <w:r w:rsidR="00CA30BA" w:rsidRPr="002C7CDF">
        <w:rPr>
          <w:rFonts w:ascii="Arial Narrow" w:eastAsia="Times New Roman" w:hAnsi="Arial Narrow" w:cs="Arial"/>
        </w:rPr>
        <w:t>2</w:t>
      </w:r>
      <w:r w:rsidRPr="002C7CDF">
        <w:rPr>
          <w:rFonts w:ascii="Arial Narrow" w:eastAsia="Times New Roman" w:hAnsi="Arial Narrow" w:cs="Arial"/>
        </w:rPr>
        <w:t>:00</w:t>
      </w:r>
      <w:proofErr w:type="gramStart"/>
      <w:r w:rsidRPr="002C7CDF">
        <w:rPr>
          <w:rFonts w:ascii="Arial Narrow" w:eastAsia="Times New Roman" w:hAnsi="Arial Narrow" w:cs="Arial"/>
        </w:rPr>
        <w:t>h.</w:t>
      </w:r>
      <w:r w:rsidRPr="002C7CDF">
        <w:rPr>
          <w:rFonts w:ascii="Arial Narrow" w:eastAsia="Times New Roman" w:hAnsi="Arial Narrow" w:cs="Arial"/>
          <w:b/>
          <w:bCs/>
        </w:rPr>
        <w:t>(</w:t>
      </w:r>
      <w:proofErr w:type="gramEnd"/>
      <w:r w:rsidR="00D36185" w:rsidRPr="002C7CDF">
        <w:rPr>
          <w:rFonts w:ascii="Arial Narrow" w:eastAsia="Times New Roman" w:hAnsi="Arial Narrow" w:cs="Arial"/>
          <w:b/>
          <w:bCs/>
        </w:rPr>
        <w:t>EVENTO</w:t>
      </w:r>
      <w:r w:rsidRPr="002C7CDF">
        <w:rPr>
          <w:rFonts w:ascii="Arial Narrow" w:eastAsia="Times New Roman" w:hAnsi="Arial Narrow" w:cs="Arial"/>
          <w:b/>
          <w:bCs/>
        </w:rPr>
        <w:t>)</w:t>
      </w:r>
      <w:r w:rsidR="00CA30BA" w:rsidRPr="002C7CDF">
        <w:rPr>
          <w:rFonts w:ascii="Arial Narrow" w:eastAsia="Times New Roman" w:hAnsi="Arial Narrow" w:cs="Arial"/>
          <w:b/>
          <w:bCs/>
        </w:rPr>
        <w:t xml:space="preserve">, </w:t>
      </w:r>
      <w:r w:rsidR="00CA30BA" w:rsidRPr="002C7CDF">
        <w:rPr>
          <w:rFonts w:ascii="Arial Narrow" w:eastAsia="Times New Roman" w:hAnsi="Arial Narrow" w:cs="Arial"/>
        </w:rPr>
        <w:t>conforme datas previstas cronograma das Seletivas WSC20</w:t>
      </w:r>
      <w:r w:rsidR="00FB4CFA" w:rsidRPr="002C7CDF">
        <w:rPr>
          <w:rFonts w:ascii="Arial Narrow" w:eastAsia="Times New Roman" w:hAnsi="Arial Narrow" w:cs="Arial"/>
        </w:rPr>
        <w:t>21</w:t>
      </w:r>
      <w:r w:rsidR="00B10AC2" w:rsidRPr="002C7CDF">
        <w:rPr>
          <w:rFonts w:ascii="Arial Narrow" w:eastAsia="Times New Roman" w:hAnsi="Arial Narrow" w:cs="Arial"/>
        </w:rPr>
        <w:t xml:space="preserve"> (vide ANEXO I-B - Mapa de Distribuição dos Equipamentos);</w:t>
      </w:r>
    </w:p>
    <w:p w14:paraId="2CE3F222" w14:textId="2125D536"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lastRenderedPageBreak/>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A equipe técnica deverá estar disponível no período de: </w:t>
      </w:r>
      <w:r w:rsidR="00FB4CFA" w:rsidRPr="002C7CDF">
        <w:rPr>
          <w:rFonts w:ascii="Arial Narrow" w:eastAsia="Times New Roman" w:hAnsi="Arial Narrow" w:cs="Arial"/>
        </w:rPr>
        <w:t>24/09/2021</w:t>
      </w:r>
      <w:r w:rsidRPr="002C7CDF">
        <w:rPr>
          <w:rFonts w:ascii="Arial Narrow" w:eastAsia="Times New Roman" w:hAnsi="Arial Narrow" w:cs="Arial"/>
        </w:rPr>
        <w:t xml:space="preserve"> a </w:t>
      </w:r>
      <w:r w:rsidR="00FB4CFA" w:rsidRPr="002C7CDF">
        <w:rPr>
          <w:rFonts w:ascii="Arial Narrow" w:eastAsia="Times New Roman" w:hAnsi="Arial Narrow" w:cs="Arial"/>
        </w:rPr>
        <w:t>11/12/2021</w:t>
      </w:r>
      <w:r w:rsidRPr="002C7CDF">
        <w:rPr>
          <w:rFonts w:ascii="Arial Narrow" w:eastAsia="Times New Roman" w:hAnsi="Arial Narrow" w:cs="Arial"/>
        </w:rPr>
        <w:t>, em regime 24x7 (</w:t>
      </w:r>
      <w:r w:rsidRPr="002C7CDF">
        <w:rPr>
          <w:rFonts w:ascii="Arial Narrow" w:eastAsia="Times New Roman" w:hAnsi="Arial Narrow" w:cs="Arial"/>
          <w:b/>
          <w:bCs/>
        </w:rPr>
        <w:t>DESMONTAGEM</w:t>
      </w:r>
      <w:r w:rsidRPr="002C7CDF">
        <w:rPr>
          <w:rFonts w:ascii="Arial Narrow" w:eastAsia="Times New Roman" w:hAnsi="Arial Narrow" w:cs="Arial"/>
        </w:rPr>
        <w:t>)</w:t>
      </w:r>
      <w:r w:rsidR="00CA30BA" w:rsidRPr="002C7CDF">
        <w:rPr>
          <w:rFonts w:ascii="Arial Narrow" w:eastAsia="Times New Roman" w:hAnsi="Arial Narrow" w:cs="Arial"/>
        </w:rPr>
        <w:t xml:space="preserve">, conforme datas previstas cronograma das Seletivas </w:t>
      </w:r>
      <w:r w:rsidR="002331DA" w:rsidRPr="002C7CDF">
        <w:rPr>
          <w:rFonts w:ascii="Arial Narrow" w:eastAsia="Times New Roman" w:hAnsi="Arial Narrow" w:cs="Arial"/>
        </w:rPr>
        <w:t>WSC2021</w:t>
      </w:r>
      <w:r w:rsidR="00B10AC2" w:rsidRPr="002C7CDF">
        <w:rPr>
          <w:rFonts w:ascii="Arial Narrow" w:eastAsia="Times New Roman" w:hAnsi="Arial Narrow" w:cs="Arial"/>
        </w:rPr>
        <w:t xml:space="preserve"> (vide ANEXO I-B - Mapa de Distribuição dos Equipamentos);</w:t>
      </w:r>
    </w:p>
    <w:p w14:paraId="3FCCD719" w14:textId="77777777" w:rsidR="00051162" w:rsidRPr="002C7CDF" w:rsidRDefault="00051162" w:rsidP="00051162">
      <w:pPr>
        <w:spacing w:after="0" w:line="240" w:lineRule="auto"/>
        <w:ind w:left="720"/>
        <w:jc w:val="both"/>
        <w:rPr>
          <w:rFonts w:ascii="Arial Narrow" w:eastAsia="Times New Roman" w:hAnsi="Arial Narrow" w:cs="Times New Roman"/>
        </w:rPr>
      </w:pPr>
    </w:p>
    <w:p w14:paraId="30649E45" w14:textId="77777777" w:rsidR="00051162" w:rsidRPr="002C7CDF" w:rsidRDefault="00051162" w:rsidP="00051162">
      <w:pPr>
        <w:spacing w:after="0" w:line="240" w:lineRule="auto"/>
        <w:ind w:left="792" w:hanging="432"/>
        <w:outlineLvl w:val="0"/>
        <w:rPr>
          <w:rFonts w:ascii="Arial Narrow" w:eastAsia="Times New Roman" w:hAnsi="Arial Narrow" w:cs="Times New Roman"/>
          <w:b/>
          <w:bCs/>
          <w:kern w:val="36"/>
        </w:rPr>
      </w:pPr>
      <w:bookmarkStart w:id="5" w:name="_Ref328385029"/>
      <w:r w:rsidRPr="002C7CDF">
        <w:rPr>
          <w:rFonts w:ascii="Arial Narrow" w:eastAsia="Times New Roman" w:hAnsi="Arial Narrow" w:cs="Arial"/>
          <w:b/>
          <w:bCs/>
          <w:kern w:val="36"/>
        </w:rPr>
        <w:t>5.5.</w:t>
      </w:r>
      <w:r w:rsidR="00CA30BA" w:rsidRPr="002C7CDF">
        <w:rPr>
          <w:rFonts w:ascii="Arial Narrow" w:eastAsia="Times New Roman" w:hAnsi="Arial Narrow" w:cs="Times New Roman"/>
          <w:kern w:val="36"/>
        </w:rPr>
        <w:tab/>
      </w:r>
      <w:r w:rsidRPr="002C7CDF">
        <w:rPr>
          <w:rFonts w:ascii="Arial Narrow" w:eastAsia="Times New Roman" w:hAnsi="Arial Narrow" w:cs="Arial"/>
          <w:b/>
          <w:bCs/>
          <w:kern w:val="36"/>
        </w:rPr>
        <w:t>Perfil e Quantidade de Atendentes</w:t>
      </w:r>
      <w:bookmarkEnd w:id="5"/>
    </w:p>
    <w:p w14:paraId="1F187BC9" w14:textId="77777777" w:rsidR="00051162" w:rsidRPr="002C7CDF" w:rsidRDefault="00051162" w:rsidP="00051162">
      <w:pPr>
        <w:spacing w:after="0" w:line="240" w:lineRule="auto"/>
        <w:ind w:left="1224" w:hanging="504"/>
        <w:outlineLvl w:val="0"/>
        <w:rPr>
          <w:rFonts w:ascii="Arial Narrow" w:eastAsia="Times New Roman" w:hAnsi="Arial Narrow" w:cs="Arial"/>
          <w:b/>
          <w:bCs/>
          <w:kern w:val="36"/>
        </w:rPr>
      </w:pPr>
      <w:r w:rsidRPr="002C7CDF">
        <w:rPr>
          <w:rFonts w:ascii="Arial Narrow" w:eastAsia="Times New Roman" w:hAnsi="Arial Narrow" w:cs="Arial"/>
          <w:b/>
          <w:bCs/>
          <w:kern w:val="36"/>
        </w:rPr>
        <w:t>5.5.1.</w:t>
      </w:r>
      <w:r w:rsidR="00CA30BA" w:rsidRPr="002C7CDF">
        <w:rPr>
          <w:rFonts w:ascii="Arial Narrow" w:eastAsia="Times New Roman" w:hAnsi="Arial Narrow" w:cs="Times New Roman"/>
          <w:kern w:val="36"/>
        </w:rPr>
        <w:tab/>
      </w:r>
      <w:r w:rsidRPr="002C7CDF">
        <w:rPr>
          <w:rFonts w:ascii="Arial Narrow" w:eastAsia="Times New Roman" w:hAnsi="Arial Narrow" w:cs="Arial"/>
          <w:b/>
          <w:bCs/>
          <w:kern w:val="36"/>
        </w:rPr>
        <w:t xml:space="preserve">Atendente </w:t>
      </w:r>
      <w:r w:rsidR="00CA30BA" w:rsidRPr="002C7CDF">
        <w:rPr>
          <w:rFonts w:ascii="Arial Narrow" w:eastAsia="Times New Roman" w:hAnsi="Arial Narrow" w:cs="Arial"/>
          <w:b/>
          <w:bCs/>
          <w:kern w:val="36"/>
        </w:rPr>
        <w:t>de Campo</w:t>
      </w:r>
      <w:r w:rsidRPr="002C7CDF">
        <w:rPr>
          <w:rFonts w:ascii="Arial Narrow" w:eastAsia="Times New Roman" w:hAnsi="Arial Narrow" w:cs="Arial"/>
          <w:b/>
          <w:bCs/>
          <w:kern w:val="36"/>
        </w:rPr>
        <w:t xml:space="preserve"> – “Nível 1”</w:t>
      </w:r>
    </w:p>
    <w:p w14:paraId="095182C6" w14:textId="77777777" w:rsidR="00765CCB" w:rsidRPr="002C7CDF" w:rsidRDefault="00765CCB" w:rsidP="00051162">
      <w:pPr>
        <w:spacing w:after="0" w:line="240" w:lineRule="auto"/>
        <w:ind w:left="1224" w:hanging="504"/>
        <w:outlineLvl w:val="0"/>
        <w:rPr>
          <w:rFonts w:ascii="Arial Narrow" w:eastAsia="Times New Roman" w:hAnsi="Arial Narrow" w:cs="Arial"/>
          <w:b/>
          <w:bCs/>
          <w:kern w:val="36"/>
        </w:rPr>
      </w:pPr>
    </w:p>
    <w:p w14:paraId="1712949D"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Conhecimentos avançados em informática</w:t>
      </w:r>
      <w:r w:rsidR="00765CCB" w:rsidRPr="002C7CDF">
        <w:rPr>
          <w:rFonts w:ascii="Arial Narrow" w:eastAsia="Times New Roman" w:hAnsi="Arial Narrow" w:cs="Arial"/>
        </w:rPr>
        <w:t>;</w:t>
      </w:r>
    </w:p>
    <w:p w14:paraId="3EDC04BB" w14:textId="1612A9DE"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Experiência mínima de 2 (dois) anos em atividade de manutenção de equipamentos (estações e impressoras) e atendimento em nível de configuração de sistemas operacionais Microsoft Windows </w:t>
      </w:r>
      <w:r w:rsidR="00E31B82" w:rsidRPr="002C7CDF">
        <w:rPr>
          <w:rFonts w:ascii="Arial Narrow" w:eastAsia="Times New Roman" w:hAnsi="Arial Narrow" w:cs="Arial"/>
        </w:rPr>
        <w:t>10</w:t>
      </w:r>
      <w:r w:rsidRPr="002C7CDF">
        <w:rPr>
          <w:rFonts w:ascii="Arial Narrow" w:eastAsia="Times New Roman" w:hAnsi="Arial Narrow" w:cs="Arial"/>
        </w:rPr>
        <w:t xml:space="preserve"> ou versão superior e aplicativos de automação de escritório;</w:t>
      </w:r>
    </w:p>
    <w:p w14:paraId="19AE4E88"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Conhecimento nos produtos da linha Microsoft Office</w:t>
      </w:r>
      <w:r w:rsidR="00800E40" w:rsidRPr="002C7CDF">
        <w:rPr>
          <w:rFonts w:ascii="Arial Narrow" w:eastAsia="Times New Roman" w:hAnsi="Arial Narrow" w:cs="Arial"/>
        </w:rPr>
        <w:t>;</w:t>
      </w:r>
    </w:p>
    <w:p w14:paraId="4F076DA7"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Dinamismo para atuar com atendimento a usuários</w:t>
      </w:r>
      <w:r w:rsidR="00800E40" w:rsidRPr="002C7CDF">
        <w:rPr>
          <w:rFonts w:ascii="Arial Narrow" w:eastAsia="Times New Roman" w:hAnsi="Arial Narrow" w:cs="Arial"/>
        </w:rPr>
        <w:t>;</w:t>
      </w:r>
    </w:p>
    <w:p w14:paraId="6B068CFC"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Capacidade de expressar-se com clareza e objetividade, tanto na linguagem escrita como na falada</w:t>
      </w:r>
      <w:r w:rsidR="00800E40" w:rsidRPr="002C7CDF">
        <w:rPr>
          <w:rFonts w:ascii="Arial Narrow" w:eastAsia="Times New Roman" w:hAnsi="Arial Narrow" w:cs="Arial"/>
        </w:rPr>
        <w:t>;</w:t>
      </w:r>
    </w:p>
    <w:p w14:paraId="755BA045"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A empresa deverá manter no mínimo 1(um) posto de atendimento ativo, durante a</w:t>
      </w:r>
      <w:r w:rsidR="00CA30BA" w:rsidRPr="002C7CDF">
        <w:rPr>
          <w:rFonts w:ascii="Arial Narrow" w:eastAsia="Times New Roman" w:hAnsi="Arial Narrow" w:cs="Arial"/>
        </w:rPr>
        <w:t xml:space="preserve"> </w:t>
      </w:r>
      <w:r w:rsidRPr="002C7CDF">
        <w:rPr>
          <w:rFonts w:ascii="Arial Narrow" w:eastAsia="Times New Roman" w:hAnsi="Arial Narrow" w:cs="Arial"/>
          <w:b/>
          <w:bCs/>
        </w:rPr>
        <w:t>MONTAGEM</w:t>
      </w:r>
      <w:r w:rsidR="00CA30BA" w:rsidRPr="002C7CDF">
        <w:rPr>
          <w:rFonts w:ascii="Arial Narrow" w:eastAsia="Times New Roman" w:hAnsi="Arial Narrow" w:cs="Arial"/>
          <w:b/>
          <w:bCs/>
        </w:rPr>
        <w:t xml:space="preserve"> </w:t>
      </w:r>
      <w:r w:rsidRPr="002C7CDF">
        <w:rPr>
          <w:rFonts w:ascii="Arial Narrow" w:eastAsia="Times New Roman" w:hAnsi="Arial Narrow" w:cs="Arial"/>
        </w:rPr>
        <w:t>e</w:t>
      </w:r>
      <w:r w:rsidR="00CA30BA" w:rsidRPr="002C7CDF">
        <w:rPr>
          <w:rFonts w:ascii="Arial Narrow" w:eastAsia="Times New Roman" w:hAnsi="Arial Narrow" w:cs="Arial"/>
        </w:rPr>
        <w:t xml:space="preserve"> </w:t>
      </w:r>
      <w:r w:rsidRPr="002C7CDF">
        <w:rPr>
          <w:rFonts w:ascii="Arial Narrow" w:eastAsia="Times New Roman" w:hAnsi="Arial Narrow" w:cs="Arial"/>
          <w:b/>
          <w:bCs/>
        </w:rPr>
        <w:t>DESMONTAGEM</w:t>
      </w:r>
      <w:r w:rsidRPr="002C7CDF">
        <w:rPr>
          <w:rFonts w:ascii="Arial Narrow" w:eastAsia="Times New Roman" w:hAnsi="Arial Narrow" w:cs="Arial"/>
        </w:rPr>
        <w:t>, em regime 24x7 e 2 (dois) postos de atendimento ativos, durante a</w:t>
      </w:r>
      <w:r w:rsidR="00CA30BA" w:rsidRPr="002C7CDF">
        <w:rPr>
          <w:rFonts w:ascii="Arial Narrow" w:eastAsia="Times New Roman" w:hAnsi="Arial Narrow" w:cs="Arial"/>
        </w:rPr>
        <w:t xml:space="preserve"> </w:t>
      </w:r>
      <w:r w:rsidR="00F0575B" w:rsidRPr="002C7CDF">
        <w:rPr>
          <w:rFonts w:ascii="Arial Narrow" w:eastAsia="Times New Roman" w:hAnsi="Arial Narrow" w:cs="Arial"/>
          <w:b/>
          <w:bCs/>
        </w:rPr>
        <w:t>EVENTO</w:t>
      </w:r>
      <w:r w:rsidR="00CA30BA" w:rsidRPr="002C7CDF">
        <w:rPr>
          <w:rFonts w:ascii="Arial Narrow" w:eastAsia="Times New Roman" w:hAnsi="Arial Narrow" w:cs="Arial"/>
          <w:b/>
          <w:bCs/>
        </w:rPr>
        <w:t xml:space="preserve"> </w:t>
      </w:r>
      <w:r w:rsidRPr="002C7CDF">
        <w:rPr>
          <w:rFonts w:ascii="Arial Narrow" w:eastAsia="Times New Roman" w:hAnsi="Arial Narrow" w:cs="Arial"/>
        </w:rPr>
        <w:t>das 7:00h as 2</w:t>
      </w:r>
      <w:r w:rsidR="00CA30BA" w:rsidRPr="002C7CDF">
        <w:rPr>
          <w:rFonts w:ascii="Arial Narrow" w:eastAsia="Times New Roman" w:hAnsi="Arial Narrow" w:cs="Arial"/>
        </w:rPr>
        <w:t>2</w:t>
      </w:r>
      <w:r w:rsidRPr="002C7CDF">
        <w:rPr>
          <w:rFonts w:ascii="Arial Narrow" w:eastAsia="Times New Roman" w:hAnsi="Arial Narrow" w:cs="Arial"/>
        </w:rPr>
        <w:t>:00h,</w:t>
      </w:r>
      <w:r w:rsidR="00CA30BA" w:rsidRPr="002C7CDF">
        <w:rPr>
          <w:rFonts w:ascii="Arial Narrow" w:eastAsia="Times New Roman" w:hAnsi="Arial Narrow" w:cs="Arial"/>
        </w:rPr>
        <w:t xml:space="preserve"> </w:t>
      </w:r>
      <w:r w:rsidRPr="002C7CDF">
        <w:rPr>
          <w:rFonts w:ascii="Arial Narrow" w:eastAsia="Times New Roman" w:hAnsi="Arial Narrow" w:cs="Arial"/>
        </w:rPr>
        <w:t>devendo dimensionar a sua equipe conforme número médio de demandas, para atender ao item 4.3. deste Termo de Referência</w:t>
      </w:r>
      <w:r w:rsidR="00800E40" w:rsidRPr="002C7CDF">
        <w:rPr>
          <w:rFonts w:ascii="Arial Narrow" w:eastAsia="Times New Roman" w:hAnsi="Arial Narrow" w:cs="Arial"/>
        </w:rPr>
        <w:t>;</w:t>
      </w:r>
    </w:p>
    <w:p w14:paraId="572079AA"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Experiência mínima de 2 (dois) anos em atividade de manutenção de equipamentos (estações e impressoras) e atendimento em nível de configuração de sistemas operacionais Microsoft Windows </w:t>
      </w:r>
      <w:r w:rsidR="00BF6515" w:rsidRPr="002C7CDF">
        <w:rPr>
          <w:rFonts w:ascii="Arial Narrow" w:eastAsia="Times New Roman" w:hAnsi="Arial Narrow" w:cs="Arial"/>
        </w:rPr>
        <w:t>10 Professional</w:t>
      </w:r>
      <w:r w:rsidRPr="002C7CDF">
        <w:rPr>
          <w:rFonts w:ascii="Arial Narrow" w:eastAsia="Times New Roman" w:hAnsi="Arial Narrow" w:cs="Arial"/>
        </w:rPr>
        <w:t xml:space="preserve"> ou versão superior e aplicativos de automação de escritório;</w:t>
      </w:r>
    </w:p>
    <w:p w14:paraId="13E85FAE"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Dinamismo para atuar com atendimento a usuários;</w:t>
      </w:r>
    </w:p>
    <w:p w14:paraId="54AB3F6C"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Capacidade de expressar-se com clareza e objetividade, tanto na linguagem escrita como na falada;</w:t>
      </w:r>
    </w:p>
    <w:p w14:paraId="48ACE854"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Capacidade de agir com calma e tolerância, não se desestabilizando frente a situações que fujam dos procedimentos e rotinas normais de trabalho;</w:t>
      </w:r>
    </w:p>
    <w:p w14:paraId="2C59AD0B"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Conhecimento nos produtos da linha Microsoft Office;</w:t>
      </w:r>
    </w:p>
    <w:p w14:paraId="07504043"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Conhecimento em ambiente de rede local;</w:t>
      </w:r>
    </w:p>
    <w:p w14:paraId="2CBE05D6"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Conhecimento das atividades de instalação, configuração e customização de softwares e/ou produtos em estações de trabalho;</w:t>
      </w:r>
    </w:p>
    <w:p w14:paraId="10F29EC3"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Domínio das atividades de instalação, configuração e troca de insumos de impressoras;</w:t>
      </w:r>
    </w:p>
    <w:p w14:paraId="46C16546"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Experiência na detecção de problemas em componentes de hardware, tais como: placas, cabos, conectores, drivers, fontes, </w:t>
      </w:r>
      <w:proofErr w:type="gramStart"/>
      <w:r w:rsidRPr="002C7CDF">
        <w:rPr>
          <w:rFonts w:ascii="Arial Narrow" w:eastAsia="Times New Roman" w:hAnsi="Arial Narrow" w:cs="Arial"/>
        </w:rPr>
        <w:t>monitores, etc.</w:t>
      </w:r>
      <w:proofErr w:type="gramEnd"/>
      <w:r w:rsidRPr="002C7CDF">
        <w:rPr>
          <w:rFonts w:ascii="Arial Narrow" w:eastAsia="Times New Roman" w:hAnsi="Arial Narrow" w:cs="Arial"/>
        </w:rPr>
        <w:t>;</w:t>
      </w:r>
    </w:p>
    <w:p w14:paraId="0456FE62" w14:textId="2C910400"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A empresa deverá manter no mínimo </w:t>
      </w:r>
      <w:r w:rsidR="00E31B82" w:rsidRPr="002C7CDF">
        <w:rPr>
          <w:rFonts w:ascii="Arial Narrow" w:eastAsia="Times New Roman" w:hAnsi="Arial Narrow" w:cs="Arial"/>
        </w:rPr>
        <w:t>01</w:t>
      </w:r>
      <w:r w:rsidRPr="002C7CDF">
        <w:rPr>
          <w:rFonts w:ascii="Arial Narrow" w:eastAsia="Times New Roman" w:hAnsi="Arial Narrow" w:cs="Arial"/>
        </w:rPr>
        <w:t xml:space="preserve"> (</w:t>
      </w:r>
      <w:r w:rsidR="00E31B82" w:rsidRPr="002C7CDF">
        <w:rPr>
          <w:rFonts w:ascii="Arial Narrow" w:eastAsia="Times New Roman" w:hAnsi="Arial Narrow" w:cs="Arial"/>
        </w:rPr>
        <w:t>um</w:t>
      </w:r>
      <w:r w:rsidRPr="002C7CDF">
        <w:rPr>
          <w:rFonts w:ascii="Arial Narrow" w:eastAsia="Times New Roman" w:hAnsi="Arial Narrow" w:cs="Arial"/>
        </w:rPr>
        <w:t>) posto de atendimento ativo, durante a</w:t>
      </w:r>
      <w:r w:rsidR="00BF6515" w:rsidRPr="002C7CDF">
        <w:rPr>
          <w:rFonts w:ascii="Arial Narrow" w:eastAsia="Times New Roman" w:hAnsi="Arial Narrow" w:cs="Arial"/>
        </w:rPr>
        <w:t xml:space="preserve"> </w:t>
      </w:r>
      <w:r w:rsidR="00F0575B" w:rsidRPr="002C7CDF">
        <w:rPr>
          <w:rFonts w:ascii="Arial Narrow" w:eastAsia="Times New Roman" w:hAnsi="Arial Narrow" w:cs="Arial"/>
          <w:b/>
          <w:bCs/>
        </w:rPr>
        <w:t>EVENTO</w:t>
      </w:r>
      <w:r w:rsidR="00BF6515" w:rsidRPr="002C7CDF">
        <w:rPr>
          <w:rFonts w:ascii="Arial Narrow" w:eastAsia="Times New Roman" w:hAnsi="Arial Narrow" w:cs="Arial"/>
          <w:b/>
          <w:bCs/>
        </w:rPr>
        <w:t xml:space="preserve"> </w:t>
      </w:r>
      <w:r w:rsidRPr="002C7CDF">
        <w:rPr>
          <w:rFonts w:ascii="Arial Narrow" w:eastAsia="Times New Roman" w:hAnsi="Arial Narrow" w:cs="Arial"/>
        </w:rPr>
        <w:t xml:space="preserve">das 7:00h as 20:00h. A empresa deverá manter no mínimo </w:t>
      </w:r>
      <w:r w:rsidR="00E31B82" w:rsidRPr="002C7CDF">
        <w:rPr>
          <w:rFonts w:ascii="Arial Narrow" w:eastAsia="Times New Roman" w:hAnsi="Arial Narrow" w:cs="Arial"/>
        </w:rPr>
        <w:t>2</w:t>
      </w:r>
      <w:r w:rsidRPr="002C7CDF">
        <w:rPr>
          <w:rFonts w:ascii="Arial Narrow" w:eastAsia="Times New Roman" w:hAnsi="Arial Narrow" w:cs="Arial"/>
        </w:rPr>
        <w:t xml:space="preserve"> (</w:t>
      </w:r>
      <w:r w:rsidR="00D36185" w:rsidRPr="002C7CDF">
        <w:rPr>
          <w:rFonts w:ascii="Arial Narrow" w:eastAsia="Times New Roman" w:hAnsi="Arial Narrow" w:cs="Arial"/>
        </w:rPr>
        <w:t>dois</w:t>
      </w:r>
      <w:r w:rsidRPr="002C7CDF">
        <w:rPr>
          <w:rFonts w:ascii="Arial Narrow" w:eastAsia="Times New Roman" w:hAnsi="Arial Narrow" w:cs="Arial"/>
        </w:rPr>
        <w:t>) postos de atendimento ativos, durante a</w:t>
      </w:r>
      <w:r w:rsidR="00BF6515" w:rsidRPr="002C7CDF">
        <w:rPr>
          <w:rFonts w:ascii="Arial Narrow" w:eastAsia="Times New Roman" w:hAnsi="Arial Narrow" w:cs="Arial"/>
        </w:rPr>
        <w:t xml:space="preserve"> </w:t>
      </w:r>
      <w:r w:rsidRPr="002C7CDF">
        <w:rPr>
          <w:rFonts w:ascii="Arial Narrow" w:eastAsia="Times New Roman" w:hAnsi="Arial Narrow" w:cs="Arial"/>
          <w:b/>
          <w:bCs/>
        </w:rPr>
        <w:t>homologação</w:t>
      </w:r>
      <w:r w:rsidR="00BF6515" w:rsidRPr="002C7CDF">
        <w:rPr>
          <w:rFonts w:ascii="Arial Narrow" w:eastAsia="Times New Roman" w:hAnsi="Arial Narrow" w:cs="Arial"/>
          <w:b/>
          <w:bCs/>
        </w:rPr>
        <w:t xml:space="preserve"> </w:t>
      </w:r>
      <w:r w:rsidRPr="002C7CDF">
        <w:rPr>
          <w:rFonts w:ascii="Arial Narrow" w:eastAsia="Times New Roman" w:hAnsi="Arial Narrow" w:cs="Arial"/>
        </w:rPr>
        <w:t>das 7:00h as 20:00h, devendo dimensionar a sua equipe conforme número médio de demandas, para atender ao item 4.3. deste Termo de Referência</w:t>
      </w:r>
      <w:r w:rsidR="00BF6515" w:rsidRPr="002C7CDF">
        <w:rPr>
          <w:rFonts w:ascii="Arial Narrow" w:eastAsia="Times New Roman" w:hAnsi="Arial Narrow" w:cs="Arial"/>
        </w:rPr>
        <w:t>.</w:t>
      </w:r>
    </w:p>
    <w:p w14:paraId="1869A1D0" w14:textId="77777777" w:rsidR="00051162" w:rsidRPr="002C7CDF" w:rsidRDefault="00051162" w:rsidP="00051162">
      <w:pPr>
        <w:spacing w:after="0" w:line="240" w:lineRule="auto"/>
        <w:ind w:left="720"/>
        <w:jc w:val="both"/>
        <w:rPr>
          <w:rFonts w:ascii="Arial Narrow" w:eastAsia="Times New Roman" w:hAnsi="Arial Narrow" w:cs="Times New Roman"/>
        </w:rPr>
      </w:pPr>
    </w:p>
    <w:p w14:paraId="2771627C" w14:textId="77777777" w:rsidR="00051162" w:rsidRPr="002C7CDF" w:rsidRDefault="00051162" w:rsidP="00051162">
      <w:pPr>
        <w:spacing w:after="0" w:line="240" w:lineRule="auto"/>
        <w:ind w:left="1224" w:hanging="504"/>
        <w:outlineLvl w:val="0"/>
        <w:rPr>
          <w:rFonts w:ascii="Arial Narrow" w:eastAsia="Times New Roman" w:hAnsi="Arial Narrow" w:cs="Times New Roman"/>
          <w:b/>
          <w:bCs/>
          <w:kern w:val="36"/>
        </w:rPr>
      </w:pPr>
      <w:r w:rsidRPr="002C7CDF">
        <w:rPr>
          <w:rFonts w:ascii="Arial Narrow" w:eastAsia="Times New Roman" w:hAnsi="Arial Narrow" w:cs="Arial"/>
          <w:b/>
          <w:bCs/>
          <w:kern w:val="36"/>
        </w:rPr>
        <w:t>5.5.3.</w:t>
      </w:r>
      <w:r w:rsidR="00BF6515" w:rsidRPr="002C7CDF">
        <w:rPr>
          <w:rFonts w:ascii="Arial Narrow" w:eastAsia="Times New Roman" w:hAnsi="Arial Narrow" w:cs="Times New Roman"/>
          <w:kern w:val="36"/>
        </w:rPr>
        <w:tab/>
      </w:r>
      <w:r w:rsidRPr="002C7CDF">
        <w:rPr>
          <w:rFonts w:ascii="Arial Narrow" w:eastAsia="Times New Roman" w:hAnsi="Arial Narrow" w:cs="Arial"/>
          <w:b/>
          <w:bCs/>
          <w:kern w:val="36"/>
        </w:rPr>
        <w:t>Atendente de Campo – “Montagem e Desmontagem”</w:t>
      </w:r>
    </w:p>
    <w:p w14:paraId="43DBF22F" w14:textId="77777777" w:rsidR="00051162" w:rsidRPr="002C7CDF" w:rsidRDefault="00051162" w:rsidP="00051162">
      <w:pPr>
        <w:spacing w:after="0" w:line="240" w:lineRule="auto"/>
        <w:rPr>
          <w:rFonts w:ascii="Arial Narrow" w:eastAsia="Times New Roman" w:hAnsi="Arial Narrow" w:cs="Times New Roman"/>
        </w:rPr>
      </w:pPr>
    </w:p>
    <w:p w14:paraId="67E6C552" w14:textId="27E456BF"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Experiência mínima de 1 (um) ano em atividade de manutenção de equipamentos (estações e impressoras) e atendimento em nível de configuração de sistemas operacionais Microsoft Windows </w:t>
      </w:r>
      <w:r w:rsidR="00B10AC2" w:rsidRPr="002C7CDF">
        <w:rPr>
          <w:rFonts w:ascii="Arial Narrow" w:eastAsia="Times New Roman" w:hAnsi="Arial Narrow" w:cs="Arial"/>
        </w:rPr>
        <w:t>10</w:t>
      </w:r>
      <w:r w:rsidRPr="002C7CDF">
        <w:rPr>
          <w:rFonts w:ascii="Arial Narrow" w:eastAsia="Times New Roman" w:hAnsi="Arial Narrow" w:cs="Arial"/>
        </w:rPr>
        <w:t xml:space="preserve"> ou versão superior e aplicativos de automação de escritório;</w:t>
      </w:r>
    </w:p>
    <w:p w14:paraId="1B2CC93C"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Dinamismo para atuar com atendimento a usuários;</w:t>
      </w:r>
    </w:p>
    <w:p w14:paraId="2030D299"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Capacidade de expressar-se com clareza e objetividade, tanto na linguagem escrita como na falada;</w:t>
      </w:r>
    </w:p>
    <w:p w14:paraId="0C0BFC38"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Capacidade de agir com calma e tolerância, não se desestabilizando frente a situações que fujam dos procedimentos e rotinas normais de trabalho;</w:t>
      </w:r>
    </w:p>
    <w:p w14:paraId="42D7B281"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Conhecimento nos produtos da linha Microsoft Office;</w:t>
      </w:r>
    </w:p>
    <w:p w14:paraId="67E7E79C"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Conhecimento das atividades de instalação, configuração e customização de softwares e/ou produtos em estações de trabalho;</w:t>
      </w:r>
    </w:p>
    <w:p w14:paraId="46AD4954"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Domínio das atividades de instalação, configuração e troca de insumos de impressoras;</w:t>
      </w:r>
    </w:p>
    <w:p w14:paraId="00E2E673"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lastRenderedPageBreak/>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A empresa deverá manter no mínimo </w:t>
      </w:r>
      <w:r w:rsidR="00BF6515" w:rsidRPr="002C7CDF">
        <w:rPr>
          <w:rFonts w:ascii="Arial Narrow" w:eastAsia="Times New Roman" w:hAnsi="Arial Narrow" w:cs="Arial"/>
        </w:rPr>
        <w:t>01</w:t>
      </w:r>
      <w:r w:rsidRPr="002C7CDF">
        <w:rPr>
          <w:rFonts w:ascii="Arial Narrow" w:eastAsia="Times New Roman" w:hAnsi="Arial Narrow" w:cs="Arial"/>
        </w:rPr>
        <w:t xml:space="preserve"> (</w:t>
      </w:r>
      <w:r w:rsidR="00BF6515" w:rsidRPr="002C7CDF">
        <w:rPr>
          <w:rFonts w:ascii="Arial Narrow" w:eastAsia="Times New Roman" w:hAnsi="Arial Narrow" w:cs="Arial"/>
        </w:rPr>
        <w:t>um) posto de atendimento ativo</w:t>
      </w:r>
      <w:r w:rsidRPr="002C7CDF">
        <w:rPr>
          <w:rFonts w:ascii="Arial Narrow" w:eastAsia="Times New Roman" w:hAnsi="Arial Narrow" w:cs="Arial"/>
        </w:rPr>
        <w:t>, durante a</w:t>
      </w:r>
      <w:r w:rsidR="00924749" w:rsidRPr="002C7CDF">
        <w:rPr>
          <w:rFonts w:ascii="Arial Narrow" w:eastAsia="Times New Roman" w:hAnsi="Arial Narrow" w:cs="Arial"/>
        </w:rPr>
        <w:t xml:space="preserve"> </w:t>
      </w:r>
      <w:r w:rsidRPr="002C7CDF">
        <w:rPr>
          <w:rFonts w:ascii="Arial Narrow" w:eastAsia="Times New Roman" w:hAnsi="Arial Narrow" w:cs="Arial"/>
          <w:b/>
          <w:bCs/>
        </w:rPr>
        <w:t>MONTAGEM e DESMONTAGEM</w:t>
      </w:r>
      <w:r w:rsidRPr="002C7CDF">
        <w:rPr>
          <w:rFonts w:ascii="Arial Narrow" w:eastAsia="Times New Roman" w:hAnsi="Arial Narrow" w:cs="Arial"/>
        </w:rPr>
        <w:t xml:space="preserve">, em regime 24x7 ou conforme cronograma de instalação/desmontagem e </w:t>
      </w:r>
      <w:r w:rsidR="00BF6515" w:rsidRPr="002C7CDF">
        <w:rPr>
          <w:rFonts w:ascii="Arial Narrow" w:eastAsia="Times New Roman" w:hAnsi="Arial Narrow" w:cs="Arial"/>
        </w:rPr>
        <w:t>01</w:t>
      </w:r>
      <w:r w:rsidRPr="002C7CDF">
        <w:rPr>
          <w:rFonts w:ascii="Arial Narrow" w:eastAsia="Times New Roman" w:hAnsi="Arial Narrow" w:cs="Arial"/>
        </w:rPr>
        <w:t xml:space="preserve"> (</w:t>
      </w:r>
      <w:r w:rsidR="00BF6515" w:rsidRPr="002C7CDF">
        <w:rPr>
          <w:rFonts w:ascii="Arial Narrow" w:eastAsia="Times New Roman" w:hAnsi="Arial Narrow" w:cs="Arial"/>
        </w:rPr>
        <w:t>um) posto</w:t>
      </w:r>
      <w:r w:rsidRPr="002C7CDF">
        <w:rPr>
          <w:rFonts w:ascii="Arial Narrow" w:eastAsia="Times New Roman" w:hAnsi="Arial Narrow" w:cs="Arial"/>
        </w:rPr>
        <w:t xml:space="preserve"> de atendime</w:t>
      </w:r>
      <w:r w:rsidR="00BF6515" w:rsidRPr="002C7CDF">
        <w:rPr>
          <w:rFonts w:ascii="Arial Narrow" w:eastAsia="Times New Roman" w:hAnsi="Arial Narrow" w:cs="Arial"/>
        </w:rPr>
        <w:t>nto ativo</w:t>
      </w:r>
      <w:r w:rsidRPr="002C7CDF">
        <w:rPr>
          <w:rFonts w:ascii="Arial Narrow" w:eastAsia="Times New Roman" w:hAnsi="Arial Narrow" w:cs="Arial"/>
        </w:rPr>
        <w:t>, durante a</w:t>
      </w:r>
      <w:r w:rsidR="00BF6515" w:rsidRPr="002C7CDF">
        <w:rPr>
          <w:rFonts w:ascii="Arial Narrow" w:eastAsia="Times New Roman" w:hAnsi="Arial Narrow" w:cs="Arial"/>
        </w:rPr>
        <w:t xml:space="preserve"> </w:t>
      </w:r>
      <w:r w:rsidR="00D36185" w:rsidRPr="002C7CDF">
        <w:rPr>
          <w:rFonts w:ascii="Arial Narrow" w:eastAsia="Times New Roman" w:hAnsi="Arial Narrow" w:cs="Arial"/>
          <w:b/>
          <w:bCs/>
        </w:rPr>
        <w:t>EVENTO</w:t>
      </w:r>
      <w:r w:rsidR="00BF6515" w:rsidRPr="002C7CDF">
        <w:rPr>
          <w:rFonts w:ascii="Arial Narrow" w:eastAsia="Times New Roman" w:hAnsi="Arial Narrow" w:cs="Arial"/>
          <w:b/>
          <w:bCs/>
        </w:rPr>
        <w:t xml:space="preserve"> </w:t>
      </w:r>
      <w:r w:rsidRPr="002C7CDF">
        <w:rPr>
          <w:rFonts w:ascii="Arial Narrow" w:eastAsia="Times New Roman" w:hAnsi="Arial Narrow" w:cs="Arial"/>
        </w:rPr>
        <w:t>das 7:00h as 2</w:t>
      </w:r>
      <w:r w:rsidR="00BF6515" w:rsidRPr="002C7CDF">
        <w:rPr>
          <w:rFonts w:ascii="Arial Narrow" w:eastAsia="Times New Roman" w:hAnsi="Arial Narrow" w:cs="Arial"/>
        </w:rPr>
        <w:t>2</w:t>
      </w:r>
      <w:r w:rsidRPr="002C7CDF">
        <w:rPr>
          <w:rFonts w:ascii="Arial Narrow" w:eastAsia="Times New Roman" w:hAnsi="Arial Narrow" w:cs="Arial"/>
        </w:rPr>
        <w:t>:00h, devendo dimensionar a sua equipe conforme número médio de demandas, para atender ao item 4.3. deste Termo de Referência</w:t>
      </w:r>
      <w:r w:rsidR="00BF6515" w:rsidRPr="002C7CDF">
        <w:rPr>
          <w:rFonts w:ascii="Arial Narrow" w:eastAsia="Times New Roman" w:hAnsi="Arial Narrow" w:cs="Arial"/>
        </w:rPr>
        <w:t>.</w:t>
      </w:r>
    </w:p>
    <w:p w14:paraId="1BAF6F78" w14:textId="77777777" w:rsidR="00051162" w:rsidRPr="002C7CDF" w:rsidRDefault="00051162" w:rsidP="00051162">
      <w:pPr>
        <w:spacing w:after="0" w:line="240" w:lineRule="auto"/>
        <w:rPr>
          <w:rFonts w:ascii="Arial Narrow" w:eastAsia="Times New Roman" w:hAnsi="Arial Narrow" w:cs="Times New Roman"/>
        </w:rPr>
      </w:pPr>
    </w:p>
    <w:p w14:paraId="34541015" w14:textId="77777777" w:rsidR="00051162" w:rsidRPr="002C7CDF" w:rsidRDefault="00051162" w:rsidP="00051162">
      <w:pPr>
        <w:spacing w:after="0" w:line="240" w:lineRule="auto"/>
        <w:ind w:left="1224" w:hanging="504"/>
        <w:outlineLvl w:val="0"/>
        <w:rPr>
          <w:rFonts w:ascii="Arial Narrow" w:eastAsia="Times New Roman" w:hAnsi="Arial Narrow" w:cs="Times New Roman"/>
          <w:b/>
          <w:bCs/>
          <w:kern w:val="36"/>
        </w:rPr>
      </w:pPr>
      <w:r w:rsidRPr="002C7CDF">
        <w:rPr>
          <w:rFonts w:ascii="Arial Narrow" w:eastAsia="Times New Roman" w:hAnsi="Arial Narrow" w:cs="Arial"/>
          <w:b/>
          <w:bCs/>
          <w:kern w:val="36"/>
        </w:rPr>
        <w:t>5.5.4.</w:t>
      </w:r>
      <w:r w:rsidR="00BF6515" w:rsidRPr="002C7CDF">
        <w:rPr>
          <w:rFonts w:ascii="Arial Narrow" w:eastAsia="Times New Roman" w:hAnsi="Arial Narrow" w:cs="Times New Roman"/>
          <w:kern w:val="36"/>
        </w:rPr>
        <w:tab/>
      </w:r>
      <w:r w:rsidRPr="002C7CDF">
        <w:rPr>
          <w:rFonts w:ascii="Arial Narrow" w:eastAsia="Times New Roman" w:hAnsi="Arial Narrow" w:cs="Arial"/>
          <w:b/>
          <w:bCs/>
          <w:kern w:val="36"/>
        </w:rPr>
        <w:t>Atendente de Campo – “Técnico de Impressão”</w:t>
      </w:r>
    </w:p>
    <w:p w14:paraId="17F9D188" w14:textId="77777777" w:rsidR="00051162" w:rsidRPr="002C7CDF" w:rsidRDefault="00051162" w:rsidP="00051162">
      <w:pPr>
        <w:spacing w:after="0" w:line="240" w:lineRule="auto"/>
        <w:rPr>
          <w:rFonts w:ascii="Arial Narrow" w:eastAsia="Times New Roman" w:hAnsi="Arial Narrow" w:cs="Times New Roman"/>
        </w:rPr>
      </w:pPr>
    </w:p>
    <w:p w14:paraId="65E80CB5" w14:textId="10826ADA"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Experiência mínima de 2 (dois) anos em atividades de instalação e operação de impressoras e atendimento em nível de configuração básica de microcomputadores (drives de impressão, compartilhamento de impressora em </w:t>
      </w:r>
      <w:proofErr w:type="gramStart"/>
      <w:r w:rsidRPr="002C7CDF">
        <w:rPr>
          <w:rFonts w:ascii="Arial Narrow" w:eastAsia="Times New Roman" w:hAnsi="Arial Narrow" w:cs="Arial"/>
        </w:rPr>
        <w:t>rede, etc</w:t>
      </w:r>
      <w:r w:rsidR="005E39DA" w:rsidRPr="002C7CDF">
        <w:rPr>
          <w:rFonts w:ascii="Arial Narrow" w:eastAsia="Times New Roman" w:hAnsi="Arial Narrow" w:cs="Arial"/>
        </w:rPr>
        <w:t>.</w:t>
      </w:r>
      <w:proofErr w:type="gramEnd"/>
      <w:r w:rsidRPr="002C7CDF">
        <w:rPr>
          <w:rFonts w:ascii="Arial Narrow" w:eastAsia="Times New Roman" w:hAnsi="Arial Narrow" w:cs="Arial"/>
        </w:rPr>
        <w:t>);</w:t>
      </w:r>
    </w:p>
    <w:p w14:paraId="123C6A17"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Dinamismo para atuar com atendimento a usuários;</w:t>
      </w:r>
    </w:p>
    <w:p w14:paraId="32BEA68F" w14:textId="77777777" w:rsidR="00051162" w:rsidRPr="002C7CDF"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Capacidade de expressar-se com clareza e objetividade, tanto na linguagem escrita como na falada;</w:t>
      </w:r>
    </w:p>
    <w:p w14:paraId="57088A40"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2C7CDF">
        <w:rPr>
          <w:rFonts w:ascii="Arial Narrow" w:eastAsia="Times New Roman" w:hAnsi="Arial Narrow" w:cs="Times New Roman"/>
        </w:rPr>
        <w:t>•</w:t>
      </w:r>
      <w:r w:rsidR="00B94856" w:rsidRPr="002C7CDF">
        <w:rPr>
          <w:rFonts w:ascii="Arial Narrow" w:eastAsia="Times New Roman" w:hAnsi="Arial Narrow" w:cs="Times New Roman"/>
        </w:rPr>
        <w:tab/>
      </w:r>
      <w:r w:rsidRPr="002C7CDF">
        <w:rPr>
          <w:rFonts w:ascii="Arial Narrow" w:eastAsia="Times New Roman" w:hAnsi="Arial Narrow" w:cs="Arial"/>
        </w:rPr>
        <w:t xml:space="preserve">A empresa deverá manter no mínimo </w:t>
      </w:r>
      <w:r w:rsidR="00BF6515" w:rsidRPr="002C7CDF">
        <w:rPr>
          <w:rFonts w:ascii="Arial Narrow" w:eastAsia="Times New Roman" w:hAnsi="Arial Narrow" w:cs="Arial"/>
        </w:rPr>
        <w:t>1</w:t>
      </w:r>
      <w:r w:rsidRPr="002C7CDF">
        <w:rPr>
          <w:rFonts w:ascii="Arial Narrow" w:eastAsia="Times New Roman" w:hAnsi="Arial Narrow" w:cs="Arial"/>
        </w:rPr>
        <w:t xml:space="preserve"> (</w:t>
      </w:r>
      <w:r w:rsidR="00BF6515" w:rsidRPr="002C7CDF">
        <w:rPr>
          <w:rFonts w:ascii="Arial Narrow" w:eastAsia="Times New Roman" w:hAnsi="Arial Narrow" w:cs="Arial"/>
        </w:rPr>
        <w:t>um</w:t>
      </w:r>
      <w:r w:rsidRPr="002C7CDF">
        <w:rPr>
          <w:rFonts w:ascii="Arial Narrow" w:eastAsia="Times New Roman" w:hAnsi="Arial Narrow" w:cs="Arial"/>
        </w:rPr>
        <w:t>) posto de atendimento ativo, durante a</w:t>
      </w:r>
      <w:r w:rsidR="00BF6515" w:rsidRPr="002C7CDF">
        <w:rPr>
          <w:rFonts w:ascii="Arial Narrow" w:eastAsia="Times New Roman" w:hAnsi="Arial Narrow" w:cs="Arial"/>
        </w:rPr>
        <w:t xml:space="preserve"> </w:t>
      </w:r>
      <w:r w:rsidR="00D36185" w:rsidRPr="002C7CDF">
        <w:rPr>
          <w:rFonts w:ascii="Arial Narrow" w:eastAsia="Times New Roman" w:hAnsi="Arial Narrow" w:cs="Arial"/>
          <w:b/>
          <w:bCs/>
        </w:rPr>
        <w:t>EVENTO</w:t>
      </w:r>
      <w:r w:rsidR="00BF6515" w:rsidRPr="002C7CDF">
        <w:rPr>
          <w:rFonts w:ascii="Arial Narrow" w:eastAsia="Times New Roman" w:hAnsi="Arial Narrow" w:cs="Arial"/>
          <w:b/>
          <w:bCs/>
        </w:rPr>
        <w:t xml:space="preserve"> </w:t>
      </w:r>
      <w:r w:rsidRPr="002C7CDF">
        <w:rPr>
          <w:rFonts w:ascii="Arial Narrow" w:eastAsia="Times New Roman" w:hAnsi="Arial Narrow" w:cs="Arial"/>
        </w:rPr>
        <w:t>das 7:00h as 2</w:t>
      </w:r>
      <w:r w:rsidR="00BF6515" w:rsidRPr="002C7CDF">
        <w:rPr>
          <w:rFonts w:ascii="Arial Narrow" w:eastAsia="Times New Roman" w:hAnsi="Arial Narrow" w:cs="Arial"/>
        </w:rPr>
        <w:t>2</w:t>
      </w:r>
      <w:r w:rsidRPr="002C7CDF">
        <w:rPr>
          <w:rFonts w:ascii="Arial Narrow" w:eastAsia="Times New Roman" w:hAnsi="Arial Narrow" w:cs="Arial"/>
        </w:rPr>
        <w:t>:00h, devendo dimensionar a sua equipe conforme número médio de demandas, para atender ao item 4.3. deste Termo de Referência</w:t>
      </w:r>
      <w:r w:rsidR="00BF6515" w:rsidRPr="002C7CDF">
        <w:rPr>
          <w:rFonts w:ascii="Arial Narrow" w:eastAsia="Times New Roman" w:hAnsi="Arial Narrow" w:cs="Arial"/>
        </w:rPr>
        <w:t>.</w:t>
      </w:r>
    </w:p>
    <w:p w14:paraId="7DAC8BF8" w14:textId="77777777" w:rsidR="00051162" w:rsidRPr="001B2E26" w:rsidRDefault="00051162" w:rsidP="00051162">
      <w:pPr>
        <w:spacing w:after="0" w:line="240" w:lineRule="auto"/>
        <w:rPr>
          <w:rFonts w:ascii="Arial Narrow" w:eastAsia="Times New Roman" w:hAnsi="Arial Narrow" w:cs="Times New Roman"/>
        </w:rPr>
      </w:pPr>
    </w:p>
    <w:p w14:paraId="5F829750" w14:textId="77777777" w:rsidR="00051162" w:rsidRPr="001B2E26" w:rsidRDefault="00051162" w:rsidP="00051162">
      <w:pPr>
        <w:spacing w:after="0" w:line="240" w:lineRule="auto"/>
        <w:ind w:left="792" w:hanging="432"/>
        <w:outlineLvl w:val="0"/>
        <w:rPr>
          <w:rFonts w:ascii="Arial Narrow" w:eastAsia="Times New Roman" w:hAnsi="Arial Narrow" w:cs="Times New Roman"/>
          <w:b/>
          <w:bCs/>
          <w:kern w:val="36"/>
        </w:rPr>
      </w:pPr>
      <w:bookmarkStart w:id="6" w:name="_Ref328384480"/>
      <w:r w:rsidRPr="001B2E26">
        <w:rPr>
          <w:rFonts w:ascii="Arial Narrow" w:eastAsia="Times New Roman" w:hAnsi="Arial Narrow" w:cs="Arial"/>
          <w:b/>
          <w:bCs/>
          <w:kern w:val="36"/>
        </w:rPr>
        <w:t>5.6.</w:t>
      </w:r>
      <w:r w:rsidR="00163F0E" w:rsidRPr="001B2E26">
        <w:rPr>
          <w:rFonts w:ascii="Arial Narrow" w:eastAsia="Times New Roman" w:hAnsi="Arial Narrow" w:cs="Times New Roman"/>
          <w:kern w:val="36"/>
        </w:rPr>
        <w:t xml:space="preserve"> </w:t>
      </w:r>
      <w:r w:rsidRPr="001B2E26">
        <w:rPr>
          <w:rFonts w:ascii="Arial Narrow" w:eastAsia="Times New Roman" w:hAnsi="Arial Narrow" w:cs="Arial"/>
          <w:b/>
          <w:bCs/>
          <w:kern w:val="36"/>
        </w:rPr>
        <w:t>SLA</w:t>
      </w:r>
      <w:bookmarkEnd w:id="6"/>
    </w:p>
    <w:p w14:paraId="2FF3B965" w14:textId="77777777" w:rsidR="00051162" w:rsidRPr="001B2E26" w:rsidRDefault="00051162" w:rsidP="00051162">
      <w:pPr>
        <w:spacing w:after="0" w:line="240" w:lineRule="auto"/>
        <w:rPr>
          <w:rFonts w:ascii="Arial Narrow" w:eastAsia="Times New Roman" w:hAnsi="Arial Narrow" w:cs="Times New Roman"/>
        </w:rPr>
      </w:pPr>
    </w:p>
    <w:p w14:paraId="341C2FA9" w14:textId="77777777" w:rsidR="00051162" w:rsidRPr="001B2E26" w:rsidRDefault="00051162" w:rsidP="00051162">
      <w:pPr>
        <w:spacing w:after="0" w:line="240" w:lineRule="auto"/>
        <w:ind w:left="720" w:hanging="360"/>
        <w:jc w:val="both"/>
        <w:rPr>
          <w:rFonts w:ascii="Arial Narrow" w:eastAsia="Times New Roman" w:hAnsi="Arial Narrow" w:cs="Times New Roman"/>
        </w:rPr>
      </w:pPr>
      <w:bookmarkStart w:id="7" w:name="_Ref328547702"/>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A</w:t>
      </w:r>
      <w:r w:rsidR="00B94856" w:rsidRPr="001B2E26">
        <w:rPr>
          <w:rFonts w:ascii="Arial Narrow" w:eastAsia="Times New Roman" w:hAnsi="Arial Narrow" w:cs="Arial"/>
        </w:rPr>
        <w:t xml:space="preserve"> </w:t>
      </w:r>
      <w:r w:rsidRPr="001B2E26">
        <w:rPr>
          <w:rFonts w:ascii="Arial Narrow" w:eastAsia="Times New Roman" w:hAnsi="Arial Narrow" w:cs="Arial"/>
          <w:b/>
          <w:bCs/>
        </w:rPr>
        <w:t>CONTRATADA</w:t>
      </w:r>
      <w:r w:rsidR="00C279FD" w:rsidRPr="001B2E26">
        <w:rPr>
          <w:rFonts w:ascii="Arial Narrow" w:eastAsia="Times New Roman" w:hAnsi="Arial Narrow" w:cs="Arial"/>
          <w:b/>
          <w:bCs/>
        </w:rPr>
        <w:t xml:space="preserve"> </w:t>
      </w:r>
      <w:r w:rsidRPr="001B2E26">
        <w:rPr>
          <w:rFonts w:ascii="Arial Narrow" w:eastAsia="Times New Roman" w:hAnsi="Arial Narrow" w:cs="Arial"/>
        </w:rPr>
        <w:t>deverá garantir que 99% dos atendimentos sejam fe</w:t>
      </w:r>
      <w:r w:rsidR="00C279FD" w:rsidRPr="001B2E26">
        <w:rPr>
          <w:rFonts w:ascii="Arial Narrow" w:eastAsia="Times New Roman" w:hAnsi="Arial Narrow" w:cs="Arial"/>
        </w:rPr>
        <w:t xml:space="preserve">itos, conforme previsto no item 4.3 </w:t>
      </w:r>
      <w:r w:rsidRPr="001B2E26">
        <w:rPr>
          <w:rFonts w:ascii="Arial Narrow" w:eastAsia="Times New Roman" w:hAnsi="Arial Narrow" w:cs="Arial"/>
        </w:rPr>
        <w:t>Suporte / Manutenção</w:t>
      </w:r>
      <w:bookmarkEnd w:id="7"/>
      <w:r w:rsidR="00765CCB" w:rsidRPr="001B2E26">
        <w:rPr>
          <w:rFonts w:ascii="Arial Narrow" w:eastAsia="Times New Roman" w:hAnsi="Arial Narrow" w:cs="Arial"/>
        </w:rPr>
        <w:t>;</w:t>
      </w:r>
    </w:p>
    <w:p w14:paraId="385D2350"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A</w:t>
      </w:r>
      <w:r w:rsidR="00B94856" w:rsidRPr="001B2E26">
        <w:rPr>
          <w:rFonts w:ascii="Arial Narrow" w:eastAsia="Times New Roman" w:hAnsi="Arial Narrow" w:cs="Arial"/>
        </w:rPr>
        <w:t xml:space="preserve"> </w:t>
      </w:r>
      <w:r w:rsidRPr="001B2E26">
        <w:rPr>
          <w:rFonts w:ascii="Arial Narrow" w:eastAsia="Times New Roman" w:hAnsi="Arial Narrow" w:cs="Arial"/>
          <w:b/>
          <w:bCs/>
        </w:rPr>
        <w:t>CONTRATADA</w:t>
      </w:r>
      <w:r w:rsidR="00C279FD" w:rsidRPr="001B2E26">
        <w:rPr>
          <w:rFonts w:ascii="Arial Narrow" w:eastAsia="Times New Roman" w:hAnsi="Arial Narrow" w:cs="Arial"/>
        </w:rPr>
        <w:t xml:space="preserve"> </w:t>
      </w:r>
      <w:r w:rsidRPr="001B2E26">
        <w:rPr>
          <w:rFonts w:ascii="Arial Narrow" w:eastAsia="Times New Roman" w:hAnsi="Arial Narrow" w:cs="Arial"/>
        </w:rPr>
        <w:t>deverá garantir que todos os atendentes tenham os perfis e estejam em quantidade definidas no item</w:t>
      </w:r>
      <w:r w:rsidR="00C279FD" w:rsidRPr="001B2E26">
        <w:rPr>
          <w:rFonts w:ascii="Arial Narrow" w:eastAsia="Times New Roman" w:hAnsi="Arial Narrow" w:cs="Arial"/>
        </w:rPr>
        <w:t xml:space="preserve"> </w:t>
      </w:r>
      <w:r w:rsidRPr="001B2E26">
        <w:rPr>
          <w:rFonts w:ascii="Arial Narrow" w:eastAsia="Times New Roman" w:hAnsi="Arial Narrow" w:cs="Arial"/>
        </w:rPr>
        <w:t>5.5</w:t>
      </w:r>
      <w:r w:rsidR="00C279FD" w:rsidRPr="001B2E26">
        <w:rPr>
          <w:rFonts w:ascii="Arial Narrow" w:eastAsia="Times New Roman" w:hAnsi="Arial Narrow" w:cs="Arial"/>
        </w:rPr>
        <w:t xml:space="preserve"> </w:t>
      </w:r>
      <w:r w:rsidRPr="001B2E26">
        <w:rPr>
          <w:rFonts w:ascii="Arial Narrow" w:eastAsia="Times New Roman" w:hAnsi="Arial Narrow" w:cs="Arial"/>
        </w:rPr>
        <w:t>Perfil e Quantidade de Atendentes</w:t>
      </w:r>
      <w:r w:rsidR="00765CCB" w:rsidRPr="001B2E26">
        <w:rPr>
          <w:rFonts w:ascii="Arial Narrow" w:eastAsia="Times New Roman" w:hAnsi="Arial Narrow" w:cs="Arial"/>
        </w:rPr>
        <w:t>;</w:t>
      </w:r>
    </w:p>
    <w:p w14:paraId="68208163" w14:textId="77777777" w:rsidR="00051162" w:rsidRPr="001B2E26" w:rsidRDefault="00051162" w:rsidP="00051162">
      <w:pPr>
        <w:spacing w:after="0" w:line="240" w:lineRule="auto"/>
        <w:ind w:left="720" w:hanging="360"/>
        <w:jc w:val="both"/>
        <w:rPr>
          <w:rFonts w:ascii="Arial Narrow" w:eastAsia="Times New Roman" w:hAnsi="Arial Narrow" w:cs="Times New Roman"/>
        </w:rPr>
      </w:pPr>
      <w:r w:rsidRPr="001B2E26">
        <w:rPr>
          <w:rFonts w:ascii="Arial Narrow" w:eastAsia="Times New Roman" w:hAnsi="Arial Narrow" w:cs="Times New Roman"/>
        </w:rPr>
        <w:t>•</w:t>
      </w:r>
      <w:r w:rsidR="00B94856" w:rsidRPr="001B2E26">
        <w:rPr>
          <w:rFonts w:ascii="Arial Narrow" w:eastAsia="Times New Roman" w:hAnsi="Arial Narrow" w:cs="Times New Roman"/>
        </w:rPr>
        <w:tab/>
      </w:r>
      <w:r w:rsidRPr="001B2E26">
        <w:rPr>
          <w:rFonts w:ascii="Arial Narrow" w:eastAsia="Times New Roman" w:hAnsi="Arial Narrow" w:cs="Arial"/>
        </w:rPr>
        <w:t>A</w:t>
      </w:r>
      <w:r w:rsidR="00B94856" w:rsidRPr="001B2E26">
        <w:rPr>
          <w:rFonts w:ascii="Arial Narrow" w:eastAsia="Times New Roman" w:hAnsi="Arial Narrow" w:cs="Arial"/>
        </w:rPr>
        <w:t xml:space="preserve"> </w:t>
      </w:r>
      <w:r w:rsidRPr="001B2E26">
        <w:rPr>
          <w:rFonts w:ascii="Arial Narrow" w:eastAsia="Times New Roman" w:hAnsi="Arial Narrow" w:cs="Arial"/>
          <w:b/>
          <w:bCs/>
        </w:rPr>
        <w:t>CONTRATADA</w:t>
      </w:r>
      <w:r w:rsidR="00C279FD" w:rsidRPr="001B2E26">
        <w:rPr>
          <w:rFonts w:ascii="Arial Narrow" w:eastAsia="Times New Roman" w:hAnsi="Arial Narrow" w:cs="Arial"/>
        </w:rPr>
        <w:t xml:space="preserve"> </w:t>
      </w:r>
      <w:r w:rsidRPr="001B2E26">
        <w:rPr>
          <w:rFonts w:ascii="Arial Narrow" w:eastAsia="Times New Roman" w:hAnsi="Arial Narrow" w:cs="Arial"/>
        </w:rPr>
        <w:t xml:space="preserve">deverá garantir que todos os atendentes estejam disponíveis conforme </w:t>
      </w:r>
      <w:r w:rsidR="00C279FD" w:rsidRPr="001B2E26">
        <w:rPr>
          <w:rFonts w:ascii="Arial Narrow" w:eastAsia="Times New Roman" w:hAnsi="Arial Narrow" w:cs="Arial"/>
        </w:rPr>
        <w:t xml:space="preserve">horários definidos no item 5.4 </w:t>
      </w:r>
      <w:r w:rsidRPr="001B2E26">
        <w:rPr>
          <w:rFonts w:ascii="Arial Narrow" w:eastAsia="Times New Roman" w:hAnsi="Arial Narrow" w:cs="Arial"/>
        </w:rPr>
        <w:t>Horário de Atendimento.</w:t>
      </w:r>
    </w:p>
    <w:p w14:paraId="42109E30" w14:textId="77777777" w:rsidR="00051162" w:rsidRPr="001B2E26" w:rsidRDefault="00051162" w:rsidP="00051162">
      <w:pPr>
        <w:spacing w:after="0" w:line="240" w:lineRule="auto"/>
        <w:jc w:val="both"/>
        <w:rPr>
          <w:rFonts w:ascii="Arial Narrow" w:eastAsia="Times New Roman" w:hAnsi="Arial Narrow" w:cs="Times New Roman"/>
        </w:rPr>
      </w:pPr>
    </w:p>
    <w:p w14:paraId="12916E82" w14:textId="597725CF" w:rsidR="00051162" w:rsidRPr="001B2E26" w:rsidRDefault="00051162" w:rsidP="00051162">
      <w:pPr>
        <w:spacing w:after="0" w:line="240" w:lineRule="auto"/>
        <w:ind w:left="360" w:hanging="360"/>
        <w:outlineLvl w:val="0"/>
        <w:rPr>
          <w:rFonts w:ascii="Arial Narrow" w:eastAsia="Times New Roman" w:hAnsi="Arial Narrow" w:cs="Times New Roman"/>
          <w:b/>
          <w:bCs/>
          <w:kern w:val="36"/>
        </w:rPr>
      </w:pPr>
      <w:r w:rsidRPr="001B2E26">
        <w:rPr>
          <w:rFonts w:ascii="Arial Narrow" w:eastAsia="Times New Roman" w:hAnsi="Arial Narrow" w:cs="Arial"/>
          <w:b/>
          <w:bCs/>
          <w:kern w:val="36"/>
        </w:rPr>
        <w:t>6.</w:t>
      </w:r>
      <w:r w:rsidR="00163F0E" w:rsidRPr="001B2E26">
        <w:rPr>
          <w:rFonts w:ascii="Arial Narrow" w:eastAsia="Times New Roman" w:hAnsi="Arial Narrow" w:cs="Times New Roman"/>
          <w:kern w:val="36"/>
        </w:rPr>
        <w:t xml:space="preserve"> </w:t>
      </w:r>
      <w:r w:rsidR="00163F0E" w:rsidRPr="001B2E26">
        <w:rPr>
          <w:rFonts w:ascii="Arial Narrow" w:eastAsia="Times New Roman" w:hAnsi="Arial Narrow" w:cs="Times New Roman"/>
          <w:kern w:val="36"/>
        </w:rPr>
        <w:tab/>
      </w:r>
      <w:r w:rsidR="0050363C" w:rsidRPr="001B2E26">
        <w:rPr>
          <w:rFonts w:ascii="Arial Narrow" w:eastAsia="Times New Roman" w:hAnsi="Arial Narrow" w:cs="Arial"/>
          <w:b/>
          <w:bCs/>
          <w:kern w:val="36"/>
        </w:rPr>
        <w:t xml:space="preserve">Garantia de Execução e </w:t>
      </w:r>
      <w:r w:rsidRPr="001B2E26">
        <w:rPr>
          <w:rFonts w:ascii="Arial Narrow" w:eastAsia="Times New Roman" w:hAnsi="Arial Narrow" w:cs="Arial"/>
          <w:b/>
          <w:bCs/>
          <w:kern w:val="36"/>
        </w:rPr>
        <w:t>Cro</w:t>
      </w:r>
      <w:r w:rsidR="00C279FD" w:rsidRPr="001B2E26">
        <w:rPr>
          <w:rFonts w:ascii="Arial Narrow" w:eastAsia="Times New Roman" w:hAnsi="Arial Narrow" w:cs="Arial"/>
          <w:b/>
          <w:bCs/>
          <w:kern w:val="36"/>
        </w:rPr>
        <w:t xml:space="preserve">nograma </w:t>
      </w:r>
      <w:r w:rsidRPr="001B2E26">
        <w:rPr>
          <w:rFonts w:ascii="Arial Narrow" w:eastAsia="Times New Roman" w:hAnsi="Arial Narrow" w:cs="Arial"/>
          <w:b/>
          <w:bCs/>
          <w:kern w:val="36"/>
        </w:rPr>
        <w:t>de Montagem e Desmontagem</w:t>
      </w:r>
    </w:p>
    <w:p w14:paraId="7049273F" w14:textId="77777777" w:rsidR="00051162" w:rsidRPr="001B2E26" w:rsidRDefault="00051162" w:rsidP="00051162">
      <w:pPr>
        <w:spacing w:after="0" w:line="240" w:lineRule="auto"/>
        <w:rPr>
          <w:rFonts w:ascii="Arial Narrow" w:eastAsia="Times New Roman" w:hAnsi="Arial Narrow" w:cs="Times New Roman"/>
        </w:rPr>
      </w:pPr>
    </w:p>
    <w:p w14:paraId="41739AAA" w14:textId="48EA403F" w:rsidR="00051162" w:rsidRPr="001B2E26" w:rsidRDefault="00051162" w:rsidP="002C7CDF">
      <w:pPr>
        <w:spacing w:after="0" w:line="240" w:lineRule="auto"/>
        <w:jc w:val="both"/>
        <w:rPr>
          <w:rFonts w:ascii="Arial Narrow" w:eastAsia="Times New Roman" w:hAnsi="Arial Narrow" w:cs="Times New Roman"/>
        </w:rPr>
      </w:pPr>
      <w:r w:rsidRPr="001B2E26">
        <w:rPr>
          <w:rFonts w:ascii="Arial Narrow" w:eastAsia="Times New Roman" w:hAnsi="Arial Narrow" w:cs="Arial"/>
        </w:rPr>
        <w:t>As especificações das atividades descritas neste Termo de Referência e no</w:t>
      </w:r>
      <w:r w:rsidR="00B94856" w:rsidRPr="001B2E26">
        <w:rPr>
          <w:rFonts w:ascii="Arial Narrow" w:eastAsia="Times New Roman" w:hAnsi="Arial Narrow" w:cs="Arial"/>
        </w:rPr>
        <w:t xml:space="preserve"> </w:t>
      </w:r>
      <w:r w:rsidRPr="001B2E26">
        <w:rPr>
          <w:rFonts w:ascii="Arial Narrow" w:eastAsia="Times New Roman" w:hAnsi="Arial Narrow" w:cs="Arial"/>
          <w:b/>
          <w:bCs/>
        </w:rPr>
        <w:t>Anexo I</w:t>
      </w:r>
      <w:r w:rsidR="005E39DA" w:rsidRPr="001B2E26">
        <w:rPr>
          <w:rFonts w:ascii="Arial Narrow" w:eastAsia="Times New Roman" w:hAnsi="Arial Narrow" w:cs="Arial"/>
          <w:b/>
          <w:bCs/>
        </w:rPr>
        <w:t>-B</w:t>
      </w:r>
      <w:r w:rsidRPr="001B2E26">
        <w:rPr>
          <w:rFonts w:ascii="Arial Narrow" w:eastAsia="Times New Roman" w:hAnsi="Arial Narrow" w:cs="Arial"/>
          <w:b/>
          <w:bCs/>
        </w:rPr>
        <w:t xml:space="preserve"> </w:t>
      </w:r>
      <w:r w:rsidR="005E39DA" w:rsidRPr="001B2E26">
        <w:rPr>
          <w:rFonts w:ascii="Arial Narrow" w:eastAsia="Times New Roman" w:hAnsi="Arial Narrow" w:cs="Arial"/>
        </w:rPr>
        <w:t>- Mapa de Distribuição dos Equipamentos</w:t>
      </w:r>
      <w:r w:rsidRPr="001B2E26">
        <w:rPr>
          <w:rFonts w:ascii="Arial Narrow" w:eastAsia="Times New Roman" w:hAnsi="Arial Narrow" w:cs="Arial"/>
        </w:rPr>
        <w:t>, deverão ser executadas de acordo como previsto no</w:t>
      </w:r>
      <w:r w:rsidR="00C279FD" w:rsidRPr="001B2E26">
        <w:rPr>
          <w:rFonts w:ascii="Arial Narrow" w:eastAsia="Times New Roman" w:hAnsi="Arial Narrow" w:cs="Arial"/>
        </w:rPr>
        <w:t xml:space="preserve"> </w:t>
      </w:r>
      <w:r w:rsidRPr="001B2E26">
        <w:rPr>
          <w:rFonts w:ascii="Arial Narrow" w:eastAsia="Times New Roman" w:hAnsi="Arial Narrow" w:cs="Arial"/>
          <w:b/>
          <w:bCs/>
        </w:rPr>
        <w:t>Anexo I</w:t>
      </w:r>
      <w:r w:rsidR="005E39DA" w:rsidRPr="001B2E26">
        <w:rPr>
          <w:rFonts w:ascii="Arial Narrow" w:eastAsia="Times New Roman" w:hAnsi="Arial Narrow" w:cs="Arial"/>
          <w:b/>
          <w:bCs/>
        </w:rPr>
        <w:t>-B</w:t>
      </w:r>
      <w:r w:rsidRPr="001B2E26">
        <w:rPr>
          <w:rFonts w:ascii="Arial Narrow" w:eastAsia="Times New Roman" w:hAnsi="Arial Narrow" w:cs="Arial"/>
        </w:rPr>
        <w:t xml:space="preserve"> do presente TR.</w:t>
      </w:r>
    </w:p>
    <w:p w14:paraId="0B01527D" w14:textId="77777777" w:rsidR="00051162" w:rsidRPr="001B2E26" w:rsidRDefault="00051162" w:rsidP="002C7CDF">
      <w:pPr>
        <w:spacing w:after="0" w:line="240" w:lineRule="auto"/>
        <w:jc w:val="both"/>
        <w:rPr>
          <w:rFonts w:ascii="Arial Narrow" w:eastAsia="Times New Roman" w:hAnsi="Arial Narrow" w:cs="Times New Roman"/>
        </w:rPr>
      </w:pPr>
    </w:p>
    <w:p w14:paraId="4CC63A02" w14:textId="77777777" w:rsidR="00051162" w:rsidRPr="001B2E26" w:rsidRDefault="00051162" w:rsidP="002C7CDF">
      <w:pPr>
        <w:spacing w:after="0" w:line="240" w:lineRule="auto"/>
        <w:ind w:left="360" w:hanging="360"/>
        <w:jc w:val="both"/>
        <w:outlineLvl w:val="0"/>
        <w:rPr>
          <w:rFonts w:ascii="Arial Narrow" w:eastAsia="Times New Roman" w:hAnsi="Arial Narrow" w:cs="Arial"/>
          <w:b/>
          <w:bCs/>
          <w:kern w:val="36"/>
        </w:rPr>
      </w:pPr>
      <w:r w:rsidRPr="001B2E26">
        <w:rPr>
          <w:rFonts w:ascii="Arial Narrow" w:eastAsia="Times New Roman" w:hAnsi="Arial Narrow" w:cs="Arial"/>
          <w:b/>
          <w:bCs/>
          <w:kern w:val="36"/>
        </w:rPr>
        <w:t>7.</w:t>
      </w:r>
      <w:r w:rsidR="00CF4606" w:rsidRPr="001B2E26">
        <w:rPr>
          <w:rFonts w:ascii="Arial Narrow" w:eastAsia="Times New Roman" w:hAnsi="Arial Narrow" w:cs="Arial"/>
          <w:b/>
          <w:bCs/>
          <w:kern w:val="36"/>
        </w:rPr>
        <w:tab/>
      </w:r>
      <w:r w:rsidRPr="001B2E26">
        <w:rPr>
          <w:rFonts w:ascii="Arial Narrow" w:eastAsia="Times New Roman" w:hAnsi="Arial Narrow" w:cs="Arial"/>
          <w:b/>
          <w:bCs/>
          <w:kern w:val="36"/>
        </w:rPr>
        <w:t>Penalidades</w:t>
      </w:r>
    </w:p>
    <w:p w14:paraId="6BAC4C32" w14:textId="77777777" w:rsidR="00163F0E" w:rsidRPr="001B2E26" w:rsidRDefault="00163F0E" w:rsidP="002C7CDF">
      <w:pPr>
        <w:spacing w:after="0" w:line="240" w:lineRule="auto"/>
        <w:jc w:val="both"/>
        <w:rPr>
          <w:rFonts w:ascii="Arial Narrow" w:eastAsia="Times New Roman" w:hAnsi="Arial Narrow" w:cs="Arial"/>
          <w:b/>
          <w:bCs/>
          <w:kern w:val="36"/>
        </w:rPr>
      </w:pPr>
    </w:p>
    <w:p w14:paraId="4BF40277" w14:textId="77777777" w:rsidR="00051162" w:rsidRPr="001B2E26" w:rsidRDefault="00051162" w:rsidP="002C7CDF">
      <w:pPr>
        <w:spacing w:after="0" w:line="240" w:lineRule="auto"/>
        <w:ind w:left="360" w:hanging="360"/>
        <w:jc w:val="both"/>
        <w:outlineLvl w:val="0"/>
        <w:rPr>
          <w:rFonts w:ascii="Arial Narrow" w:eastAsia="Times New Roman" w:hAnsi="Arial Narrow" w:cs="Times New Roman"/>
        </w:rPr>
      </w:pPr>
      <w:r w:rsidRPr="001B2E26">
        <w:rPr>
          <w:rFonts w:ascii="Arial Narrow" w:eastAsia="Times New Roman" w:hAnsi="Arial Narrow" w:cs="Times New Roman"/>
          <w:color w:val="000000"/>
        </w:rPr>
        <w:t>•</w:t>
      </w:r>
      <w:r w:rsidR="00CF4606" w:rsidRPr="001B2E26">
        <w:rPr>
          <w:rFonts w:ascii="Arial Narrow" w:eastAsia="Times New Roman" w:hAnsi="Arial Narrow" w:cs="Times New Roman"/>
          <w:color w:val="000000"/>
        </w:rPr>
        <w:t xml:space="preserve"> </w:t>
      </w:r>
      <w:r w:rsidRPr="001B2E26">
        <w:rPr>
          <w:rFonts w:ascii="Arial Narrow" w:eastAsia="Times New Roman" w:hAnsi="Arial Narrow" w:cs="Arial"/>
          <w:color w:val="000000"/>
        </w:rPr>
        <w:t>O descumprimento de cada um dos itens previstos no Item</w:t>
      </w:r>
      <w:r w:rsidR="00924749" w:rsidRPr="001B2E26">
        <w:rPr>
          <w:rFonts w:ascii="Arial Narrow" w:eastAsia="Times New Roman" w:hAnsi="Arial Narrow" w:cs="Arial"/>
          <w:color w:val="000000"/>
        </w:rPr>
        <w:t xml:space="preserve"> </w:t>
      </w:r>
      <w:r w:rsidRPr="001B2E26">
        <w:rPr>
          <w:rFonts w:ascii="Arial Narrow" w:eastAsia="Times New Roman" w:hAnsi="Arial Narrow" w:cs="Arial"/>
          <w:color w:val="000000"/>
        </w:rPr>
        <w:t>5.6</w:t>
      </w:r>
      <w:r w:rsidR="00924749" w:rsidRPr="001B2E26">
        <w:rPr>
          <w:rFonts w:ascii="Arial Narrow" w:eastAsia="Times New Roman" w:hAnsi="Arial Narrow" w:cs="Arial"/>
          <w:color w:val="000000"/>
        </w:rPr>
        <w:t xml:space="preserve"> SLA </w:t>
      </w:r>
      <w:r w:rsidRPr="001B2E26">
        <w:rPr>
          <w:rFonts w:ascii="Arial Narrow" w:eastAsia="Times New Roman" w:hAnsi="Arial Narrow" w:cs="Arial"/>
          <w:color w:val="000000"/>
        </w:rPr>
        <w:t>acarretará a aplicação de multa no percentual de 2% (dois por cento) do valor total estimado da contratação</w:t>
      </w:r>
      <w:r w:rsidR="00765CCB" w:rsidRPr="001B2E26">
        <w:rPr>
          <w:rFonts w:ascii="Arial Narrow" w:eastAsia="Times New Roman" w:hAnsi="Arial Narrow" w:cs="Arial"/>
          <w:color w:val="000000"/>
        </w:rPr>
        <w:t>;</w:t>
      </w:r>
    </w:p>
    <w:p w14:paraId="6B0F6313" w14:textId="3955DAFF" w:rsidR="00051162" w:rsidRPr="001B2E26" w:rsidRDefault="00051162" w:rsidP="002C7CDF">
      <w:pPr>
        <w:spacing w:after="0" w:line="240" w:lineRule="auto"/>
        <w:jc w:val="both"/>
        <w:rPr>
          <w:rFonts w:ascii="Arial Narrow" w:eastAsia="Times New Roman" w:hAnsi="Arial Narrow" w:cs="Times New Roman"/>
        </w:rPr>
      </w:pPr>
      <w:r w:rsidRPr="001B2E26">
        <w:rPr>
          <w:rFonts w:ascii="Arial Narrow" w:eastAsia="Times New Roman" w:hAnsi="Arial Narrow" w:cs="Times New Roman"/>
          <w:color w:val="000000"/>
        </w:rPr>
        <w:t>•</w:t>
      </w:r>
      <w:r w:rsidR="00CF4606" w:rsidRPr="001B2E26">
        <w:rPr>
          <w:rFonts w:ascii="Arial Narrow" w:eastAsia="Times New Roman" w:hAnsi="Arial Narrow" w:cs="Times New Roman"/>
          <w:color w:val="000000"/>
        </w:rPr>
        <w:t xml:space="preserve"> </w:t>
      </w:r>
      <w:r w:rsidRPr="001B2E26">
        <w:rPr>
          <w:rFonts w:ascii="Arial Narrow" w:eastAsia="Times New Roman" w:hAnsi="Arial Narrow" w:cs="Arial"/>
          <w:color w:val="000000"/>
        </w:rPr>
        <w:t xml:space="preserve">O descumprimento dos prazos definidos </w:t>
      </w:r>
      <w:r w:rsidR="00204C2A" w:rsidRPr="001B2E26">
        <w:rPr>
          <w:rFonts w:ascii="Arial Narrow" w:eastAsia="Times New Roman" w:hAnsi="Arial Narrow" w:cs="Arial"/>
          <w:b/>
          <w:bCs/>
        </w:rPr>
        <w:t xml:space="preserve">Anexo I-B </w:t>
      </w:r>
      <w:r w:rsidR="00204C2A" w:rsidRPr="001B2E26">
        <w:rPr>
          <w:rFonts w:ascii="Arial Narrow" w:eastAsia="Times New Roman" w:hAnsi="Arial Narrow" w:cs="Arial"/>
        </w:rPr>
        <w:t>- Mapa de Distribuição dos Equipamentos</w:t>
      </w:r>
      <w:r w:rsidRPr="001B2E26">
        <w:rPr>
          <w:rFonts w:ascii="Arial Narrow" w:eastAsia="Times New Roman" w:hAnsi="Arial Narrow" w:cs="Arial"/>
          <w:color w:val="000000"/>
        </w:rPr>
        <w:t xml:space="preserve"> </w:t>
      </w:r>
      <w:r w:rsidR="00924749" w:rsidRPr="001B2E26">
        <w:rPr>
          <w:rFonts w:ascii="Arial Narrow" w:eastAsia="Times New Roman" w:hAnsi="Arial Narrow" w:cs="Arial"/>
          <w:color w:val="000000"/>
        </w:rPr>
        <w:t xml:space="preserve">do presente Termo de Referência </w:t>
      </w:r>
      <w:r w:rsidRPr="001B2E26">
        <w:rPr>
          <w:rFonts w:ascii="Arial Narrow" w:eastAsia="Times New Roman" w:hAnsi="Arial Narrow" w:cs="Arial"/>
          <w:color w:val="000000"/>
        </w:rPr>
        <w:t>acarretará a aplicação de multa no percentual de 2% (dois por cento) do valor estimado deste contrato.</w:t>
      </w:r>
    </w:p>
    <w:p w14:paraId="4858B38F" w14:textId="77777777" w:rsidR="00F918D4" w:rsidRPr="001B2E26" w:rsidRDefault="00F918D4" w:rsidP="002C7CDF">
      <w:pPr>
        <w:jc w:val="both"/>
        <w:rPr>
          <w:rFonts w:ascii="Arial Narrow" w:eastAsia="Times New Roman" w:hAnsi="Arial Narrow" w:cs="Times New Roman"/>
        </w:rPr>
      </w:pPr>
      <w:r w:rsidRPr="001B2E26">
        <w:rPr>
          <w:rFonts w:ascii="Arial Narrow" w:eastAsia="Times New Roman" w:hAnsi="Arial Narrow" w:cs="Times New Roman"/>
        </w:rPr>
        <w:br w:type="page"/>
      </w:r>
    </w:p>
    <w:p w14:paraId="0DED3EE8" w14:textId="673BF0E6" w:rsidR="00051162" w:rsidRPr="001B2E26" w:rsidRDefault="00051162" w:rsidP="00051162">
      <w:pPr>
        <w:spacing w:after="0" w:line="240" w:lineRule="auto"/>
        <w:ind w:left="360" w:hanging="360"/>
        <w:outlineLvl w:val="0"/>
        <w:rPr>
          <w:rFonts w:ascii="Arial Narrow" w:eastAsia="Times New Roman" w:hAnsi="Arial Narrow" w:cs="Times New Roman"/>
          <w:b/>
          <w:bCs/>
          <w:kern w:val="36"/>
        </w:rPr>
      </w:pPr>
      <w:bookmarkStart w:id="8" w:name="_Hlk81307910"/>
      <w:r w:rsidRPr="001B2E26">
        <w:rPr>
          <w:rFonts w:ascii="Arial Narrow" w:eastAsia="Times New Roman" w:hAnsi="Arial Narrow" w:cs="Arial"/>
          <w:b/>
          <w:bCs/>
          <w:kern w:val="36"/>
        </w:rPr>
        <w:lastRenderedPageBreak/>
        <w:t>8.</w:t>
      </w:r>
      <w:r w:rsidR="00CF4606" w:rsidRPr="001B2E26">
        <w:rPr>
          <w:rFonts w:ascii="Arial Narrow" w:eastAsia="Times New Roman" w:hAnsi="Arial Narrow" w:cs="Times New Roman"/>
          <w:kern w:val="36"/>
        </w:rPr>
        <w:tab/>
      </w:r>
      <w:r w:rsidRPr="001B2E26">
        <w:rPr>
          <w:rFonts w:ascii="Arial Narrow" w:eastAsia="Times New Roman" w:hAnsi="Arial Narrow" w:cs="Arial"/>
          <w:b/>
          <w:bCs/>
          <w:kern w:val="36"/>
        </w:rPr>
        <w:t>Loca</w:t>
      </w:r>
      <w:r w:rsidR="005E39DA" w:rsidRPr="001B2E26">
        <w:rPr>
          <w:rFonts w:ascii="Arial Narrow" w:eastAsia="Times New Roman" w:hAnsi="Arial Narrow" w:cs="Arial"/>
          <w:b/>
          <w:bCs/>
          <w:kern w:val="36"/>
        </w:rPr>
        <w:t>is</w:t>
      </w:r>
      <w:r w:rsidRPr="001B2E26">
        <w:rPr>
          <w:rFonts w:ascii="Arial Narrow" w:eastAsia="Times New Roman" w:hAnsi="Arial Narrow" w:cs="Arial"/>
          <w:b/>
          <w:bCs/>
          <w:kern w:val="36"/>
        </w:rPr>
        <w:t xml:space="preserve"> de </w:t>
      </w:r>
      <w:r w:rsidR="0050363C" w:rsidRPr="001B2E26">
        <w:rPr>
          <w:rFonts w:ascii="Arial Narrow" w:eastAsia="Times New Roman" w:hAnsi="Arial Narrow" w:cs="Arial"/>
          <w:b/>
          <w:bCs/>
          <w:kern w:val="36"/>
        </w:rPr>
        <w:t>Realização</w:t>
      </w:r>
      <w:r w:rsidR="00C31E1C" w:rsidRPr="001B2E26">
        <w:rPr>
          <w:rFonts w:ascii="Arial Narrow" w:eastAsia="Times New Roman" w:hAnsi="Arial Narrow" w:cs="Arial"/>
          <w:b/>
          <w:bCs/>
          <w:kern w:val="36"/>
        </w:rPr>
        <w:t xml:space="preserve"> e Entregas dos Equipamentos</w:t>
      </w:r>
    </w:p>
    <w:p w14:paraId="2ADF4FC3" w14:textId="77777777" w:rsidR="00C31E1C" w:rsidRPr="001B2E26" w:rsidRDefault="00C31E1C" w:rsidP="00C31E1C">
      <w:pPr>
        <w:spacing w:after="0" w:line="240" w:lineRule="auto"/>
        <w:jc w:val="both"/>
        <w:rPr>
          <w:rFonts w:ascii="Arial Narrow" w:eastAsia="Times New Roman" w:hAnsi="Arial Narrow" w:cs="Arial"/>
        </w:rPr>
      </w:pPr>
    </w:p>
    <w:tbl>
      <w:tblPr>
        <w:tblW w:w="8500" w:type="dxa"/>
        <w:tblInd w:w="75" w:type="dxa"/>
        <w:tblCellMar>
          <w:left w:w="70" w:type="dxa"/>
          <w:right w:w="70" w:type="dxa"/>
        </w:tblCellMar>
        <w:tblLook w:val="04A0" w:firstRow="1" w:lastRow="0" w:firstColumn="1" w:lastColumn="0" w:noHBand="0" w:noVBand="1"/>
      </w:tblPr>
      <w:tblGrid>
        <w:gridCol w:w="363"/>
        <w:gridCol w:w="1759"/>
        <w:gridCol w:w="6378"/>
      </w:tblGrid>
      <w:tr w:rsidR="000E19CF" w:rsidRPr="001B2E26" w14:paraId="3C2EE227" w14:textId="77777777" w:rsidTr="000E19CF">
        <w:trPr>
          <w:trHeight w:val="543"/>
        </w:trPr>
        <w:tc>
          <w:tcPr>
            <w:tcW w:w="36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403B858" w14:textId="77777777" w:rsidR="000E19CF" w:rsidRPr="001B2E26" w:rsidRDefault="000E19CF" w:rsidP="00DE4379">
            <w:pPr>
              <w:spacing w:after="0" w:line="240" w:lineRule="auto"/>
              <w:jc w:val="center"/>
              <w:rPr>
                <w:rFonts w:ascii="Arial Narrow" w:eastAsia="Times New Roman" w:hAnsi="Arial Narrow" w:cs="Arial"/>
                <w:b/>
                <w:bCs/>
              </w:rPr>
            </w:pPr>
            <w:r w:rsidRPr="001B2E26">
              <w:rPr>
                <w:rFonts w:ascii="Arial Narrow" w:eastAsia="Times New Roman" w:hAnsi="Arial Narrow" w:cs="Arial"/>
                <w:b/>
                <w:bCs/>
              </w:rPr>
              <w:t>#</w:t>
            </w:r>
          </w:p>
        </w:tc>
        <w:tc>
          <w:tcPr>
            <w:tcW w:w="175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C3E3E8" w14:textId="00BCF0BF" w:rsidR="000E19CF" w:rsidRPr="001B2E26" w:rsidRDefault="000E19CF" w:rsidP="00DE4379">
            <w:pPr>
              <w:spacing w:after="0" w:line="240" w:lineRule="auto"/>
              <w:jc w:val="center"/>
              <w:rPr>
                <w:rFonts w:ascii="Arial Narrow" w:eastAsia="Times New Roman" w:hAnsi="Arial Narrow" w:cs="Arial"/>
                <w:b/>
                <w:bCs/>
              </w:rPr>
            </w:pPr>
            <w:r w:rsidRPr="001B2E26">
              <w:rPr>
                <w:rFonts w:ascii="Arial Narrow" w:eastAsia="Times New Roman" w:hAnsi="Arial Narrow" w:cs="Arial"/>
                <w:b/>
                <w:bCs/>
              </w:rPr>
              <w:t>Ocupações</w:t>
            </w:r>
          </w:p>
        </w:tc>
        <w:tc>
          <w:tcPr>
            <w:tcW w:w="637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63F29A9" w14:textId="7B8E8949" w:rsidR="000E19CF" w:rsidRPr="001B2E26" w:rsidRDefault="000E19CF" w:rsidP="00DE4379">
            <w:pPr>
              <w:spacing w:after="0" w:line="240" w:lineRule="auto"/>
              <w:jc w:val="center"/>
              <w:rPr>
                <w:rFonts w:ascii="Arial Narrow" w:hAnsi="Arial Narrow" w:cs="Arial"/>
                <w:b/>
                <w:bCs/>
              </w:rPr>
            </w:pPr>
            <w:r w:rsidRPr="001B2E26">
              <w:rPr>
                <w:rFonts w:ascii="Arial Narrow" w:hAnsi="Arial Narrow" w:cs="Arial"/>
                <w:b/>
                <w:bCs/>
              </w:rPr>
              <w:t>Endereços de Execução das Atividades</w:t>
            </w:r>
          </w:p>
        </w:tc>
      </w:tr>
      <w:tr w:rsidR="000E19CF" w:rsidRPr="001B2E26" w14:paraId="56941084" w14:textId="77777777" w:rsidTr="000E19CF">
        <w:trPr>
          <w:trHeight w:val="56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6B36E"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1</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E64D2"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Mecânica Industrial</w:t>
            </w:r>
          </w:p>
        </w:tc>
        <w:tc>
          <w:tcPr>
            <w:tcW w:w="6378" w:type="dxa"/>
            <w:tcBorders>
              <w:top w:val="single" w:sz="4" w:space="0" w:color="auto"/>
              <w:left w:val="single" w:sz="4" w:space="0" w:color="auto"/>
              <w:bottom w:val="single" w:sz="4" w:space="0" w:color="auto"/>
              <w:right w:val="single" w:sz="4" w:space="0" w:color="auto"/>
            </w:tcBorders>
            <w:vAlign w:val="center"/>
          </w:tcPr>
          <w:p w14:paraId="4F03CE25" w14:textId="77777777" w:rsidR="000E19CF" w:rsidRPr="001B2E26" w:rsidRDefault="000E19CF" w:rsidP="000E19CF">
            <w:pPr>
              <w:spacing w:after="0"/>
              <w:jc w:val="center"/>
              <w:rPr>
                <w:rFonts w:ascii="Arial Narrow" w:hAnsi="Arial Narrow" w:cs="Arial"/>
                <w:b/>
                <w:bCs/>
                <w:i/>
                <w:iCs/>
              </w:rPr>
            </w:pPr>
            <w:r w:rsidRPr="001B2E26">
              <w:rPr>
                <w:rFonts w:ascii="Arial Narrow" w:hAnsi="Arial Narrow" w:cs="Arial"/>
                <w:b/>
                <w:bCs/>
                <w:i/>
                <w:iCs/>
              </w:rPr>
              <w:t>Firjan SENAI Resende</w:t>
            </w:r>
          </w:p>
          <w:p w14:paraId="0379CC25" w14:textId="00026747" w:rsidR="000E19CF" w:rsidRPr="001B2E26" w:rsidRDefault="000E19CF" w:rsidP="000E19CF">
            <w:pPr>
              <w:spacing w:after="0"/>
              <w:rPr>
                <w:rFonts w:ascii="Arial Narrow" w:hAnsi="Arial Narrow" w:cs="Arial"/>
              </w:rPr>
            </w:pPr>
            <w:r w:rsidRPr="001B2E26">
              <w:rPr>
                <w:rFonts w:ascii="Arial Narrow" w:hAnsi="Arial Narrow" w:cs="Arial"/>
              </w:rPr>
              <w:t xml:space="preserve">Rua </w:t>
            </w:r>
            <w:proofErr w:type="spellStart"/>
            <w:r w:rsidRPr="001B2E26">
              <w:rPr>
                <w:rFonts w:ascii="Arial Narrow" w:hAnsi="Arial Narrow" w:cs="Arial"/>
              </w:rPr>
              <w:t>Sarquis</w:t>
            </w:r>
            <w:proofErr w:type="spellEnd"/>
            <w:r w:rsidRPr="001B2E26">
              <w:rPr>
                <w:rFonts w:ascii="Arial Narrow" w:hAnsi="Arial Narrow" w:cs="Arial"/>
              </w:rPr>
              <w:t xml:space="preserve"> Jose </w:t>
            </w:r>
            <w:proofErr w:type="spellStart"/>
            <w:r w:rsidRPr="001B2E26">
              <w:rPr>
                <w:rFonts w:ascii="Arial Narrow" w:hAnsi="Arial Narrow" w:cs="Arial"/>
              </w:rPr>
              <w:t>Sarquis</w:t>
            </w:r>
            <w:proofErr w:type="spellEnd"/>
            <w:r w:rsidRPr="001B2E26">
              <w:rPr>
                <w:rFonts w:ascii="Arial Narrow" w:hAnsi="Arial Narrow" w:cs="Arial"/>
              </w:rPr>
              <w:t>, 156 Bairro: Jardim Jalisco, Resende – RJ</w:t>
            </w:r>
          </w:p>
          <w:p w14:paraId="0751F6A1" w14:textId="0A62984F" w:rsidR="000E19CF" w:rsidRPr="001B2E26" w:rsidRDefault="000E19CF" w:rsidP="000E19CF">
            <w:pPr>
              <w:spacing w:after="0"/>
              <w:rPr>
                <w:rFonts w:ascii="Arial Narrow" w:hAnsi="Arial Narrow" w:cs="Arial"/>
              </w:rPr>
            </w:pPr>
            <w:r w:rsidRPr="001B2E26">
              <w:rPr>
                <w:rFonts w:ascii="Arial Narrow" w:hAnsi="Arial Narrow" w:cs="Arial"/>
              </w:rPr>
              <w:t>CEP: 27510-100</w:t>
            </w:r>
          </w:p>
          <w:p w14:paraId="514E8D15" w14:textId="0A20EBEA" w:rsidR="000E19CF" w:rsidRPr="001B2E26" w:rsidRDefault="000E19CF" w:rsidP="000E19CF">
            <w:pPr>
              <w:spacing w:after="0"/>
              <w:rPr>
                <w:rFonts w:ascii="Arial Narrow" w:hAnsi="Arial Narrow" w:cs="Arial"/>
              </w:rPr>
            </w:pPr>
            <w:r w:rsidRPr="001B2E26">
              <w:rPr>
                <w:rFonts w:ascii="Arial Narrow" w:hAnsi="Arial Narrow" w:cs="Arial"/>
              </w:rPr>
              <w:t>CNPJ.: 03.848.688/0015-58</w:t>
            </w:r>
          </w:p>
        </w:tc>
      </w:tr>
      <w:tr w:rsidR="000E19CF" w:rsidRPr="001B2E26" w14:paraId="29E06F7C" w14:textId="77777777" w:rsidTr="000E19CF">
        <w:trPr>
          <w:trHeight w:val="545"/>
        </w:trPr>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A7E9C"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03</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7D44F"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Manufatura Integrada</w:t>
            </w:r>
          </w:p>
        </w:tc>
        <w:tc>
          <w:tcPr>
            <w:tcW w:w="6378" w:type="dxa"/>
            <w:tcBorders>
              <w:top w:val="single" w:sz="4" w:space="0" w:color="auto"/>
              <w:left w:val="single" w:sz="4" w:space="0" w:color="auto"/>
              <w:bottom w:val="single" w:sz="4" w:space="0" w:color="auto"/>
              <w:right w:val="single" w:sz="4" w:space="0" w:color="auto"/>
            </w:tcBorders>
            <w:vAlign w:val="center"/>
          </w:tcPr>
          <w:p w14:paraId="7A572DEB" w14:textId="77777777" w:rsidR="000E19CF" w:rsidRPr="001B2E26" w:rsidRDefault="000E19CF" w:rsidP="000E19CF">
            <w:pPr>
              <w:spacing w:after="0"/>
              <w:jc w:val="center"/>
              <w:rPr>
                <w:rFonts w:ascii="Arial Narrow" w:hAnsi="Arial Narrow" w:cs="Arial"/>
                <w:b/>
                <w:bCs/>
                <w:i/>
                <w:iCs/>
              </w:rPr>
            </w:pPr>
            <w:r w:rsidRPr="001B2E26">
              <w:rPr>
                <w:rFonts w:ascii="Arial Narrow" w:hAnsi="Arial Narrow" w:cs="Arial"/>
                <w:b/>
                <w:bCs/>
                <w:i/>
                <w:iCs/>
              </w:rPr>
              <w:t>SENAI CIC</w:t>
            </w:r>
          </w:p>
          <w:p w14:paraId="1F516230" w14:textId="60F43ADF" w:rsidR="000E19CF" w:rsidRPr="001B2E26" w:rsidRDefault="000E19CF" w:rsidP="000E19CF">
            <w:pPr>
              <w:spacing w:after="0"/>
              <w:rPr>
                <w:rFonts w:ascii="Arial Narrow" w:hAnsi="Arial Narrow" w:cs="Arial"/>
              </w:rPr>
            </w:pPr>
            <w:r w:rsidRPr="001B2E26">
              <w:rPr>
                <w:rFonts w:ascii="Arial Narrow" w:hAnsi="Arial Narrow" w:cs="Arial"/>
              </w:rPr>
              <w:t>Rua Senador Accioly Filho nº 298, Curitiba - PR</w:t>
            </w:r>
          </w:p>
          <w:p w14:paraId="10308237" w14:textId="77777777" w:rsidR="000E19CF" w:rsidRPr="001B2E26" w:rsidRDefault="000E19CF" w:rsidP="000E19CF">
            <w:pPr>
              <w:spacing w:after="0"/>
              <w:rPr>
                <w:rFonts w:ascii="Arial Narrow" w:hAnsi="Arial Narrow" w:cs="Arial"/>
              </w:rPr>
            </w:pPr>
            <w:r w:rsidRPr="001B2E26">
              <w:rPr>
                <w:rFonts w:ascii="Arial Narrow" w:hAnsi="Arial Narrow" w:cs="Arial"/>
              </w:rPr>
              <w:t>CEP 81310-000</w:t>
            </w:r>
          </w:p>
          <w:p w14:paraId="3E33BE87" w14:textId="631DD27D" w:rsidR="000E19CF" w:rsidRPr="001B2E26" w:rsidRDefault="000E19CF" w:rsidP="000E19CF">
            <w:pPr>
              <w:spacing w:after="0"/>
              <w:rPr>
                <w:rFonts w:ascii="Arial Narrow" w:hAnsi="Arial Narrow" w:cs="Arial"/>
              </w:rPr>
            </w:pPr>
            <w:r w:rsidRPr="001B2E26">
              <w:rPr>
                <w:rFonts w:ascii="Arial Narrow" w:hAnsi="Arial Narrow" w:cs="Arial"/>
              </w:rPr>
              <w:t>CNPJ.: 03.776.284/0003-62</w:t>
            </w:r>
          </w:p>
        </w:tc>
      </w:tr>
      <w:tr w:rsidR="000E19CF" w:rsidRPr="001B2E26" w14:paraId="1BBB7F43" w14:textId="77777777" w:rsidTr="000E19CF">
        <w:trPr>
          <w:trHeight w:val="709"/>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2221A9E9"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14</w:t>
            </w:r>
          </w:p>
        </w:tc>
        <w:tc>
          <w:tcPr>
            <w:tcW w:w="1759" w:type="dxa"/>
            <w:tcBorders>
              <w:top w:val="nil"/>
              <w:left w:val="nil"/>
              <w:bottom w:val="single" w:sz="4" w:space="0" w:color="auto"/>
              <w:right w:val="single" w:sz="4" w:space="0" w:color="auto"/>
            </w:tcBorders>
            <w:shd w:val="clear" w:color="auto" w:fill="auto"/>
            <w:vAlign w:val="center"/>
            <w:hideMark/>
          </w:tcPr>
          <w:p w14:paraId="00801C86"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Manutenção de Aeronaves</w:t>
            </w:r>
          </w:p>
        </w:tc>
        <w:tc>
          <w:tcPr>
            <w:tcW w:w="6378" w:type="dxa"/>
            <w:tcBorders>
              <w:top w:val="single" w:sz="4" w:space="0" w:color="auto"/>
              <w:bottom w:val="single" w:sz="4" w:space="0" w:color="auto"/>
              <w:right w:val="single" w:sz="4" w:space="0" w:color="auto"/>
            </w:tcBorders>
            <w:vAlign w:val="center"/>
          </w:tcPr>
          <w:p w14:paraId="2CF184B2" w14:textId="7740B4C7" w:rsidR="000E19CF" w:rsidRPr="001B2E26" w:rsidRDefault="000E19CF" w:rsidP="000E19CF">
            <w:pPr>
              <w:spacing w:after="0"/>
              <w:jc w:val="center"/>
              <w:rPr>
                <w:rFonts w:ascii="Arial Narrow" w:hAnsi="Arial Narrow" w:cs="Arial"/>
                <w:b/>
                <w:bCs/>
                <w:i/>
                <w:iCs/>
              </w:rPr>
            </w:pPr>
            <w:r w:rsidRPr="001B2E26">
              <w:rPr>
                <w:rFonts w:ascii="Arial Narrow" w:hAnsi="Arial Narrow" w:cs="Arial"/>
                <w:b/>
                <w:bCs/>
                <w:i/>
                <w:iCs/>
              </w:rPr>
              <w:t>SENAI Palhoça</w:t>
            </w:r>
          </w:p>
          <w:p w14:paraId="66C5A2F4" w14:textId="638E2D46" w:rsidR="000E19CF" w:rsidRPr="001B2E26" w:rsidRDefault="000E19CF" w:rsidP="000E19CF">
            <w:pPr>
              <w:spacing w:after="0"/>
              <w:rPr>
                <w:rFonts w:ascii="Arial Narrow" w:hAnsi="Arial Narrow" w:cs="Arial"/>
              </w:rPr>
            </w:pPr>
            <w:r w:rsidRPr="001B2E26">
              <w:rPr>
                <w:rFonts w:ascii="Arial Narrow" w:hAnsi="Arial Narrow" w:cs="Arial"/>
              </w:rPr>
              <w:t xml:space="preserve">Rua </w:t>
            </w:r>
            <w:proofErr w:type="spellStart"/>
            <w:r w:rsidRPr="001B2E26">
              <w:rPr>
                <w:rFonts w:ascii="Arial Narrow" w:hAnsi="Arial Narrow" w:cs="Arial"/>
              </w:rPr>
              <w:t>Joacir</w:t>
            </w:r>
            <w:proofErr w:type="spellEnd"/>
            <w:r w:rsidRPr="001B2E26">
              <w:rPr>
                <w:rFonts w:ascii="Arial Narrow" w:hAnsi="Arial Narrow" w:cs="Arial"/>
              </w:rPr>
              <w:t xml:space="preserve"> dos Passos, 18 Palhoça - SC</w:t>
            </w:r>
          </w:p>
          <w:p w14:paraId="47094D05" w14:textId="77777777" w:rsidR="000E19CF" w:rsidRPr="001B2E26" w:rsidRDefault="000E19CF" w:rsidP="000E19CF">
            <w:pPr>
              <w:spacing w:after="0"/>
              <w:rPr>
                <w:rFonts w:ascii="Arial Narrow" w:hAnsi="Arial Narrow" w:cs="Arial"/>
              </w:rPr>
            </w:pPr>
            <w:r w:rsidRPr="001B2E26">
              <w:rPr>
                <w:rFonts w:ascii="Arial Narrow" w:hAnsi="Arial Narrow" w:cs="Arial"/>
              </w:rPr>
              <w:t>CEP 88133-597</w:t>
            </w:r>
          </w:p>
          <w:p w14:paraId="3FB8C368" w14:textId="2A56E862" w:rsidR="000E19CF" w:rsidRPr="001B2E26" w:rsidRDefault="000E19CF" w:rsidP="000E19CF">
            <w:pPr>
              <w:spacing w:after="0"/>
              <w:rPr>
                <w:rFonts w:ascii="Arial Narrow" w:eastAsia="Times New Roman" w:hAnsi="Arial Narrow" w:cs="Arial"/>
              </w:rPr>
            </w:pPr>
            <w:r w:rsidRPr="001B2E26">
              <w:rPr>
                <w:rFonts w:ascii="Arial Narrow" w:hAnsi="Arial Narrow" w:cs="Arial"/>
              </w:rPr>
              <w:t>CNPJ.: 03.774.688/0033-32</w:t>
            </w:r>
          </w:p>
        </w:tc>
      </w:tr>
      <w:tr w:rsidR="000E19CF" w:rsidRPr="001B2E26" w14:paraId="47818D21" w14:textId="77777777" w:rsidTr="000E19CF">
        <w:trPr>
          <w:trHeight w:val="692"/>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030DE9A9"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16</w:t>
            </w:r>
          </w:p>
        </w:tc>
        <w:tc>
          <w:tcPr>
            <w:tcW w:w="1759" w:type="dxa"/>
            <w:tcBorders>
              <w:top w:val="nil"/>
              <w:left w:val="nil"/>
              <w:bottom w:val="single" w:sz="4" w:space="0" w:color="auto"/>
              <w:right w:val="single" w:sz="4" w:space="0" w:color="auto"/>
            </w:tcBorders>
            <w:shd w:val="clear" w:color="auto" w:fill="auto"/>
            <w:vAlign w:val="center"/>
            <w:hideMark/>
          </w:tcPr>
          <w:p w14:paraId="47C9B456"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Eletrônica</w:t>
            </w:r>
          </w:p>
        </w:tc>
        <w:tc>
          <w:tcPr>
            <w:tcW w:w="6378" w:type="dxa"/>
            <w:tcBorders>
              <w:top w:val="single" w:sz="4" w:space="0" w:color="auto"/>
              <w:bottom w:val="single" w:sz="4" w:space="0" w:color="auto"/>
              <w:right w:val="single" w:sz="4" w:space="0" w:color="auto"/>
            </w:tcBorders>
            <w:vAlign w:val="center"/>
          </w:tcPr>
          <w:p w14:paraId="674FC1CD" w14:textId="77777777" w:rsidR="000E19CF" w:rsidRPr="001B2E26" w:rsidRDefault="000E19CF" w:rsidP="000E19CF">
            <w:pPr>
              <w:spacing w:after="0"/>
              <w:jc w:val="center"/>
              <w:rPr>
                <w:rFonts w:ascii="Arial Narrow" w:hAnsi="Arial Narrow" w:cs="Arial"/>
                <w:b/>
                <w:bCs/>
                <w:i/>
                <w:iCs/>
              </w:rPr>
            </w:pPr>
            <w:r w:rsidRPr="001B2E26">
              <w:rPr>
                <w:rFonts w:ascii="Arial Narrow" w:hAnsi="Arial Narrow" w:cs="Arial"/>
                <w:b/>
                <w:bCs/>
                <w:i/>
                <w:iCs/>
              </w:rPr>
              <w:t>SENAI Várzea Grande</w:t>
            </w:r>
          </w:p>
          <w:p w14:paraId="74FE44D2" w14:textId="4EE00AD2" w:rsidR="000E19CF" w:rsidRPr="001B2E26" w:rsidRDefault="000E19CF" w:rsidP="000E19CF">
            <w:pPr>
              <w:spacing w:after="0"/>
              <w:rPr>
                <w:rFonts w:ascii="Arial Narrow" w:hAnsi="Arial Narrow" w:cs="Arial"/>
              </w:rPr>
            </w:pPr>
            <w:r w:rsidRPr="001B2E26">
              <w:rPr>
                <w:rFonts w:ascii="Arial Narrow" w:hAnsi="Arial Narrow" w:cs="Arial"/>
              </w:rPr>
              <w:t>Av. Dom Orlando Chaves, 1.536 Várzea Grande - MT</w:t>
            </w:r>
          </w:p>
          <w:p w14:paraId="59A31543" w14:textId="77777777" w:rsidR="000E19CF" w:rsidRPr="001B2E26" w:rsidRDefault="000E19CF" w:rsidP="000E19CF">
            <w:pPr>
              <w:spacing w:after="0"/>
              <w:rPr>
                <w:rFonts w:ascii="Arial Narrow" w:hAnsi="Arial Narrow" w:cs="Arial"/>
              </w:rPr>
            </w:pPr>
            <w:r w:rsidRPr="001B2E26">
              <w:rPr>
                <w:rFonts w:ascii="Arial Narrow" w:hAnsi="Arial Narrow" w:cs="Arial"/>
              </w:rPr>
              <w:t>CEP 78116-130</w:t>
            </w:r>
          </w:p>
          <w:p w14:paraId="6052AE2A" w14:textId="040C02BE" w:rsidR="000E19CF" w:rsidRPr="001B2E26" w:rsidRDefault="000E19CF" w:rsidP="000E19CF">
            <w:pPr>
              <w:spacing w:after="0"/>
              <w:rPr>
                <w:rFonts w:ascii="Arial Narrow" w:eastAsia="Times New Roman" w:hAnsi="Arial Narrow" w:cs="Arial"/>
              </w:rPr>
            </w:pPr>
            <w:r w:rsidRPr="001B2E26">
              <w:rPr>
                <w:rFonts w:ascii="Arial Narrow" w:hAnsi="Arial Narrow" w:cs="Arial"/>
              </w:rPr>
              <w:t>CNPJ.: 03.819.150/0004-62</w:t>
            </w:r>
          </w:p>
        </w:tc>
      </w:tr>
      <w:tr w:rsidR="000E19CF" w:rsidRPr="001B2E26" w14:paraId="57036A08" w14:textId="77777777" w:rsidTr="000E19CF">
        <w:trPr>
          <w:trHeight w:val="713"/>
        </w:trPr>
        <w:tc>
          <w:tcPr>
            <w:tcW w:w="363" w:type="dxa"/>
            <w:tcBorders>
              <w:top w:val="nil"/>
              <w:left w:val="single" w:sz="4" w:space="0" w:color="auto"/>
              <w:bottom w:val="single" w:sz="4" w:space="0" w:color="auto"/>
              <w:right w:val="single" w:sz="4" w:space="0" w:color="auto"/>
            </w:tcBorders>
            <w:shd w:val="clear" w:color="auto" w:fill="auto"/>
            <w:vAlign w:val="center"/>
            <w:hideMark/>
          </w:tcPr>
          <w:p w14:paraId="501018C2"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48</w:t>
            </w:r>
          </w:p>
        </w:tc>
        <w:tc>
          <w:tcPr>
            <w:tcW w:w="1759" w:type="dxa"/>
            <w:tcBorders>
              <w:top w:val="nil"/>
              <w:left w:val="nil"/>
              <w:bottom w:val="single" w:sz="4" w:space="0" w:color="auto"/>
              <w:right w:val="single" w:sz="4" w:space="0" w:color="auto"/>
            </w:tcBorders>
            <w:shd w:val="clear" w:color="auto" w:fill="auto"/>
            <w:vAlign w:val="center"/>
            <w:hideMark/>
          </w:tcPr>
          <w:p w14:paraId="1492A84A" w14:textId="77777777" w:rsidR="000E19CF" w:rsidRPr="001B2E26" w:rsidRDefault="000E19CF" w:rsidP="00DE4379">
            <w:pPr>
              <w:spacing w:after="0" w:line="240" w:lineRule="auto"/>
              <w:jc w:val="center"/>
              <w:rPr>
                <w:rFonts w:ascii="Arial Narrow" w:eastAsia="Times New Roman" w:hAnsi="Arial Narrow" w:cs="Arial"/>
              </w:rPr>
            </w:pPr>
            <w:r w:rsidRPr="001B2E26">
              <w:rPr>
                <w:rFonts w:ascii="Arial Narrow" w:eastAsia="Times New Roman" w:hAnsi="Arial Narrow" w:cs="Arial"/>
              </w:rPr>
              <w:t>Indústria 4.0</w:t>
            </w:r>
          </w:p>
        </w:tc>
        <w:tc>
          <w:tcPr>
            <w:tcW w:w="6378" w:type="dxa"/>
            <w:tcBorders>
              <w:top w:val="single" w:sz="4" w:space="0" w:color="auto"/>
              <w:left w:val="single" w:sz="4" w:space="0" w:color="auto"/>
              <w:bottom w:val="single" w:sz="4" w:space="0" w:color="auto"/>
              <w:right w:val="single" w:sz="4" w:space="0" w:color="auto"/>
            </w:tcBorders>
            <w:vAlign w:val="center"/>
          </w:tcPr>
          <w:p w14:paraId="5753289E" w14:textId="08643A06" w:rsidR="000E19CF" w:rsidRPr="001B2E26" w:rsidRDefault="000E19CF" w:rsidP="000E19CF">
            <w:pPr>
              <w:spacing w:after="0"/>
              <w:jc w:val="center"/>
              <w:rPr>
                <w:rFonts w:ascii="Arial Narrow" w:hAnsi="Arial Narrow" w:cs="Arial"/>
                <w:b/>
                <w:bCs/>
                <w:i/>
                <w:iCs/>
              </w:rPr>
            </w:pPr>
            <w:r w:rsidRPr="001B2E26">
              <w:rPr>
                <w:rFonts w:ascii="Arial Narrow" w:hAnsi="Arial Narrow" w:cs="Arial"/>
                <w:b/>
                <w:bCs/>
                <w:i/>
                <w:iCs/>
              </w:rPr>
              <w:t>FESTO</w:t>
            </w:r>
          </w:p>
          <w:p w14:paraId="3419FC16" w14:textId="4F0369A3" w:rsidR="000E19CF" w:rsidRPr="001B2E26" w:rsidRDefault="000E19CF" w:rsidP="000E19CF">
            <w:pPr>
              <w:spacing w:after="0"/>
              <w:rPr>
                <w:rFonts w:ascii="Arial Narrow" w:hAnsi="Arial Narrow" w:cs="Arial"/>
              </w:rPr>
            </w:pPr>
            <w:r w:rsidRPr="001B2E26">
              <w:rPr>
                <w:rFonts w:ascii="Arial Narrow" w:hAnsi="Arial Narrow" w:cs="Arial"/>
              </w:rPr>
              <w:t xml:space="preserve">Rua Giuseppe Crespi, 76 Santa </w:t>
            </w:r>
            <w:r w:rsidR="0050363C" w:rsidRPr="001B2E26">
              <w:rPr>
                <w:rFonts w:ascii="Arial Narrow" w:hAnsi="Arial Narrow" w:cs="Arial"/>
              </w:rPr>
              <w:t>Emília</w:t>
            </w:r>
            <w:r w:rsidRPr="001B2E26">
              <w:rPr>
                <w:rFonts w:ascii="Arial Narrow" w:hAnsi="Arial Narrow" w:cs="Arial"/>
              </w:rPr>
              <w:t xml:space="preserve"> - SP</w:t>
            </w:r>
          </w:p>
          <w:p w14:paraId="7F85656D" w14:textId="77777777" w:rsidR="000E19CF" w:rsidRPr="001B2E26" w:rsidRDefault="000E19CF" w:rsidP="000E19CF">
            <w:pPr>
              <w:spacing w:after="0"/>
              <w:rPr>
                <w:rFonts w:ascii="Arial Narrow" w:hAnsi="Arial Narrow" w:cs="Arial"/>
              </w:rPr>
            </w:pPr>
            <w:r w:rsidRPr="001B2E26">
              <w:rPr>
                <w:rFonts w:ascii="Arial Narrow" w:hAnsi="Arial Narrow" w:cs="Arial"/>
              </w:rPr>
              <w:t>CEP 04183-080</w:t>
            </w:r>
          </w:p>
          <w:p w14:paraId="36F953EE" w14:textId="2A0E3EA1" w:rsidR="000E19CF" w:rsidRPr="001B2E26" w:rsidRDefault="000E19CF" w:rsidP="000E19CF">
            <w:pPr>
              <w:spacing w:after="0"/>
              <w:rPr>
                <w:rFonts w:ascii="Arial Narrow" w:eastAsia="Times New Roman" w:hAnsi="Arial Narrow" w:cs="Arial"/>
              </w:rPr>
            </w:pPr>
            <w:r w:rsidRPr="001B2E26">
              <w:rPr>
                <w:rFonts w:ascii="Arial Narrow" w:hAnsi="Arial Narrow" w:cs="Arial"/>
              </w:rPr>
              <w:t>CNPJ.: 57.582.793/0001-11</w:t>
            </w:r>
          </w:p>
        </w:tc>
      </w:tr>
    </w:tbl>
    <w:p w14:paraId="61930878" w14:textId="77777777" w:rsidR="00051162" w:rsidRPr="001B2E26" w:rsidRDefault="00051162" w:rsidP="00051162">
      <w:pPr>
        <w:spacing w:after="0" w:line="240" w:lineRule="auto"/>
        <w:rPr>
          <w:rFonts w:ascii="Arial Narrow" w:eastAsia="Times New Roman" w:hAnsi="Arial Narrow" w:cs="Times New Roman"/>
        </w:rPr>
      </w:pPr>
    </w:p>
    <w:p w14:paraId="60B8DAA7" w14:textId="008CFCB7" w:rsidR="00486AC2" w:rsidRPr="001B2E26" w:rsidRDefault="00051162" w:rsidP="00ED7E65">
      <w:pPr>
        <w:spacing w:after="0" w:line="240" w:lineRule="auto"/>
        <w:jc w:val="both"/>
        <w:rPr>
          <w:rFonts w:ascii="Arial Narrow" w:eastAsia="Times New Roman" w:hAnsi="Arial Narrow" w:cs="Arial"/>
        </w:rPr>
      </w:pPr>
      <w:r w:rsidRPr="001B2E26">
        <w:rPr>
          <w:rFonts w:ascii="Arial Narrow" w:eastAsia="Times New Roman" w:hAnsi="Arial Narrow" w:cs="Arial"/>
        </w:rPr>
        <w:t xml:space="preserve">O objeto deverá ser entregue nas </w:t>
      </w:r>
      <w:r w:rsidR="00486AC2" w:rsidRPr="001B2E26">
        <w:rPr>
          <w:rFonts w:ascii="Arial Narrow" w:eastAsia="Times New Roman" w:hAnsi="Arial Narrow" w:cs="Arial"/>
        </w:rPr>
        <w:t>localidades, conforme endereços a seguir:</w:t>
      </w:r>
    </w:p>
    <w:p w14:paraId="3BC7A3B7" w14:textId="77777777" w:rsidR="00802BC6" w:rsidRPr="001B2E26" w:rsidRDefault="00802BC6" w:rsidP="00ED7E65">
      <w:pPr>
        <w:spacing w:after="0" w:line="240" w:lineRule="auto"/>
        <w:jc w:val="both"/>
        <w:rPr>
          <w:rFonts w:ascii="Arial Narrow" w:eastAsia="Times New Roman" w:hAnsi="Arial Narrow" w:cs="Times New Roman"/>
        </w:rPr>
      </w:pPr>
    </w:p>
    <w:p w14:paraId="5B734940" w14:textId="77777777" w:rsidR="00051162" w:rsidRPr="001B2E26" w:rsidRDefault="00051162" w:rsidP="00ED7E65">
      <w:pPr>
        <w:spacing w:after="0" w:line="240" w:lineRule="auto"/>
        <w:jc w:val="both"/>
        <w:rPr>
          <w:rFonts w:ascii="Arial Narrow" w:eastAsia="Times New Roman" w:hAnsi="Arial Narrow" w:cs="Times New Roman"/>
        </w:rPr>
      </w:pPr>
      <w:r w:rsidRPr="001B2E26">
        <w:rPr>
          <w:rFonts w:ascii="Arial Narrow" w:eastAsia="Times New Roman" w:hAnsi="Arial Narrow" w:cs="Arial"/>
        </w:rPr>
        <w:t>A Entrega</w:t>
      </w:r>
      <w:r w:rsidR="00C330D9" w:rsidRPr="001B2E26">
        <w:rPr>
          <w:rFonts w:ascii="Arial Narrow" w:eastAsia="Times New Roman" w:hAnsi="Arial Narrow" w:cs="Arial"/>
        </w:rPr>
        <w:t xml:space="preserve"> de homologação ocorrerá e</w:t>
      </w:r>
      <w:r w:rsidRPr="001B2E26">
        <w:rPr>
          <w:rFonts w:ascii="Arial Narrow" w:eastAsia="Times New Roman" w:hAnsi="Arial Narrow" w:cs="Arial"/>
        </w:rPr>
        <w:t>m local a ser definido pel</w:t>
      </w:r>
      <w:r w:rsidR="00C330D9" w:rsidRPr="001B2E26">
        <w:rPr>
          <w:rFonts w:ascii="Arial Narrow" w:eastAsia="Times New Roman" w:hAnsi="Arial Narrow" w:cs="Arial"/>
        </w:rPr>
        <w:t>a</w:t>
      </w:r>
      <w:r w:rsidRPr="001B2E26">
        <w:rPr>
          <w:rFonts w:ascii="Arial Narrow" w:eastAsia="Times New Roman" w:hAnsi="Arial Narrow" w:cs="Arial"/>
        </w:rPr>
        <w:t xml:space="preserve"> Contrata</w:t>
      </w:r>
      <w:r w:rsidR="00C330D9" w:rsidRPr="001B2E26">
        <w:rPr>
          <w:rFonts w:ascii="Arial Narrow" w:eastAsia="Times New Roman" w:hAnsi="Arial Narrow" w:cs="Arial"/>
        </w:rPr>
        <w:t>da em acordo com a Contratante</w:t>
      </w:r>
      <w:r w:rsidR="00BF77A2" w:rsidRPr="001B2E26">
        <w:rPr>
          <w:rFonts w:ascii="Arial Narrow" w:eastAsia="Times New Roman" w:hAnsi="Arial Narrow" w:cs="Arial"/>
        </w:rPr>
        <w:t>.</w:t>
      </w:r>
    </w:p>
    <w:p w14:paraId="70CE127C" w14:textId="77777777" w:rsidR="00051162" w:rsidRPr="001B2E26" w:rsidRDefault="00051162" w:rsidP="00051162">
      <w:pPr>
        <w:spacing w:after="0" w:line="240" w:lineRule="auto"/>
        <w:jc w:val="both"/>
        <w:rPr>
          <w:rFonts w:ascii="Arial Narrow" w:eastAsia="Times New Roman" w:hAnsi="Arial Narrow" w:cs="Times New Roman"/>
        </w:rPr>
      </w:pPr>
    </w:p>
    <w:p w14:paraId="2CA81104" w14:textId="77777777"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rPr>
        <w:t>Estão previstos espaços para armazenamento e manufatura</w:t>
      </w:r>
      <w:r w:rsidR="00BF77A2" w:rsidRPr="001B2E26">
        <w:rPr>
          <w:rFonts w:ascii="Arial Narrow" w:eastAsia="Times New Roman" w:hAnsi="Arial Narrow" w:cs="Arial"/>
        </w:rPr>
        <w:t>/</w:t>
      </w:r>
      <w:proofErr w:type="spellStart"/>
      <w:r w:rsidR="00BF77A2" w:rsidRPr="001B2E26">
        <w:rPr>
          <w:rFonts w:ascii="Arial Narrow" w:eastAsia="Times New Roman" w:hAnsi="Arial Narrow" w:cs="Arial"/>
        </w:rPr>
        <w:t>manutencão</w:t>
      </w:r>
      <w:proofErr w:type="spellEnd"/>
      <w:r w:rsidRPr="001B2E26">
        <w:rPr>
          <w:rFonts w:ascii="Arial Narrow" w:eastAsia="Times New Roman" w:hAnsi="Arial Narrow" w:cs="Arial"/>
        </w:rPr>
        <w:t xml:space="preserve"> dos equipamentos, no</w:t>
      </w:r>
      <w:r w:rsidR="00486AC2" w:rsidRPr="001B2E26">
        <w:rPr>
          <w:rFonts w:ascii="Arial Narrow" w:eastAsia="Times New Roman" w:hAnsi="Arial Narrow" w:cs="Arial"/>
        </w:rPr>
        <w:t>s</w:t>
      </w:r>
      <w:r w:rsidRPr="001B2E26">
        <w:rPr>
          <w:rFonts w:ascii="Arial Narrow" w:eastAsia="Times New Roman" w:hAnsi="Arial Narrow" w:cs="Arial"/>
        </w:rPr>
        <w:t xml:space="preserve"> loca</w:t>
      </w:r>
      <w:r w:rsidR="00486AC2" w:rsidRPr="001B2E26">
        <w:rPr>
          <w:rFonts w:ascii="Arial Narrow" w:eastAsia="Times New Roman" w:hAnsi="Arial Narrow" w:cs="Arial"/>
        </w:rPr>
        <w:t>is</w:t>
      </w:r>
      <w:r w:rsidRPr="001B2E26">
        <w:rPr>
          <w:rFonts w:ascii="Arial Narrow" w:eastAsia="Times New Roman" w:hAnsi="Arial Narrow" w:cs="Arial"/>
        </w:rPr>
        <w:t xml:space="preserve"> de entrega</w:t>
      </w:r>
      <w:r w:rsidR="00486AC2" w:rsidRPr="001B2E26">
        <w:rPr>
          <w:rFonts w:ascii="Arial Narrow" w:eastAsia="Times New Roman" w:hAnsi="Arial Narrow" w:cs="Arial"/>
        </w:rPr>
        <w:t>s</w:t>
      </w:r>
      <w:r w:rsidRPr="001B2E26">
        <w:rPr>
          <w:rFonts w:ascii="Arial Narrow" w:eastAsia="Times New Roman" w:hAnsi="Arial Narrow" w:cs="Arial"/>
        </w:rPr>
        <w:t xml:space="preserve"> do objeto.</w:t>
      </w:r>
    </w:p>
    <w:bookmarkEnd w:id="8"/>
    <w:p w14:paraId="46A18492" w14:textId="77777777" w:rsidR="00051162" w:rsidRPr="001B2E26" w:rsidRDefault="00051162" w:rsidP="00051162">
      <w:pPr>
        <w:spacing w:after="0" w:line="240" w:lineRule="auto"/>
        <w:rPr>
          <w:rFonts w:ascii="Arial Narrow" w:eastAsia="Times New Roman" w:hAnsi="Arial Narrow" w:cs="Times New Roman"/>
        </w:rPr>
      </w:pPr>
    </w:p>
    <w:p w14:paraId="3D679EC5" w14:textId="4D47554B" w:rsidR="00051162" w:rsidRPr="001B2E26" w:rsidRDefault="00051162" w:rsidP="00051162">
      <w:pPr>
        <w:spacing w:after="0" w:line="240" w:lineRule="auto"/>
        <w:ind w:left="360" w:hanging="360"/>
        <w:jc w:val="both"/>
        <w:rPr>
          <w:rFonts w:ascii="Arial Narrow" w:eastAsia="Times New Roman" w:hAnsi="Arial Narrow" w:cs="Arial"/>
          <w:b/>
          <w:bCs/>
        </w:rPr>
      </w:pPr>
      <w:r w:rsidRPr="001B2E26">
        <w:rPr>
          <w:rFonts w:ascii="Arial Narrow" w:eastAsia="Times New Roman" w:hAnsi="Arial Narrow" w:cs="Arial"/>
          <w:b/>
          <w:bCs/>
        </w:rPr>
        <w:t>9.</w:t>
      </w:r>
      <w:r w:rsidR="00CF4606" w:rsidRPr="001B2E26">
        <w:rPr>
          <w:rFonts w:ascii="Arial Narrow" w:eastAsia="Times New Roman" w:hAnsi="Arial Narrow" w:cs="Times New Roman"/>
        </w:rPr>
        <w:tab/>
      </w:r>
      <w:r w:rsidRPr="001B2E26">
        <w:rPr>
          <w:rFonts w:ascii="Arial Narrow" w:eastAsia="Times New Roman" w:hAnsi="Arial Narrow" w:cs="Arial"/>
          <w:b/>
          <w:bCs/>
        </w:rPr>
        <w:t>Pagamento</w:t>
      </w:r>
    </w:p>
    <w:p w14:paraId="44A00366" w14:textId="77777777" w:rsidR="00802BC6" w:rsidRPr="001B2E26" w:rsidRDefault="00802BC6" w:rsidP="00051162">
      <w:pPr>
        <w:spacing w:after="0" w:line="240" w:lineRule="auto"/>
        <w:ind w:left="360" w:hanging="360"/>
        <w:jc w:val="both"/>
        <w:rPr>
          <w:rFonts w:ascii="Arial Narrow" w:eastAsia="Times New Roman" w:hAnsi="Arial Narrow" w:cs="Times New Roman"/>
        </w:rPr>
      </w:pPr>
    </w:p>
    <w:p w14:paraId="5A150A0A" w14:textId="77777777" w:rsidR="00051162" w:rsidRPr="001B2E26" w:rsidRDefault="00051162" w:rsidP="00051162">
      <w:pPr>
        <w:spacing w:after="0" w:line="240" w:lineRule="auto"/>
        <w:jc w:val="both"/>
        <w:rPr>
          <w:rFonts w:ascii="Arial Narrow" w:eastAsia="Times New Roman" w:hAnsi="Arial Narrow" w:cs="Times New Roman"/>
        </w:rPr>
      </w:pPr>
      <w:r w:rsidRPr="001B2E26">
        <w:rPr>
          <w:rFonts w:ascii="Arial Narrow" w:eastAsia="Times New Roman" w:hAnsi="Arial Narrow" w:cs="Arial"/>
          <w:color w:val="000000"/>
        </w:rPr>
        <w:t>9.1.</w:t>
      </w:r>
      <w:r w:rsidR="00CF4606" w:rsidRPr="001B2E26">
        <w:rPr>
          <w:rFonts w:ascii="Arial Narrow" w:eastAsia="Times New Roman" w:hAnsi="Arial Narrow" w:cs="Times New Roman"/>
          <w:color w:val="000000"/>
        </w:rPr>
        <w:t xml:space="preserve"> </w:t>
      </w:r>
      <w:r w:rsidRPr="001B2E26">
        <w:rPr>
          <w:rFonts w:ascii="Arial Narrow" w:eastAsia="Times New Roman" w:hAnsi="Arial Narrow" w:cs="Arial"/>
          <w:color w:val="000000"/>
        </w:rPr>
        <w:t>O pagamento dar-se-á no dia 22 (vinte e dois) do mês seguinte ao da conclusão dos eventos, mediante depósito em conta bancária a ser indicada pela Contratada. Para tanto, caberá a esta apresentar a nota fiscal / fatura para as conferências e os atestados de recebimento pela área solicitante com 10 (dez) dias de antecedência.</w:t>
      </w:r>
    </w:p>
    <w:p w14:paraId="742F1266" w14:textId="77777777" w:rsidR="00051162" w:rsidRPr="001B2E26" w:rsidRDefault="00051162" w:rsidP="00051162">
      <w:pPr>
        <w:shd w:val="clear" w:color="auto" w:fill="FFFFFF"/>
        <w:spacing w:after="0" w:line="240" w:lineRule="auto"/>
        <w:jc w:val="both"/>
        <w:rPr>
          <w:rFonts w:ascii="Arial Narrow" w:eastAsia="Times New Roman" w:hAnsi="Arial Narrow" w:cs="Times New Roman"/>
        </w:rPr>
      </w:pPr>
    </w:p>
    <w:p w14:paraId="4CE1BB0E" w14:textId="77777777" w:rsidR="00051162" w:rsidRPr="001B2E26" w:rsidRDefault="00051162" w:rsidP="00051162">
      <w:pPr>
        <w:shd w:val="clear" w:color="auto" w:fill="FFFFFF"/>
        <w:spacing w:after="0" w:line="240" w:lineRule="auto"/>
        <w:jc w:val="both"/>
        <w:rPr>
          <w:rFonts w:ascii="Arial Narrow" w:eastAsia="Times New Roman" w:hAnsi="Arial Narrow" w:cs="Times New Roman"/>
        </w:rPr>
      </w:pPr>
      <w:r w:rsidRPr="001B2E26">
        <w:rPr>
          <w:rFonts w:ascii="Arial Narrow" w:eastAsia="Times New Roman" w:hAnsi="Arial Narrow" w:cs="Arial"/>
          <w:color w:val="000000"/>
        </w:rPr>
        <w:t>9.2. Para fins de faturamento dos serviços prestados, caberá à CONTRATADA emitir Notas Fiscais em nome de cada CONTRATANTE, em percentuais que serão informados pela área gestora do contrato.</w:t>
      </w:r>
    </w:p>
    <w:p w14:paraId="638909A3" w14:textId="77777777" w:rsidR="00051162" w:rsidRPr="001B2E26" w:rsidRDefault="00051162" w:rsidP="00051162">
      <w:pPr>
        <w:spacing w:after="0" w:line="240" w:lineRule="auto"/>
        <w:jc w:val="both"/>
        <w:rPr>
          <w:rFonts w:ascii="Arial Narrow" w:eastAsia="Times New Roman" w:hAnsi="Arial Narrow" w:cs="Times New Roman"/>
        </w:rPr>
      </w:pPr>
    </w:p>
    <w:p w14:paraId="31818B03" w14:textId="77777777" w:rsidR="00051162" w:rsidRPr="001B2E26" w:rsidRDefault="00051162" w:rsidP="00051162">
      <w:pPr>
        <w:spacing w:after="0" w:line="240" w:lineRule="auto"/>
        <w:ind w:left="360" w:hanging="360"/>
        <w:jc w:val="both"/>
        <w:rPr>
          <w:rFonts w:ascii="Arial Narrow" w:eastAsia="Times New Roman" w:hAnsi="Arial Narrow" w:cs="Times New Roman"/>
        </w:rPr>
      </w:pPr>
      <w:r w:rsidRPr="001B2E26">
        <w:rPr>
          <w:rFonts w:ascii="Arial Narrow" w:eastAsia="Times New Roman" w:hAnsi="Arial Narrow" w:cs="Arial"/>
          <w:b/>
          <w:bCs/>
        </w:rPr>
        <w:t>10.</w:t>
      </w:r>
      <w:r w:rsidR="00CF4606" w:rsidRPr="001B2E26">
        <w:rPr>
          <w:rFonts w:ascii="Arial Narrow" w:eastAsia="Times New Roman" w:hAnsi="Arial Narrow" w:cs="Arial"/>
          <w:b/>
          <w:bCs/>
        </w:rPr>
        <w:t xml:space="preserve"> </w:t>
      </w:r>
      <w:r w:rsidRPr="001B2E26">
        <w:rPr>
          <w:rFonts w:ascii="Arial Narrow" w:eastAsia="Times New Roman" w:hAnsi="Arial Narrow" w:cs="Arial"/>
          <w:b/>
          <w:bCs/>
        </w:rPr>
        <w:t>Vigência do contrato</w:t>
      </w:r>
    </w:p>
    <w:p w14:paraId="51BEBA65" w14:textId="77777777" w:rsidR="00051162" w:rsidRPr="001B2E26" w:rsidRDefault="00051162" w:rsidP="00051162">
      <w:pPr>
        <w:spacing w:after="0" w:line="240" w:lineRule="auto"/>
        <w:jc w:val="both"/>
        <w:rPr>
          <w:rFonts w:ascii="Arial Narrow" w:eastAsia="Times New Roman" w:hAnsi="Arial Narrow" w:cs="Times New Roman"/>
        </w:rPr>
      </w:pPr>
    </w:p>
    <w:p w14:paraId="1D019966" w14:textId="77777777" w:rsidR="00051162" w:rsidRPr="001B2E26" w:rsidRDefault="00051162" w:rsidP="00051162">
      <w:pPr>
        <w:spacing w:after="0" w:line="240" w:lineRule="auto"/>
        <w:jc w:val="both"/>
        <w:rPr>
          <w:rFonts w:ascii="Arial Narrow" w:eastAsia="Times New Roman" w:hAnsi="Arial Narrow" w:cs="Arial"/>
          <w:color w:val="000000"/>
        </w:rPr>
      </w:pPr>
      <w:r w:rsidRPr="001B2E26">
        <w:rPr>
          <w:rFonts w:ascii="Arial Narrow" w:eastAsia="Times New Roman" w:hAnsi="Arial Narrow" w:cs="Arial"/>
          <w:color w:val="000000"/>
        </w:rPr>
        <w:t>10.1.</w:t>
      </w:r>
      <w:r w:rsidR="00CF4606" w:rsidRPr="001B2E26">
        <w:rPr>
          <w:rFonts w:ascii="Arial Narrow" w:eastAsia="Times New Roman" w:hAnsi="Arial Narrow" w:cs="Arial"/>
          <w:color w:val="000000"/>
        </w:rPr>
        <w:t xml:space="preserve"> </w:t>
      </w:r>
      <w:r w:rsidRPr="001B2E26">
        <w:rPr>
          <w:rFonts w:ascii="Arial Narrow" w:eastAsia="Times New Roman" w:hAnsi="Arial Narrow" w:cs="Arial"/>
          <w:color w:val="000000"/>
        </w:rPr>
        <w:t>O contrato será celebrado com a licitante vencedora deste certame pelo prazo de 0</w:t>
      </w:r>
      <w:r w:rsidR="006B0138" w:rsidRPr="001B2E26">
        <w:rPr>
          <w:rFonts w:ascii="Arial Narrow" w:eastAsia="Times New Roman" w:hAnsi="Arial Narrow" w:cs="Arial"/>
          <w:color w:val="000000"/>
        </w:rPr>
        <w:t>3</w:t>
      </w:r>
      <w:r w:rsidRPr="001B2E26">
        <w:rPr>
          <w:rFonts w:ascii="Arial Narrow" w:eastAsia="Times New Roman" w:hAnsi="Arial Narrow" w:cs="Arial"/>
          <w:color w:val="000000"/>
        </w:rPr>
        <w:t xml:space="preserve"> (</w:t>
      </w:r>
      <w:r w:rsidR="006B0138" w:rsidRPr="001B2E26">
        <w:rPr>
          <w:rFonts w:ascii="Arial Narrow" w:eastAsia="Times New Roman" w:hAnsi="Arial Narrow" w:cs="Arial"/>
          <w:color w:val="000000"/>
        </w:rPr>
        <w:t>trê</w:t>
      </w:r>
      <w:r w:rsidRPr="001B2E26">
        <w:rPr>
          <w:rFonts w:ascii="Arial Narrow" w:eastAsia="Times New Roman" w:hAnsi="Arial Narrow" w:cs="Arial"/>
          <w:color w:val="000000"/>
        </w:rPr>
        <w:t>s) meses, podendo vir a ser prorrogado mediante acordo entre as partes, por intermédio de termo aditivo, caso necessário.</w:t>
      </w:r>
    </w:p>
    <w:p w14:paraId="61669653" w14:textId="77777777" w:rsidR="00BC3F3E" w:rsidRPr="001B2E26" w:rsidRDefault="00051162" w:rsidP="00C330D9">
      <w:pPr>
        <w:spacing w:after="0" w:line="240" w:lineRule="auto"/>
        <w:jc w:val="both"/>
        <w:rPr>
          <w:rFonts w:ascii="Arial Narrow" w:eastAsia="Times New Roman" w:hAnsi="Arial Narrow" w:cs="Arial"/>
        </w:rPr>
      </w:pPr>
      <w:r w:rsidRPr="001B2E26">
        <w:rPr>
          <w:rFonts w:ascii="Arial Narrow" w:eastAsia="Times New Roman" w:hAnsi="Arial Narrow" w:cs="Arial"/>
        </w:rPr>
        <w:t> </w:t>
      </w:r>
    </w:p>
    <w:p w14:paraId="37A1D7CD" w14:textId="77777777" w:rsidR="00BC3F3E" w:rsidRPr="001B2E26" w:rsidRDefault="00BC3F3E">
      <w:pPr>
        <w:rPr>
          <w:rFonts w:ascii="Arial Narrow" w:eastAsia="Times New Roman" w:hAnsi="Arial Narrow" w:cs="Arial"/>
        </w:rPr>
      </w:pPr>
      <w:r w:rsidRPr="001B2E26">
        <w:rPr>
          <w:rFonts w:ascii="Arial Narrow" w:eastAsia="Times New Roman" w:hAnsi="Arial Narrow" w:cs="Arial"/>
        </w:rPr>
        <w:br w:type="page"/>
      </w:r>
    </w:p>
    <w:sectPr w:rsidR="00BC3F3E" w:rsidRPr="001B2E26" w:rsidSect="00531B9B">
      <w:head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51B62A" w14:textId="77777777" w:rsidR="00F936A6" w:rsidRDefault="00F936A6" w:rsidP="00051162">
      <w:pPr>
        <w:spacing w:after="0" w:line="240" w:lineRule="auto"/>
      </w:pPr>
      <w:r>
        <w:separator/>
      </w:r>
    </w:p>
  </w:endnote>
  <w:endnote w:type="continuationSeparator" w:id="0">
    <w:p w14:paraId="61288654" w14:textId="77777777" w:rsidR="00F936A6" w:rsidRDefault="00F936A6" w:rsidP="00051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altName w:val="Univer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5B9DC" w14:textId="77777777" w:rsidR="00F936A6" w:rsidRDefault="00F936A6" w:rsidP="00051162">
      <w:pPr>
        <w:spacing w:after="0" w:line="240" w:lineRule="auto"/>
      </w:pPr>
      <w:r>
        <w:separator/>
      </w:r>
    </w:p>
  </w:footnote>
  <w:footnote w:type="continuationSeparator" w:id="0">
    <w:p w14:paraId="4A4A76A5" w14:textId="77777777" w:rsidR="00F936A6" w:rsidRDefault="00F936A6" w:rsidP="000511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30916" w14:textId="77777777" w:rsidR="00E423C3" w:rsidRDefault="00E423C3" w:rsidP="00051162">
    <w:pPr>
      <w:pStyle w:val="Cabealho"/>
      <w:jc w:val="center"/>
    </w:pPr>
    <w:r w:rsidRPr="00051162">
      <w:rPr>
        <w:noProof/>
      </w:rPr>
      <w:drawing>
        <wp:inline distT="0" distB="0" distL="0" distR="0" wp14:anchorId="2B37A279" wp14:editId="1060C47E">
          <wp:extent cx="1657985" cy="668020"/>
          <wp:effectExtent l="19050" t="0" r="0" b="0"/>
          <wp:docPr id="2" name="Imagem 1" descr="Logo Sistema Industria Int Md Inic Port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 Sistema Industria Int Md Inic Port Azul"/>
                  <pic:cNvPicPr>
                    <a:picLocks noChangeAspect="1" noChangeArrowheads="1"/>
                  </pic:cNvPicPr>
                </pic:nvPicPr>
                <pic:blipFill>
                  <a:blip r:embed="rId1"/>
                  <a:srcRect/>
                  <a:stretch>
                    <a:fillRect/>
                  </a:stretch>
                </pic:blipFill>
                <pic:spPr bwMode="auto">
                  <a:xfrm>
                    <a:off x="0" y="0"/>
                    <a:ext cx="1657985" cy="6680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D5E0F"/>
    <w:multiLevelType w:val="hybridMultilevel"/>
    <w:tmpl w:val="7DC090B8"/>
    <w:lvl w:ilvl="0" w:tplc="7EC24D94">
      <w:start w:val="1"/>
      <w:numFmt w:val="decimal"/>
      <w:lvlText w:val="%1)"/>
      <w:lvlJc w:val="left"/>
      <w:pPr>
        <w:ind w:left="720" w:hanging="36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614D121C"/>
    <w:multiLevelType w:val="multilevel"/>
    <w:tmpl w:val="C748A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26B3A10"/>
    <w:multiLevelType w:val="multilevel"/>
    <w:tmpl w:val="5BF8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672"/>
    <w:rsid w:val="00001891"/>
    <w:rsid w:val="00023879"/>
    <w:rsid w:val="0002416B"/>
    <w:rsid w:val="000322C1"/>
    <w:rsid w:val="00051162"/>
    <w:rsid w:val="000A657F"/>
    <w:rsid w:val="000B53F0"/>
    <w:rsid w:val="000E19CF"/>
    <w:rsid w:val="000E6DCC"/>
    <w:rsid w:val="000F36D2"/>
    <w:rsid w:val="00140725"/>
    <w:rsid w:val="001455B8"/>
    <w:rsid w:val="001558F0"/>
    <w:rsid w:val="00163F0E"/>
    <w:rsid w:val="00167380"/>
    <w:rsid w:val="00167DC3"/>
    <w:rsid w:val="001743A1"/>
    <w:rsid w:val="001B2E26"/>
    <w:rsid w:val="001C4A0D"/>
    <w:rsid w:val="001D45F9"/>
    <w:rsid w:val="001F2D1C"/>
    <w:rsid w:val="00204C2A"/>
    <w:rsid w:val="0021141E"/>
    <w:rsid w:val="002331DA"/>
    <w:rsid w:val="00235D17"/>
    <w:rsid w:val="00237A68"/>
    <w:rsid w:val="002703E7"/>
    <w:rsid w:val="002C33B4"/>
    <w:rsid w:val="002C4E19"/>
    <w:rsid w:val="002C7CDF"/>
    <w:rsid w:val="002E504B"/>
    <w:rsid w:val="00331E75"/>
    <w:rsid w:val="00335C5B"/>
    <w:rsid w:val="00335D22"/>
    <w:rsid w:val="00354557"/>
    <w:rsid w:val="00375E65"/>
    <w:rsid w:val="003903B2"/>
    <w:rsid w:val="003A1F92"/>
    <w:rsid w:val="003D19B4"/>
    <w:rsid w:val="003D3FA8"/>
    <w:rsid w:val="003E2672"/>
    <w:rsid w:val="00404D5E"/>
    <w:rsid w:val="00411D1C"/>
    <w:rsid w:val="00440B69"/>
    <w:rsid w:val="00486AC2"/>
    <w:rsid w:val="00493B0E"/>
    <w:rsid w:val="004D77C0"/>
    <w:rsid w:val="004E3F3B"/>
    <w:rsid w:val="004F7C70"/>
    <w:rsid w:val="0050363C"/>
    <w:rsid w:val="005304DA"/>
    <w:rsid w:val="00531B9B"/>
    <w:rsid w:val="00541023"/>
    <w:rsid w:val="00571BE3"/>
    <w:rsid w:val="005B5024"/>
    <w:rsid w:val="005C19E1"/>
    <w:rsid w:val="005D6116"/>
    <w:rsid w:val="005E00C0"/>
    <w:rsid w:val="005E39DA"/>
    <w:rsid w:val="005E5F5E"/>
    <w:rsid w:val="006006C6"/>
    <w:rsid w:val="00611D15"/>
    <w:rsid w:val="00632409"/>
    <w:rsid w:val="00643BF6"/>
    <w:rsid w:val="0065480B"/>
    <w:rsid w:val="00665EF1"/>
    <w:rsid w:val="006960BA"/>
    <w:rsid w:val="00697470"/>
    <w:rsid w:val="006B0138"/>
    <w:rsid w:val="006C0359"/>
    <w:rsid w:val="006C792F"/>
    <w:rsid w:val="006F332B"/>
    <w:rsid w:val="00702986"/>
    <w:rsid w:val="007111F3"/>
    <w:rsid w:val="00725A0E"/>
    <w:rsid w:val="007314C1"/>
    <w:rsid w:val="00765CCB"/>
    <w:rsid w:val="00775266"/>
    <w:rsid w:val="00781859"/>
    <w:rsid w:val="00782724"/>
    <w:rsid w:val="007A4B3F"/>
    <w:rsid w:val="007B29CF"/>
    <w:rsid w:val="007D300F"/>
    <w:rsid w:val="007D4798"/>
    <w:rsid w:val="007D599E"/>
    <w:rsid w:val="007F168D"/>
    <w:rsid w:val="00800E40"/>
    <w:rsid w:val="00802BC6"/>
    <w:rsid w:val="008036E4"/>
    <w:rsid w:val="00814AF0"/>
    <w:rsid w:val="008175BC"/>
    <w:rsid w:val="00831DFE"/>
    <w:rsid w:val="008424BC"/>
    <w:rsid w:val="00847629"/>
    <w:rsid w:val="00865A54"/>
    <w:rsid w:val="008727F4"/>
    <w:rsid w:val="008809A1"/>
    <w:rsid w:val="008A7AF2"/>
    <w:rsid w:val="008B1541"/>
    <w:rsid w:val="008E650F"/>
    <w:rsid w:val="008F28E9"/>
    <w:rsid w:val="00924749"/>
    <w:rsid w:val="0096304E"/>
    <w:rsid w:val="00964165"/>
    <w:rsid w:val="00992820"/>
    <w:rsid w:val="0099315D"/>
    <w:rsid w:val="009F2BC1"/>
    <w:rsid w:val="009F7E85"/>
    <w:rsid w:val="00A00395"/>
    <w:rsid w:val="00A3083F"/>
    <w:rsid w:val="00A352E4"/>
    <w:rsid w:val="00AE70B9"/>
    <w:rsid w:val="00B10AC2"/>
    <w:rsid w:val="00B254F0"/>
    <w:rsid w:val="00B34951"/>
    <w:rsid w:val="00B54927"/>
    <w:rsid w:val="00B801B4"/>
    <w:rsid w:val="00B94856"/>
    <w:rsid w:val="00BC3F3E"/>
    <w:rsid w:val="00BF22A9"/>
    <w:rsid w:val="00BF6515"/>
    <w:rsid w:val="00BF77A2"/>
    <w:rsid w:val="00C25819"/>
    <w:rsid w:val="00C279FD"/>
    <w:rsid w:val="00C31E1C"/>
    <w:rsid w:val="00C330D9"/>
    <w:rsid w:val="00C64085"/>
    <w:rsid w:val="00C70F41"/>
    <w:rsid w:val="00CA1590"/>
    <w:rsid w:val="00CA30BA"/>
    <w:rsid w:val="00CC141B"/>
    <w:rsid w:val="00CC6401"/>
    <w:rsid w:val="00CC6904"/>
    <w:rsid w:val="00CE4F3F"/>
    <w:rsid w:val="00CF1675"/>
    <w:rsid w:val="00CF4606"/>
    <w:rsid w:val="00D13D40"/>
    <w:rsid w:val="00D36185"/>
    <w:rsid w:val="00D42B8B"/>
    <w:rsid w:val="00DF775A"/>
    <w:rsid w:val="00E118FA"/>
    <w:rsid w:val="00E15171"/>
    <w:rsid w:val="00E22C18"/>
    <w:rsid w:val="00E31B82"/>
    <w:rsid w:val="00E4128F"/>
    <w:rsid w:val="00E423C3"/>
    <w:rsid w:val="00E52EEB"/>
    <w:rsid w:val="00E53691"/>
    <w:rsid w:val="00E87139"/>
    <w:rsid w:val="00EA1456"/>
    <w:rsid w:val="00EA380C"/>
    <w:rsid w:val="00ED7E65"/>
    <w:rsid w:val="00F0575B"/>
    <w:rsid w:val="00F21C5A"/>
    <w:rsid w:val="00F365F5"/>
    <w:rsid w:val="00F41849"/>
    <w:rsid w:val="00F422F0"/>
    <w:rsid w:val="00F668CF"/>
    <w:rsid w:val="00F81075"/>
    <w:rsid w:val="00F918D4"/>
    <w:rsid w:val="00F936A6"/>
    <w:rsid w:val="00FB25C7"/>
    <w:rsid w:val="00FB4CFA"/>
    <w:rsid w:val="00FE0D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E6CC7E"/>
  <w15:docId w15:val="{8843B4EB-8704-43B2-B951-1484F2EF4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3B4"/>
  </w:style>
  <w:style w:type="paragraph" w:styleId="Ttulo1">
    <w:name w:val="heading 1"/>
    <w:basedOn w:val="Normal"/>
    <w:link w:val="Ttulo1Char"/>
    <w:uiPriority w:val="9"/>
    <w:qFormat/>
    <w:rsid w:val="000511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7">
    <w:name w:val="heading 7"/>
    <w:basedOn w:val="Normal"/>
    <w:link w:val="Ttulo7Char"/>
    <w:uiPriority w:val="9"/>
    <w:qFormat/>
    <w:rsid w:val="00051162"/>
    <w:pPr>
      <w:spacing w:before="100" w:beforeAutospacing="1" w:after="100" w:afterAutospacing="1" w:line="240" w:lineRule="auto"/>
      <w:outlineLvl w:val="6"/>
    </w:pPr>
    <w:rPr>
      <w:rFonts w:ascii="Times New Roman" w:eastAsia="Times New Roman" w:hAnsi="Times New Roman" w:cs="Times New Roman"/>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51162"/>
    <w:rPr>
      <w:rFonts w:ascii="Times New Roman" w:eastAsia="Times New Roman" w:hAnsi="Times New Roman" w:cs="Times New Roman"/>
      <w:b/>
      <w:bCs/>
      <w:kern w:val="36"/>
      <w:sz w:val="48"/>
      <w:szCs w:val="48"/>
      <w:lang w:eastAsia="pt-BR"/>
    </w:rPr>
  </w:style>
  <w:style w:type="character" w:customStyle="1" w:styleId="Ttulo7Char">
    <w:name w:val="Título 7 Char"/>
    <w:basedOn w:val="Fontepargpadro"/>
    <w:link w:val="Ttulo7"/>
    <w:uiPriority w:val="9"/>
    <w:rsid w:val="00051162"/>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051162"/>
  </w:style>
  <w:style w:type="character" w:styleId="Hyperlink">
    <w:name w:val="Hyperlink"/>
    <w:basedOn w:val="Fontepargpadro"/>
    <w:uiPriority w:val="99"/>
    <w:unhideWhenUsed/>
    <w:rsid w:val="00051162"/>
    <w:rPr>
      <w:color w:val="0000FF"/>
      <w:u w:val="single"/>
    </w:rPr>
  </w:style>
  <w:style w:type="character" w:styleId="HiperlinkVisitado">
    <w:name w:val="FollowedHyperlink"/>
    <w:basedOn w:val="Fontepargpadro"/>
    <w:uiPriority w:val="99"/>
    <w:semiHidden/>
    <w:unhideWhenUsed/>
    <w:rsid w:val="00051162"/>
    <w:rPr>
      <w:color w:val="800080"/>
      <w:u w:val="single"/>
    </w:rPr>
  </w:style>
  <w:style w:type="paragraph" w:styleId="NormalWeb">
    <w:name w:val="Normal (Web)"/>
    <w:basedOn w:val="Normal"/>
    <w:uiPriority w:val="99"/>
    <w:semiHidden/>
    <w:unhideWhenUsed/>
    <w:rsid w:val="00051162"/>
    <w:pPr>
      <w:spacing w:before="100" w:beforeAutospacing="1" w:after="100" w:afterAutospacing="1" w:line="240" w:lineRule="auto"/>
    </w:pPr>
    <w:rPr>
      <w:rFonts w:ascii="Times New Roman" w:eastAsia="Times New Roman" w:hAnsi="Times New Roman" w:cs="Times New Roman"/>
      <w:sz w:val="24"/>
      <w:szCs w:val="24"/>
    </w:rPr>
  </w:style>
  <w:style w:type="paragraph" w:styleId="PargrafodaLista">
    <w:name w:val="List Paragraph"/>
    <w:basedOn w:val="Normal"/>
    <w:uiPriority w:val="34"/>
    <w:qFormat/>
    <w:rsid w:val="00051162"/>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051162"/>
    <w:rPr>
      <w:b/>
      <w:bCs/>
    </w:rPr>
  </w:style>
  <w:style w:type="paragraph" w:styleId="Corpodetexto">
    <w:name w:val="Body Text"/>
    <w:basedOn w:val="Normal"/>
    <w:link w:val="CorpodetextoChar"/>
    <w:uiPriority w:val="99"/>
    <w:semiHidden/>
    <w:unhideWhenUsed/>
    <w:rsid w:val="000511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rpodetextoChar">
    <w:name w:val="Corpo de texto Char"/>
    <w:basedOn w:val="Fontepargpadro"/>
    <w:link w:val="Corpodetexto"/>
    <w:uiPriority w:val="99"/>
    <w:semiHidden/>
    <w:rsid w:val="00051162"/>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0511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uiPriority w:val="99"/>
    <w:rsid w:val="00051162"/>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051162"/>
    <w:pPr>
      <w:tabs>
        <w:tab w:val="center" w:pos="4252"/>
        <w:tab w:val="right" w:pos="8504"/>
      </w:tabs>
      <w:spacing w:after="0" w:line="240" w:lineRule="auto"/>
    </w:pPr>
  </w:style>
  <w:style w:type="character" w:customStyle="1" w:styleId="RodapChar">
    <w:name w:val="Rodapé Char"/>
    <w:basedOn w:val="Fontepargpadro"/>
    <w:link w:val="Rodap"/>
    <w:uiPriority w:val="99"/>
    <w:rsid w:val="00051162"/>
  </w:style>
  <w:style w:type="paragraph" w:styleId="Textodebalo">
    <w:name w:val="Balloon Text"/>
    <w:basedOn w:val="Normal"/>
    <w:link w:val="TextodebaloChar"/>
    <w:uiPriority w:val="99"/>
    <w:semiHidden/>
    <w:unhideWhenUsed/>
    <w:rsid w:val="000511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511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43274">
      <w:bodyDiv w:val="1"/>
      <w:marLeft w:val="0"/>
      <w:marRight w:val="0"/>
      <w:marTop w:val="0"/>
      <w:marBottom w:val="0"/>
      <w:divBdr>
        <w:top w:val="none" w:sz="0" w:space="0" w:color="auto"/>
        <w:left w:val="none" w:sz="0" w:space="0" w:color="auto"/>
        <w:bottom w:val="none" w:sz="0" w:space="0" w:color="auto"/>
        <w:right w:val="none" w:sz="0" w:space="0" w:color="auto"/>
      </w:divBdr>
      <w:divsChild>
        <w:div w:id="1467356054">
          <w:marLeft w:val="0"/>
          <w:marRight w:val="0"/>
          <w:marTop w:val="0"/>
          <w:marBottom w:val="0"/>
          <w:divBdr>
            <w:top w:val="none" w:sz="0" w:space="0" w:color="auto"/>
            <w:left w:val="none" w:sz="0" w:space="0" w:color="auto"/>
            <w:bottom w:val="none" w:sz="0" w:space="0" w:color="auto"/>
            <w:right w:val="none" w:sz="0" w:space="0" w:color="auto"/>
          </w:divBdr>
          <w:divsChild>
            <w:div w:id="1442064201">
              <w:marLeft w:val="0"/>
              <w:marRight w:val="0"/>
              <w:marTop w:val="0"/>
              <w:marBottom w:val="0"/>
              <w:divBdr>
                <w:top w:val="single" w:sz="8" w:space="1" w:color="auto"/>
                <w:left w:val="single" w:sz="8" w:space="4" w:color="auto"/>
                <w:bottom w:val="single" w:sz="8" w:space="1" w:color="auto"/>
                <w:right w:val="single" w:sz="8" w:space="4" w:color="auto"/>
              </w:divBdr>
            </w:div>
            <w:div w:id="924070558">
              <w:blockQuote w:val="1"/>
              <w:marLeft w:val="720"/>
              <w:marRight w:val="0"/>
              <w:marTop w:val="100"/>
              <w:marBottom w:val="100"/>
              <w:divBdr>
                <w:top w:val="none" w:sz="0" w:space="0" w:color="auto"/>
                <w:left w:val="none" w:sz="0" w:space="0" w:color="auto"/>
                <w:bottom w:val="none" w:sz="0" w:space="0" w:color="auto"/>
                <w:right w:val="none" w:sz="0" w:space="0" w:color="auto"/>
              </w:divBdr>
            </w:div>
            <w:div w:id="210680759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4160392">
      <w:bodyDiv w:val="1"/>
      <w:marLeft w:val="0"/>
      <w:marRight w:val="0"/>
      <w:marTop w:val="0"/>
      <w:marBottom w:val="0"/>
      <w:divBdr>
        <w:top w:val="none" w:sz="0" w:space="0" w:color="auto"/>
        <w:left w:val="none" w:sz="0" w:space="0" w:color="auto"/>
        <w:bottom w:val="none" w:sz="0" w:space="0" w:color="auto"/>
        <w:right w:val="none" w:sz="0" w:space="0" w:color="auto"/>
      </w:divBdr>
    </w:div>
    <w:div w:id="119110912">
      <w:bodyDiv w:val="1"/>
      <w:marLeft w:val="0"/>
      <w:marRight w:val="0"/>
      <w:marTop w:val="0"/>
      <w:marBottom w:val="0"/>
      <w:divBdr>
        <w:top w:val="none" w:sz="0" w:space="0" w:color="auto"/>
        <w:left w:val="none" w:sz="0" w:space="0" w:color="auto"/>
        <w:bottom w:val="none" w:sz="0" w:space="0" w:color="auto"/>
        <w:right w:val="none" w:sz="0" w:space="0" w:color="auto"/>
      </w:divBdr>
    </w:div>
    <w:div w:id="385221361">
      <w:bodyDiv w:val="1"/>
      <w:marLeft w:val="0"/>
      <w:marRight w:val="0"/>
      <w:marTop w:val="0"/>
      <w:marBottom w:val="0"/>
      <w:divBdr>
        <w:top w:val="none" w:sz="0" w:space="0" w:color="auto"/>
        <w:left w:val="none" w:sz="0" w:space="0" w:color="auto"/>
        <w:bottom w:val="none" w:sz="0" w:space="0" w:color="auto"/>
        <w:right w:val="none" w:sz="0" w:space="0" w:color="auto"/>
      </w:divBdr>
    </w:div>
    <w:div w:id="950623738">
      <w:bodyDiv w:val="1"/>
      <w:marLeft w:val="0"/>
      <w:marRight w:val="0"/>
      <w:marTop w:val="0"/>
      <w:marBottom w:val="0"/>
      <w:divBdr>
        <w:top w:val="none" w:sz="0" w:space="0" w:color="auto"/>
        <w:left w:val="none" w:sz="0" w:space="0" w:color="auto"/>
        <w:bottom w:val="none" w:sz="0" w:space="0" w:color="auto"/>
        <w:right w:val="none" w:sz="0" w:space="0" w:color="auto"/>
      </w:divBdr>
    </w:div>
    <w:div w:id="988435908">
      <w:bodyDiv w:val="1"/>
      <w:marLeft w:val="0"/>
      <w:marRight w:val="0"/>
      <w:marTop w:val="0"/>
      <w:marBottom w:val="0"/>
      <w:divBdr>
        <w:top w:val="none" w:sz="0" w:space="0" w:color="auto"/>
        <w:left w:val="none" w:sz="0" w:space="0" w:color="auto"/>
        <w:bottom w:val="none" w:sz="0" w:space="0" w:color="auto"/>
        <w:right w:val="none" w:sz="0" w:space="0" w:color="auto"/>
      </w:divBdr>
    </w:div>
    <w:div w:id="1316452904">
      <w:bodyDiv w:val="1"/>
      <w:marLeft w:val="0"/>
      <w:marRight w:val="0"/>
      <w:marTop w:val="0"/>
      <w:marBottom w:val="0"/>
      <w:divBdr>
        <w:top w:val="none" w:sz="0" w:space="0" w:color="auto"/>
        <w:left w:val="none" w:sz="0" w:space="0" w:color="auto"/>
        <w:bottom w:val="none" w:sz="0" w:space="0" w:color="auto"/>
        <w:right w:val="none" w:sz="0" w:space="0" w:color="auto"/>
      </w:divBdr>
    </w:div>
    <w:div w:id="170833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8DD0C33-368A-4A75-AEF3-2CE62477EC3C}"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pt-BR"/>
        </a:p>
      </dgm:t>
    </dgm:pt>
    <dgm:pt modelId="{4415B615-F3ED-41B3-A2C7-733EA856C1DB}">
      <dgm:prSet phldrT="[Texto]"/>
      <dgm:spPr/>
      <dgm:t>
        <a:bodyPr/>
        <a:lstStyle/>
        <a:p>
          <a:r>
            <a:rPr lang="pt-BR" dirty="0"/>
            <a:t>Abertura de Chamado</a:t>
          </a:r>
        </a:p>
      </dgm:t>
    </dgm:pt>
    <dgm:pt modelId="{2F2EBDDE-85CB-47D7-8520-0FDBABA32C5F}" type="parTrans" cxnId="{B7EBCED2-7FE0-44A1-BA83-7C1D41671705}">
      <dgm:prSet/>
      <dgm:spPr/>
      <dgm:t>
        <a:bodyPr/>
        <a:lstStyle/>
        <a:p>
          <a:endParaRPr lang="pt-BR"/>
        </a:p>
      </dgm:t>
    </dgm:pt>
    <dgm:pt modelId="{5994BEE9-0E6B-4731-BE94-307EEFE750D7}" type="sibTrans" cxnId="{B7EBCED2-7FE0-44A1-BA83-7C1D41671705}">
      <dgm:prSet/>
      <dgm:spPr/>
      <dgm:t>
        <a:bodyPr/>
        <a:lstStyle/>
        <a:p>
          <a:endParaRPr lang="pt-BR"/>
        </a:p>
      </dgm:t>
    </dgm:pt>
    <dgm:pt modelId="{CEC278BA-D622-42BF-B768-ACAF048C11BB}">
      <dgm:prSet phldrT="[Texto]"/>
      <dgm:spPr/>
      <dgm:t>
        <a:bodyPr/>
        <a:lstStyle/>
        <a:p>
          <a:r>
            <a:rPr lang="pt-BR" dirty="0"/>
            <a:t>Abre chamado junto ao Suporte Técnico Local/Atendimento ao usuário</a:t>
          </a:r>
        </a:p>
      </dgm:t>
    </dgm:pt>
    <dgm:pt modelId="{0E657E9A-5FEB-4C2B-AB57-433F1465149F}" type="parTrans" cxnId="{4652AA19-0BEB-4790-AE40-C38013B6881E}">
      <dgm:prSet/>
      <dgm:spPr/>
      <dgm:t>
        <a:bodyPr/>
        <a:lstStyle/>
        <a:p>
          <a:endParaRPr lang="pt-BR"/>
        </a:p>
      </dgm:t>
    </dgm:pt>
    <dgm:pt modelId="{170DE061-CB3D-48DC-9712-B936338130AB}" type="sibTrans" cxnId="{4652AA19-0BEB-4790-AE40-C38013B6881E}">
      <dgm:prSet/>
      <dgm:spPr/>
      <dgm:t>
        <a:bodyPr/>
        <a:lstStyle/>
        <a:p>
          <a:endParaRPr lang="pt-BR"/>
        </a:p>
      </dgm:t>
    </dgm:pt>
    <dgm:pt modelId="{B16C4D9C-BFDB-4177-AD64-AB625FB938C1}">
      <dgm:prSet phldrT="[Texto]"/>
      <dgm:spPr/>
      <dgm:t>
        <a:bodyPr/>
        <a:lstStyle/>
        <a:p>
          <a:r>
            <a:rPr lang="pt-BR" dirty="0"/>
            <a:t>Atendimento</a:t>
          </a:r>
        </a:p>
      </dgm:t>
    </dgm:pt>
    <dgm:pt modelId="{6CF2CA0C-808C-4648-98B0-AD2A5390459C}" type="parTrans" cxnId="{BFF179C8-1339-4EC6-851D-6F34B15BBC5C}">
      <dgm:prSet/>
      <dgm:spPr/>
      <dgm:t>
        <a:bodyPr/>
        <a:lstStyle/>
        <a:p>
          <a:endParaRPr lang="pt-BR"/>
        </a:p>
      </dgm:t>
    </dgm:pt>
    <dgm:pt modelId="{15F267E4-5C37-4B62-B941-83D6C5111CBE}" type="sibTrans" cxnId="{BFF179C8-1339-4EC6-851D-6F34B15BBC5C}">
      <dgm:prSet/>
      <dgm:spPr/>
      <dgm:t>
        <a:bodyPr/>
        <a:lstStyle/>
        <a:p>
          <a:endParaRPr lang="pt-BR"/>
        </a:p>
      </dgm:t>
    </dgm:pt>
    <dgm:pt modelId="{416F785C-8F3E-4BEB-9844-D895E3EDC9B4}">
      <dgm:prSet phldrT="[Texto]"/>
      <dgm:spPr/>
      <dgm:t>
        <a:bodyPr/>
        <a:lstStyle/>
        <a:p>
          <a:r>
            <a:rPr lang="pt-BR" dirty="0"/>
            <a:t>Identifica o usuário</a:t>
          </a:r>
        </a:p>
      </dgm:t>
    </dgm:pt>
    <dgm:pt modelId="{546C81CD-EE22-4019-B20A-76261675D5ED}" type="parTrans" cxnId="{E2E996B5-9190-4F5F-91E9-40E0A82841E9}">
      <dgm:prSet/>
      <dgm:spPr/>
      <dgm:t>
        <a:bodyPr/>
        <a:lstStyle/>
        <a:p>
          <a:endParaRPr lang="pt-BR"/>
        </a:p>
      </dgm:t>
    </dgm:pt>
    <dgm:pt modelId="{B2BB67A0-5BCD-4DC9-B781-8DF16E6B6765}" type="sibTrans" cxnId="{E2E996B5-9190-4F5F-91E9-40E0A82841E9}">
      <dgm:prSet/>
      <dgm:spPr/>
      <dgm:t>
        <a:bodyPr/>
        <a:lstStyle/>
        <a:p>
          <a:endParaRPr lang="pt-BR"/>
        </a:p>
      </dgm:t>
    </dgm:pt>
    <dgm:pt modelId="{FF32CD08-0B03-4598-A3AE-88C8DB392254}">
      <dgm:prSet phldrT="[Texto]"/>
      <dgm:spPr/>
      <dgm:t>
        <a:bodyPr/>
        <a:lstStyle/>
        <a:p>
          <a:r>
            <a:rPr lang="pt-BR" dirty="0"/>
            <a:t>Tira dúvidas</a:t>
          </a:r>
        </a:p>
      </dgm:t>
    </dgm:pt>
    <dgm:pt modelId="{016F0D1E-6E5D-4430-8D60-ABF9E34F3F00}" type="parTrans" cxnId="{2481C995-B17E-4998-A4EF-A9C58F3C173C}">
      <dgm:prSet/>
      <dgm:spPr/>
      <dgm:t>
        <a:bodyPr/>
        <a:lstStyle/>
        <a:p>
          <a:endParaRPr lang="pt-BR"/>
        </a:p>
      </dgm:t>
    </dgm:pt>
    <dgm:pt modelId="{213E336D-9B7B-4750-9D54-EB5E03F91E70}" type="sibTrans" cxnId="{2481C995-B17E-4998-A4EF-A9C58F3C173C}">
      <dgm:prSet/>
      <dgm:spPr/>
      <dgm:t>
        <a:bodyPr/>
        <a:lstStyle/>
        <a:p>
          <a:endParaRPr lang="pt-BR"/>
        </a:p>
      </dgm:t>
    </dgm:pt>
    <dgm:pt modelId="{7F3D42FB-98C0-4A40-9FA0-A09A37A179DF}">
      <dgm:prSet phldrT="[Texto]"/>
      <dgm:spPr/>
      <dgm:t>
        <a:bodyPr/>
        <a:lstStyle/>
        <a:p>
          <a:r>
            <a:rPr lang="pt-BR" dirty="0"/>
            <a:t>Atendimento local</a:t>
          </a:r>
        </a:p>
      </dgm:t>
    </dgm:pt>
    <dgm:pt modelId="{321E9A0B-E0EB-4FFB-87C5-33EDBAE22CC6}" type="parTrans" cxnId="{D40E63F7-ACC9-429F-88D3-D1A863CC52FC}">
      <dgm:prSet/>
      <dgm:spPr/>
      <dgm:t>
        <a:bodyPr/>
        <a:lstStyle/>
        <a:p>
          <a:endParaRPr lang="pt-BR"/>
        </a:p>
      </dgm:t>
    </dgm:pt>
    <dgm:pt modelId="{8FE03FCC-F0E6-47C5-9573-4A4327CB50D7}" type="sibTrans" cxnId="{D40E63F7-ACC9-429F-88D3-D1A863CC52FC}">
      <dgm:prSet/>
      <dgm:spPr/>
      <dgm:t>
        <a:bodyPr/>
        <a:lstStyle/>
        <a:p>
          <a:endParaRPr lang="pt-BR"/>
        </a:p>
      </dgm:t>
    </dgm:pt>
    <dgm:pt modelId="{A1C46095-B87B-47C6-96C8-40F34304BC62}">
      <dgm:prSet phldrT="[Texto]"/>
      <dgm:spPr/>
      <dgm:t>
        <a:bodyPr/>
        <a:lstStyle/>
        <a:p>
          <a:r>
            <a:rPr lang="pt-BR" dirty="0"/>
            <a:t>Troca equipamentos</a:t>
          </a:r>
        </a:p>
      </dgm:t>
    </dgm:pt>
    <dgm:pt modelId="{7BFFF1FA-C6EA-4CD8-A0F3-EF3B1948CAB9}" type="parTrans" cxnId="{C486D4C3-AD66-436E-BB69-EEC9E329171E}">
      <dgm:prSet/>
      <dgm:spPr/>
      <dgm:t>
        <a:bodyPr/>
        <a:lstStyle/>
        <a:p>
          <a:endParaRPr lang="pt-BR"/>
        </a:p>
      </dgm:t>
    </dgm:pt>
    <dgm:pt modelId="{F7779A22-BFF0-4500-98E3-A7AF5DA80937}" type="sibTrans" cxnId="{C486D4C3-AD66-436E-BB69-EEC9E329171E}">
      <dgm:prSet/>
      <dgm:spPr/>
      <dgm:t>
        <a:bodyPr/>
        <a:lstStyle/>
        <a:p>
          <a:endParaRPr lang="pt-BR"/>
        </a:p>
      </dgm:t>
    </dgm:pt>
    <dgm:pt modelId="{ED14EC86-8AC4-4DAA-A147-A556A16548D1}">
      <dgm:prSet phldrT="[Texto]"/>
      <dgm:spPr/>
      <dgm:t>
        <a:bodyPr/>
        <a:lstStyle/>
        <a:p>
          <a:r>
            <a:rPr lang="pt-BR" dirty="0" err="1"/>
            <a:t>Re-priorização</a:t>
          </a:r>
          <a:endParaRPr lang="pt-BR" dirty="0"/>
        </a:p>
      </dgm:t>
    </dgm:pt>
    <dgm:pt modelId="{8E5AB806-10A0-4DD3-8B1E-44C25F0DD409}" type="parTrans" cxnId="{40ABCB10-B2CE-44FE-B4CB-FFF628F633D9}">
      <dgm:prSet/>
      <dgm:spPr/>
      <dgm:t>
        <a:bodyPr/>
        <a:lstStyle/>
        <a:p>
          <a:endParaRPr lang="pt-BR"/>
        </a:p>
      </dgm:t>
    </dgm:pt>
    <dgm:pt modelId="{96033045-BB50-4450-A868-878CC46F9414}" type="sibTrans" cxnId="{40ABCB10-B2CE-44FE-B4CB-FFF628F633D9}">
      <dgm:prSet/>
      <dgm:spPr/>
      <dgm:t>
        <a:bodyPr/>
        <a:lstStyle/>
        <a:p>
          <a:endParaRPr lang="pt-BR"/>
        </a:p>
      </dgm:t>
    </dgm:pt>
    <dgm:pt modelId="{1DAEAFB7-FCEC-4A4B-B760-A211AAA34ACB}">
      <dgm:prSet phldrT="[Texto]"/>
      <dgm:spPr/>
      <dgm:t>
        <a:bodyPr/>
        <a:lstStyle/>
        <a:p>
          <a:r>
            <a:rPr lang="pt-BR" dirty="0"/>
            <a:t>Distribui para o grupo responsável</a:t>
          </a:r>
        </a:p>
      </dgm:t>
    </dgm:pt>
    <dgm:pt modelId="{63000859-3719-4D60-827B-42BF59CDAA9A}" type="parTrans" cxnId="{42BC2FEF-F86F-4066-B6E6-BA84717A9106}">
      <dgm:prSet/>
      <dgm:spPr/>
      <dgm:t>
        <a:bodyPr/>
        <a:lstStyle/>
        <a:p>
          <a:endParaRPr lang="pt-BR"/>
        </a:p>
      </dgm:t>
    </dgm:pt>
    <dgm:pt modelId="{F26DF5FC-F62E-400C-B912-14872B86DC80}" type="sibTrans" cxnId="{42BC2FEF-F86F-4066-B6E6-BA84717A9106}">
      <dgm:prSet/>
      <dgm:spPr/>
      <dgm:t>
        <a:bodyPr/>
        <a:lstStyle/>
        <a:p>
          <a:endParaRPr lang="pt-BR"/>
        </a:p>
      </dgm:t>
    </dgm:pt>
    <dgm:pt modelId="{6E02C945-9371-4F41-A28C-C69584BC7AB7}">
      <dgm:prSet phldrT="[Texto]"/>
      <dgm:spPr/>
      <dgm:t>
        <a:bodyPr/>
        <a:lstStyle/>
        <a:p>
          <a:r>
            <a:rPr lang="pt-BR"/>
            <a:t>Prioriza</a:t>
          </a:r>
          <a:endParaRPr lang="pt-BR" dirty="0"/>
        </a:p>
      </dgm:t>
    </dgm:pt>
    <dgm:pt modelId="{EBBBC714-07A1-4730-B36D-72235AF895AB}" type="parTrans" cxnId="{06BC9A26-1C67-4FF7-9013-36640495243E}">
      <dgm:prSet/>
      <dgm:spPr/>
      <dgm:t>
        <a:bodyPr/>
        <a:lstStyle/>
        <a:p>
          <a:endParaRPr lang="pt-BR"/>
        </a:p>
      </dgm:t>
    </dgm:pt>
    <dgm:pt modelId="{4DCA90C6-35DA-4329-B17E-BB6CC204C5EB}" type="sibTrans" cxnId="{06BC9A26-1C67-4FF7-9013-36640495243E}">
      <dgm:prSet/>
      <dgm:spPr/>
      <dgm:t>
        <a:bodyPr/>
        <a:lstStyle/>
        <a:p>
          <a:endParaRPr lang="pt-BR"/>
        </a:p>
      </dgm:t>
    </dgm:pt>
    <dgm:pt modelId="{E5710DCE-E496-47F3-9812-7D5D660279AC}">
      <dgm:prSet phldrT="[Texto]"/>
      <dgm:spPr/>
      <dgm:t>
        <a:bodyPr/>
        <a:lstStyle/>
        <a:p>
          <a:r>
            <a:rPr lang="pt-BR" dirty="0"/>
            <a:t>Auxilia no uso</a:t>
          </a:r>
        </a:p>
      </dgm:t>
    </dgm:pt>
    <dgm:pt modelId="{FF8DAD57-C47A-4D03-BFE6-D1FDD50EF510}" type="parTrans" cxnId="{8DA9F5CE-8849-4325-9AF5-E9C5E1B02637}">
      <dgm:prSet/>
      <dgm:spPr/>
      <dgm:t>
        <a:bodyPr/>
        <a:lstStyle/>
        <a:p>
          <a:endParaRPr lang="pt-BR"/>
        </a:p>
      </dgm:t>
    </dgm:pt>
    <dgm:pt modelId="{CA07799F-E4FE-406E-9A00-FD3241CEA3EB}" type="sibTrans" cxnId="{8DA9F5CE-8849-4325-9AF5-E9C5E1B02637}">
      <dgm:prSet/>
      <dgm:spPr/>
      <dgm:t>
        <a:bodyPr/>
        <a:lstStyle/>
        <a:p>
          <a:endParaRPr lang="pt-BR"/>
        </a:p>
      </dgm:t>
    </dgm:pt>
    <dgm:pt modelId="{E8EBD858-ACC7-4BC1-81C6-50B51EDD40B7}">
      <dgm:prSet phldrT="[Texto]"/>
      <dgm:spPr/>
      <dgm:t>
        <a:bodyPr/>
        <a:lstStyle/>
        <a:p>
          <a:r>
            <a:rPr lang="pt-BR" dirty="0"/>
            <a:t>Troca </a:t>
          </a:r>
          <a:r>
            <a:rPr lang="pt-BR" dirty="0" err="1"/>
            <a:t>Tonner</a:t>
          </a:r>
          <a:r>
            <a:rPr lang="pt-BR" dirty="0"/>
            <a:t>/Cartucho</a:t>
          </a:r>
        </a:p>
      </dgm:t>
    </dgm:pt>
    <dgm:pt modelId="{FE8650A7-B103-461B-9D00-7E9D9C837128}" type="parTrans" cxnId="{FAF0F192-1E1D-446E-8181-C739735E00F8}">
      <dgm:prSet/>
      <dgm:spPr/>
      <dgm:t>
        <a:bodyPr/>
        <a:lstStyle/>
        <a:p>
          <a:endParaRPr lang="pt-BR"/>
        </a:p>
      </dgm:t>
    </dgm:pt>
    <dgm:pt modelId="{87A714F4-07FD-4CF7-8648-0D520A0F8298}" type="sibTrans" cxnId="{FAF0F192-1E1D-446E-8181-C739735E00F8}">
      <dgm:prSet/>
      <dgm:spPr/>
      <dgm:t>
        <a:bodyPr/>
        <a:lstStyle/>
        <a:p>
          <a:endParaRPr lang="pt-BR"/>
        </a:p>
      </dgm:t>
    </dgm:pt>
    <dgm:pt modelId="{299321AE-452D-4230-A438-C08E4EB7F6FF}">
      <dgm:prSet phldrT="[Texto]"/>
      <dgm:spPr/>
      <dgm:t>
        <a:bodyPr/>
        <a:lstStyle/>
        <a:p>
          <a:r>
            <a:rPr lang="pt-BR" dirty="0"/>
            <a:t>Instala máquinas</a:t>
          </a:r>
        </a:p>
      </dgm:t>
    </dgm:pt>
    <dgm:pt modelId="{2628CAE4-4579-4544-B22C-715854553E54}" type="parTrans" cxnId="{82D78049-F2DC-4A39-9342-3CD4E8B47B81}">
      <dgm:prSet/>
      <dgm:spPr/>
      <dgm:t>
        <a:bodyPr/>
        <a:lstStyle/>
        <a:p>
          <a:endParaRPr lang="pt-BR"/>
        </a:p>
      </dgm:t>
    </dgm:pt>
    <dgm:pt modelId="{F0028679-B11B-497E-8076-324CF871A674}" type="sibTrans" cxnId="{82D78049-F2DC-4A39-9342-3CD4E8B47B81}">
      <dgm:prSet/>
      <dgm:spPr/>
      <dgm:t>
        <a:bodyPr/>
        <a:lstStyle/>
        <a:p>
          <a:endParaRPr lang="pt-BR"/>
        </a:p>
      </dgm:t>
    </dgm:pt>
    <dgm:pt modelId="{B8BD8F6E-2C8B-40B5-905A-47FDD1303D44}">
      <dgm:prSet phldrT="[Texto]"/>
      <dgm:spPr/>
      <dgm:t>
        <a:bodyPr/>
        <a:lstStyle/>
        <a:p>
          <a:r>
            <a:rPr lang="pt-BR" dirty="0"/>
            <a:t>Gerenciamento SENAI</a:t>
          </a:r>
        </a:p>
      </dgm:t>
    </dgm:pt>
    <dgm:pt modelId="{BD38EB38-0848-419F-92F3-518DA64F580F}" type="parTrans" cxnId="{56E21966-F567-4CE1-B4A6-69EA2F2333A6}">
      <dgm:prSet/>
      <dgm:spPr/>
      <dgm:t>
        <a:bodyPr/>
        <a:lstStyle/>
        <a:p>
          <a:endParaRPr lang="pt-BR"/>
        </a:p>
      </dgm:t>
    </dgm:pt>
    <dgm:pt modelId="{11A6BED6-E897-46A7-96DD-DD8CC48805E2}" type="sibTrans" cxnId="{56E21966-F567-4CE1-B4A6-69EA2F2333A6}">
      <dgm:prSet/>
      <dgm:spPr/>
      <dgm:t>
        <a:bodyPr/>
        <a:lstStyle/>
        <a:p>
          <a:endParaRPr lang="pt-BR"/>
        </a:p>
      </dgm:t>
    </dgm:pt>
    <dgm:pt modelId="{7B9B2308-7EBF-42B5-93F2-C48E5CCA31EF}">
      <dgm:prSet phldrT="[Texto]"/>
      <dgm:spPr/>
      <dgm:t>
        <a:bodyPr/>
        <a:lstStyle/>
        <a:p>
          <a:r>
            <a:rPr lang="pt-BR" dirty="0"/>
            <a:t>Ajustes na distribuição</a:t>
          </a:r>
        </a:p>
      </dgm:t>
    </dgm:pt>
    <dgm:pt modelId="{BAAB1EAE-BBB0-4755-AF5A-C95356E2320E}" type="parTrans" cxnId="{02F562A7-4765-4CD9-A39A-2BF976AB311A}">
      <dgm:prSet/>
      <dgm:spPr/>
      <dgm:t>
        <a:bodyPr/>
        <a:lstStyle/>
        <a:p>
          <a:endParaRPr lang="pt-BR"/>
        </a:p>
      </dgm:t>
    </dgm:pt>
    <dgm:pt modelId="{236AC3B2-772F-4431-B676-9BEB4A742576}" type="sibTrans" cxnId="{02F562A7-4765-4CD9-A39A-2BF976AB311A}">
      <dgm:prSet/>
      <dgm:spPr/>
      <dgm:t>
        <a:bodyPr/>
        <a:lstStyle/>
        <a:p>
          <a:endParaRPr lang="pt-BR"/>
        </a:p>
      </dgm:t>
    </dgm:pt>
    <dgm:pt modelId="{F09EEF31-24E9-4ABC-879B-05B7CFC6900A}">
      <dgm:prSet phldrT="[Texto]"/>
      <dgm:spPr/>
      <dgm:t>
        <a:bodyPr/>
        <a:lstStyle/>
        <a:p>
          <a:r>
            <a:rPr lang="pt-BR" dirty="0"/>
            <a:t>Solução de conflitos</a:t>
          </a:r>
        </a:p>
      </dgm:t>
    </dgm:pt>
    <dgm:pt modelId="{A3EC3FB8-C0FB-4BFE-8807-11AF2526C31D}" type="parTrans" cxnId="{5C73B7B5-CB78-4646-BB9B-893C13357E49}">
      <dgm:prSet/>
      <dgm:spPr/>
      <dgm:t>
        <a:bodyPr/>
        <a:lstStyle/>
        <a:p>
          <a:endParaRPr lang="pt-BR"/>
        </a:p>
      </dgm:t>
    </dgm:pt>
    <dgm:pt modelId="{4938291C-6752-4369-8698-CC4D86E8F5F5}" type="sibTrans" cxnId="{5C73B7B5-CB78-4646-BB9B-893C13357E49}">
      <dgm:prSet/>
      <dgm:spPr/>
      <dgm:t>
        <a:bodyPr/>
        <a:lstStyle/>
        <a:p>
          <a:endParaRPr lang="pt-BR"/>
        </a:p>
      </dgm:t>
    </dgm:pt>
    <dgm:pt modelId="{B03D4475-F3B6-42F3-AC17-4D06B7FA36B4}" type="pres">
      <dgm:prSet presAssocID="{98DD0C33-368A-4A75-AEF3-2CE62477EC3C}" presName="Name0" presStyleCnt="0">
        <dgm:presLayoutVars>
          <dgm:dir/>
          <dgm:animLvl val="lvl"/>
          <dgm:resizeHandles val="exact"/>
        </dgm:presLayoutVars>
      </dgm:prSet>
      <dgm:spPr/>
    </dgm:pt>
    <dgm:pt modelId="{4BDD3443-0D68-4919-92DA-D32EC89884B4}" type="pres">
      <dgm:prSet presAssocID="{98DD0C33-368A-4A75-AEF3-2CE62477EC3C}" presName="tSp" presStyleCnt="0"/>
      <dgm:spPr/>
    </dgm:pt>
    <dgm:pt modelId="{5121420A-0F71-4E2A-B618-7D6BE32624BF}" type="pres">
      <dgm:prSet presAssocID="{98DD0C33-368A-4A75-AEF3-2CE62477EC3C}" presName="bSp" presStyleCnt="0"/>
      <dgm:spPr/>
    </dgm:pt>
    <dgm:pt modelId="{71246FC0-3702-46B2-9A09-F35702983A5A}" type="pres">
      <dgm:prSet presAssocID="{98DD0C33-368A-4A75-AEF3-2CE62477EC3C}" presName="process" presStyleCnt="0"/>
      <dgm:spPr/>
    </dgm:pt>
    <dgm:pt modelId="{AC02ACC6-E4D8-4288-8DCB-8EB8B9CEDBEF}" type="pres">
      <dgm:prSet presAssocID="{4415B615-F3ED-41B3-A2C7-733EA856C1DB}" presName="composite1" presStyleCnt="0"/>
      <dgm:spPr/>
    </dgm:pt>
    <dgm:pt modelId="{06F2C941-4619-49AB-AF4B-A15FD3609D8A}" type="pres">
      <dgm:prSet presAssocID="{4415B615-F3ED-41B3-A2C7-733EA856C1DB}" presName="dummyNode1" presStyleLbl="node1" presStyleIdx="0" presStyleCnt="4"/>
      <dgm:spPr/>
    </dgm:pt>
    <dgm:pt modelId="{3DD4AC25-846E-4BDF-8043-7595F377CFCC}" type="pres">
      <dgm:prSet presAssocID="{4415B615-F3ED-41B3-A2C7-733EA856C1DB}" presName="childNode1" presStyleLbl="bgAcc1" presStyleIdx="0" presStyleCnt="4">
        <dgm:presLayoutVars>
          <dgm:bulletEnabled val="1"/>
        </dgm:presLayoutVars>
      </dgm:prSet>
      <dgm:spPr/>
    </dgm:pt>
    <dgm:pt modelId="{FE7C6668-B6B6-48F3-A3BE-A7F26E4AF961}" type="pres">
      <dgm:prSet presAssocID="{4415B615-F3ED-41B3-A2C7-733EA856C1DB}" presName="childNode1tx" presStyleLbl="bgAcc1" presStyleIdx="0" presStyleCnt="4">
        <dgm:presLayoutVars>
          <dgm:bulletEnabled val="1"/>
        </dgm:presLayoutVars>
      </dgm:prSet>
      <dgm:spPr/>
    </dgm:pt>
    <dgm:pt modelId="{E3A78A92-3942-4DF3-8892-CB0939E10F22}" type="pres">
      <dgm:prSet presAssocID="{4415B615-F3ED-41B3-A2C7-733EA856C1DB}" presName="parentNode1" presStyleLbl="node1" presStyleIdx="0" presStyleCnt="4">
        <dgm:presLayoutVars>
          <dgm:chMax val="1"/>
          <dgm:bulletEnabled val="1"/>
        </dgm:presLayoutVars>
      </dgm:prSet>
      <dgm:spPr/>
    </dgm:pt>
    <dgm:pt modelId="{D774DBB6-46D2-4AFE-BE64-3794D0AEAD10}" type="pres">
      <dgm:prSet presAssocID="{4415B615-F3ED-41B3-A2C7-733EA856C1DB}" presName="connSite1" presStyleCnt="0"/>
      <dgm:spPr/>
    </dgm:pt>
    <dgm:pt modelId="{47270A97-D2C9-48F8-9C53-512C5F51072B}" type="pres">
      <dgm:prSet presAssocID="{5994BEE9-0E6B-4731-BE94-307EEFE750D7}" presName="Name9" presStyleLbl="sibTrans2D1" presStyleIdx="0" presStyleCnt="3"/>
      <dgm:spPr/>
    </dgm:pt>
    <dgm:pt modelId="{68C98FF9-BB78-4D37-BD49-118BB45881CD}" type="pres">
      <dgm:prSet presAssocID="{B16C4D9C-BFDB-4177-AD64-AB625FB938C1}" presName="composite2" presStyleCnt="0"/>
      <dgm:spPr/>
    </dgm:pt>
    <dgm:pt modelId="{0ECAEDF3-A303-4155-968A-D0697BB45881}" type="pres">
      <dgm:prSet presAssocID="{B16C4D9C-BFDB-4177-AD64-AB625FB938C1}" presName="dummyNode2" presStyleLbl="node1" presStyleIdx="0" presStyleCnt="4"/>
      <dgm:spPr/>
    </dgm:pt>
    <dgm:pt modelId="{507C65CD-590B-4E7A-A653-9D2D13FBB810}" type="pres">
      <dgm:prSet presAssocID="{B16C4D9C-BFDB-4177-AD64-AB625FB938C1}" presName="childNode2" presStyleLbl="bgAcc1" presStyleIdx="1" presStyleCnt="4">
        <dgm:presLayoutVars>
          <dgm:bulletEnabled val="1"/>
        </dgm:presLayoutVars>
      </dgm:prSet>
      <dgm:spPr/>
    </dgm:pt>
    <dgm:pt modelId="{82DB3A88-E2FB-4637-B553-AF4E182735CF}" type="pres">
      <dgm:prSet presAssocID="{B16C4D9C-BFDB-4177-AD64-AB625FB938C1}" presName="childNode2tx" presStyleLbl="bgAcc1" presStyleIdx="1" presStyleCnt="4">
        <dgm:presLayoutVars>
          <dgm:bulletEnabled val="1"/>
        </dgm:presLayoutVars>
      </dgm:prSet>
      <dgm:spPr/>
    </dgm:pt>
    <dgm:pt modelId="{08AC5E44-3C2F-4998-846B-00BECFB5E224}" type="pres">
      <dgm:prSet presAssocID="{B16C4D9C-BFDB-4177-AD64-AB625FB938C1}" presName="parentNode2" presStyleLbl="node1" presStyleIdx="1" presStyleCnt="4">
        <dgm:presLayoutVars>
          <dgm:chMax val="0"/>
          <dgm:bulletEnabled val="1"/>
        </dgm:presLayoutVars>
      </dgm:prSet>
      <dgm:spPr/>
    </dgm:pt>
    <dgm:pt modelId="{40172C1F-00DA-437C-BB20-B132E49D9974}" type="pres">
      <dgm:prSet presAssocID="{B16C4D9C-BFDB-4177-AD64-AB625FB938C1}" presName="connSite2" presStyleCnt="0"/>
      <dgm:spPr/>
    </dgm:pt>
    <dgm:pt modelId="{4D790947-2407-49D8-9F29-F640FD984D8E}" type="pres">
      <dgm:prSet presAssocID="{15F267E4-5C37-4B62-B941-83D6C5111CBE}" presName="Name18" presStyleLbl="sibTrans2D1" presStyleIdx="1" presStyleCnt="3"/>
      <dgm:spPr/>
    </dgm:pt>
    <dgm:pt modelId="{44E1DBC7-1C92-4524-AB0C-41B8810C3C80}" type="pres">
      <dgm:prSet presAssocID="{7F3D42FB-98C0-4A40-9FA0-A09A37A179DF}" presName="composite1" presStyleCnt="0"/>
      <dgm:spPr/>
    </dgm:pt>
    <dgm:pt modelId="{FE9D7823-60CD-4705-920D-C96B1587811F}" type="pres">
      <dgm:prSet presAssocID="{7F3D42FB-98C0-4A40-9FA0-A09A37A179DF}" presName="dummyNode1" presStyleLbl="node1" presStyleIdx="1" presStyleCnt="4"/>
      <dgm:spPr/>
    </dgm:pt>
    <dgm:pt modelId="{8EA62F6E-A3D0-48B6-A032-0D42D2F1FF57}" type="pres">
      <dgm:prSet presAssocID="{7F3D42FB-98C0-4A40-9FA0-A09A37A179DF}" presName="childNode1" presStyleLbl="bgAcc1" presStyleIdx="2" presStyleCnt="4">
        <dgm:presLayoutVars>
          <dgm:bulletEnabled val="1"/>
        </dgm:presLayoutVars>
      </dgm:prSet>
      <dgm:spPr/>
    </dgm:pt>
    <dgm:pt modelId="{85E0E11D-3D6B-4F01-9CE0-F31920EC0696}" type="pres">
      <dgm:prSet presAssocID="{7F3D42FB-98C0-4A40-9FA0-A09A37A179DF}" presName="childNode1tx" presStyleLbl="bgAcc1" presStyleIdx="2" presStyleCnt="4">
        <dgm:presLayoutVars>
          <dgm:bulletEnabled val="1"/>
        </dgm:presLayoutVars>
      </dgm:prSet>
      <dgm:spPr/>
    </dgm:pt>
    <dgm:pt modelId="{D6D342D8-14B8-4BC7-A962-BA2C9D661963}" type="pres">
      <dgm:prSet presAssocID="{7F3D42FB-98C0-4A40-9FA0-A09A37A179DF}" presName="parentNode1" presStyleLbl="node1" presStyleIdx="2" presStyleCnt="4">
        <dgm:presLayoutVars>
          <dgm:chMax val="1"/>
          <dgm:bulletEnabled val="1"/>
        </dgm:presLayoutVars>
      </dgm:prSet>
      <dgm:spPr/>
    </dgm:pt>
    <dgm:pt modelId="{3EC235D1-5F0C-418D-8D95-81BD7E457F92}" type="pres">
      <dgm:prSet presAssocID="{7F3D42FB-98C0-4A40-9FA0-A09A37A179DF}" presName="connSite1" presStyleCnt="0"/>
      <dgm:spPr/>
    </dgm:pt>
    <dgm:pt modelId="{055864C5-1F1A-4054-A532-BC8D66EBA4DF}" type="pres">
      <dgm:prSet presAssocID="{8FE03FCC-F0E6-47C5-9573-4A4327CB50D7}" presName="Name9" presStyleLbl="sibTrans2D1" presStyleIdx="2" presStyleCnt="3"/>
      <dgm:spPr/>
    </dgm:pt>
    <dgm:pt modelId="{D477051F-0988-46FA-9492-5D5DA00DE912}" type="pres">
      <dgm:prSet presAssocID="{B8BD8F6E-2C8B-40B5-905A-47FDD1303D44}" presName="composite2" presStyleCnt="0"/>
      <dgm:spPr/>
    </dgm:pt>
    <dgm:pt modelId="{5897CF80-4147-42F7-BE5C-BDEEB8099547}" type="pres">
      <dgm:prSet presAssocID="{B8BD8F6E-2C8B-40B5-905A-47FDD1303D44}" presName="dummyNode2" presStyleLbl="node1" presStyleIdx="2" presStyleCnt="4"/>
      <dgm:spPr/>
    </dgm:pt>
    <dgm:pt modelId="{B28929EE-D605-435D-8577-5FC23D6768A8}" type="pres">
      <dgm:prSet presAssocID="{B8BD8F6E-2C8B-40B5-905A-47FDD1303D44}" presName="childNode2" presStyleLbl="bgAcc1" presStyleIdx="3" presStyleCnt="4">
        <dgm:presLayoutVars>
          <dgm:bulletEnabled val="1"/>
        </dgm:presLayoutVars>
      </dgm:prSet>
      <dgm:spPr/>
    </dgm:pt>
    <dgm:pt modelId="{EFC3796E-EB67-4B79-80FA-32D051B36924}" type="pres">
      <dgm:prSet presAssocID="{B8BD8F6E-2C8B-40B5-905A-47FDD1303D44}" presName="childNode2tx" presStyleLbl="bgAcc1" presStyleIdx="3" presStyleCnt="4">
        <dgm:presLayoutVars>
          <dgm:bulletEnabled val="1"/>
        </dgm:presLayoutVars>
      </dgm:prSet>
      <dgm:spPr/>
    </dgm:pt>
    <dgm:pt modelId="{DB3A5D71-F9B3-4057-8238-7A3078B75A7F}" type="pres">
      <dgm:prSet presAssocID="{B8BD8F6E-2C8B-40B5-905A-47FDD1303D44}" presName="parentNode2" presStyleLbl="node1" presStyleIdx="3" presStyleCnt="4">
        <dgm:presLayoutVars>
          <dgm:chMax val="0"/>
          <dgm:bulletEnabled val="1"/>
        </dgm:presLayoutVars>
      </dgm:prSet>
      <dgm:spPr/>
    </dgm:pt>
    <dgm:pt modelId="{D55700C6-79D7-40F6-8E2E-E771DB4AE4E6}" type="pres">
      <dgm:prSet presAssocID="{B8BD8F6E-2C8B-40B5-905A-47FDD1303D44}" presName="connSite2" presStyleCnt="0"/>
      <dgm:spPr/>
    </dgm:pt>
  </dgm:ptLst>
  <dgm:cxnLst>
    <dgm:cxn modelId="{64CE4A0A-6273-48D4-9843-4A7EC5700A57}" type="presOf" srcId="{ED14EC86-8AC4-4DAA-A147-A556A16548D1}" destId="{B28929EE-D605-435D-8577-5FC23D6768A8}" srcOrd="0" destOrd="0" presId="urn:microsoft.com/office/officeart/2005/8/layout/hProcess4"/>
    <dgm:cxn modelId="{A208500D-5153-47CB-A4E1-8740213B3323}" type="presOf" srcId="{E5710DCE-E496-47F3-9812-7D5D660279AC}" destId="{8EA62F6E-A3D0-48B6-A032-0D42D2F1FF57}" srcOrd="0" destOrd="1" presId="urn:microsoft.com/office/officeart/2005/8/layout/hProcess4"/>
    <dgm:cxn modelId="{A073080F-A93E-4715-96B2-E4BCDBD23B89}" type="presOf" srcId="{FF32CD08-0B03-4598-A3AE-88C8DB392254}" destId="{507C65CD-590B-4E7A-A653-9D2D13FBB810}" srcOrd="0" destOrd="3" presId="urn:microsoft.com/office/officeart/2005/8/layout/hProcess4"/>
    <dgm:cxn modelId="{40ABCB10-B2CE-44FE-B4CB-FFF628F633D9}" srcId="{B8BD8F6E-2C8B-40B5-905A-47FDD1303D44}" destId="{ED14EC86-8AC4-4DAA-A147-A556A16548D1}" srcOrd="0" destOrd="0" parTransId="{8E5AB806-10A0-4DD3-8B1E-44C25F0DD409}" sibTransId="{96033045-BB50-4450-A868-878CC46F9414}"/>
    <dgm:cxn modelId="{4652AA19-0BEB-4790-AE40-C38013B6881E}" srcId="{4415B615-F3ED-41B3-A2C7-733EA856C1DB}" destId="{CEC278BA-D622-42BF-B768-ACAF048C11BB}" srcOrd="0" destOrd="0" parTransId="{0E657E9A-5FEB-4C2B-AB57-433F1465149F}" sibTransId="{170DE061-CB3D-48DC-9712-B936338130AB}"/>
    <dgm:cxn modelId="{01354D1F-50E1-4A5D-875A-7CDBE9A3B0A3}" type="presOf" srcId="{F09EEF31-24E9-4ABC-879B-05B7CFC6900A}" destId="{B28929EE-D605-435D-8577-5FC23D6768A8}" srcOrd="0" destOrd="2" presId="urn:microsoft.com/office/officeart/2005/8/layout/hProcess4"/>
    <dgm:cxn modelId="{668DEB1F-A1D8-41A5-B5E5-9679A89F67A7}" type="presOf" srcId="{F09EEF31-24E9-4ABC-879B-05B7CFC6900A}" destId="{EFC3796E-EB67-4B79-80FA-32D051B36924}" srcOrd="1" destOrd="2" presId="urn:microsoft.com/office/officeart/2005/8/layout/hProcess4"/>
    <dgm:cxn modelId="{06BC9A26-1C67-4FF7-9013-36640495243E}" srcId="{B16C4D9C-BFDB-4177-AD64-AB625FB938C1}" destId="{6E02C945-9371-4F41-A28C-C69584BC7AB7}" srcOrd="1" destOrd="0" parTransId="{EBBBC714-07A1-4730-B36D-72235AF895AB}" sibTransId="{4DCA90C6-35DA-4329-B17E-BB6CC204C5EB}"/>
    <dgm:cxn modelId="{BCB4F331-4B31-441F-AF21-0898190B405F}" type="presOf" srcId="{E5710DCE-E496-47F3-9812-7D5D660279AC}" destId="{85E0E11D-3D6B-4F01-9CE0-F31920EC0696}" srcOrd="1" destOrd="1" presId="urn:microsoft.com/office/officeart/2005/8/layout/hProcess4"/>
    <dgm:cxn modelId="{62E44334-47A9-4A4E-8FA3-B5F1FD649192}" type="presOf" srcId="{A1C46095-B87B-47C6-96C8-40F34304BC62}" destId="{8EA62F6E-A3D0-48B6-A032-0D42D2F1FF57}" srcOrd="0" destOrd="0" presId="urn:microsoft.com/office/officeart/2005/8/layout/hProcess4"/>
    <dgm:cxn modelId="{E9519237-E025-4A4D-91B7-188299065A91}" type="presOf" srcId="{299321AE-452D-4230-A438-C08E4EB7F6FF}" destId="{85E0E11D-3D6B-4F01-9CE0-F31920EC0696}" srcOrd="1" destOrd="3" presId="urn:microsoft.com/office/officeart/2005/8/layout/hProcess4"/>
    <dgm:cxn modelId="{5C68CB38-69B4-411C-8804-24E2F3D820EB}" type="presOf" srcId="{1DAEAFB7-FCEC-4A4B-B760-A211AAA34ACB}" destId="{82DB3A88-E2FB-4637-B553-AF4E182735CF}" srcOrd="1" destOrd="2" presId="urn:microsoft.com/office/officeart/2005/8/layout/hProcess4"/>
    <dgm:cxn modelId="{09BF265F-1309-45FB-A6AB-57A401F3833B}" type="presOf" srcId="{5994BEE9-0E6B-4731-BE94-307EEFE750D7}" destId="{47270A97-D2C9-48F8-9C53-512C5F51072B}" srcOrd="0" destOrd="0" presId="urn:microsoft.com/office/officeart/2005/8/layout/hProcess4"/>
    <dgm:cxn modelId="{56E21966-F567-4CE1-B4A6-69EA2F2333A6}" srcId="{98DD0C33-368A-4A75-AEF3-2CE62477EC3C}" destId="{B8BD8F6E-2C8B-40B5-905A-47FDD1303D44}" srcOrd="3" destOrd="0" parTransId="{BD38EB38-0848-419F-92F3-518DA64F580F}" sibTransId="{11A6BED6-E897-46A7-96DD-DD8CC48805E2}"/>
    <dgm:cxn modelId="{7C3FC247-3A5A-4E95-891D-7A35C1663CFF}" type="presOf" srcId="{A1C46095-B87B-47C6-96C8-40F34304BC62}" destId="{85E0E11D-3D6B-4F01-9CE0-F31920EC0696}" srcOrd="1" destOrd="0" presId="urn:microsoft.com/office/officeart/2005/8/layout/hProcess4"/>
    <dgm:cxn modelId="{82D78049-F2DC-4A39-9342-3CD4E8B47B81}" srcId="{7F3D42FB-98C0-4A40-9FA0-A09A37A179DF}" destId="{299321AE-452D-4230-A438-C08E4EB7F6FF}" srcOrd="3" destOrd="0" parTransId="{2628CAE4-4579-4544-B22C-715854553E54}" sibTransId="{F0028679-B11B-497E-8076-324CF871A674}"/>
    <dgm:cxn modelId="{07DBC749-8673-42F8-AFB9-ADF418EB3EFA}" type="presOf" srcId="{E8EBD858-ACC7-4BC1-81C6-50B51EDD40B7}" destId="{8EA62F6E-A3D0-48B6-A032-0D42D2F1FF57}" srcOrd="0" destOrd="2" presId="urn:microsoft.com/office/officeart/2005/8/layout/hProcess4"/>
    <dgm:cxn modelId="{731CF774-A091-4F56-B782-F2EFC68F48CD}" type="presOf" srcId="{8FE03FCC-F0E6-47C5-9573-4A4327CB50D7}" destId="{055864C5-1F1A-4054-A532-BC8D66EBA4DF}" srcOrd="0" destOrd="0" presId="urn:microsoft.com/office/officeart/2005/8/layout/hProcess4"/>
    <dgm:cxn modelId="{3EAA1555-BBE0-4737-A7D4-16423A9196C5}" type="presOf" srcId="{E8EBD858-ACC7-4BC1-81C6-50B51EDD40B7}" destId="{85E0E11D-3D6B-4F01-9CE0-F31920EC0696}" srcOrd="1" destOrd="2" presId="urn:microsoft.com/office/officeart/2005/8/layout/hProcess4"/>
    <dgm:cxn modelId="{5BD09D76-19F8-452F-A40D-359B917B659A}" type="presOf" srcId="{FF32CD08-0B03-4598-A3AE-88C8DB392254}" destId="{82DB3A88-E2FB-4637-B553-AF4E182735CF}" srcOrd="1" destOrd="3" presId="urn:microsoft.com/office/officeart/2005/8/layout/hProcess4"/>
    <dgm:cxn modelId="{30F00C7F-D609-466D-BB14-276FA94A4C4F}" type="presOf" srcId="{B16C4D9C-BFDB-4177-AD64-AB625FB938C1}" destId="{08AC5E44-3C2F-4998-846B-00BECFB5E224}" srcOrd="0" destOrd="0" presId="urn:microsoft.com/office/officeart/2005/8/layout/hProcess4"/>
    <dgm:cxn modelId="{04835680-D476-4720-B3AD-B0FF09CD2A45}" type="presOf" srcId="{15F267E4-5C37-4B62-B941-83D6C5111CBE}" destId="{4D790947-2407-49D8-9F29-F640FD984D8E}" srcOrd="0" destOrd="0" presId="urn:microsoft.com/office/officeart/2005/8/layout/hProcess4"/>
    <dgm:cxn modelId="{B851B480-9769-4511-A633-E622FB072550}" type="presOf" srcId="{4415B615-F3ED-41B3-A2C7-733EA856C1DB}" destId="{E3A78A92-3942-4DF3-8892-CB0939E10F22}" srcOrd="0" destOrd="0" presId="urn:microsoft.com/office/officeart/2005/8/layout/hProcess4"/>
    <dgm:cxn modelId="{95518A90-0C35-4CBC-BAC1-6E9B4C4ACA33}" type="presOf" srcId="{7B9B2308-7EBF-42B5-93F2-C48E5CCA31EF}" destId="{B28929EE-D605-435D-8577-5FC23D6768A8}" srcOrd="0" destOrd="1" presId="urn:microsoft.com/office/officeart/2005/8/layout/hProcess4"/>
    <dgm:cxn modelId="{FAF0F192-1E1D-446E-8181-C739735E00F8}" srcId="{7F3D42FB-98C0-4A40-9FA0-A09A37A179DF}" destId="{E8EBD858-ACC7-4BC1-81C6-50B51EDD40B7}" srcOrd="2" destOrd="0" parTransId="{FE8650A7-B103-461B-9D00-7E9D9C837128}" sibTransId="{87A714F4-07FD-4CF7-8648-0D520A0F8298}"/>
    <dgm:cxn modelId="{2481C995-B17E-4998-A4EF-A9C58F3C173C}" srcId="{B16C4D9C-BFDB-4177-AD64-AB625FB938C1}" destId="{FF32CD08-0B03-4598-A3AE-88C8DB392254}" srcOrd="3" destOrd="0" parTransId="{016F0D1E-6E5D-4430-8D60-ABF9E34F3F00}" sibTransId="{213E336D-9B7B-4750-9D54-EB5E03F91E70}"/>
    <dgm:cxn modelId="{D87B9A9C-001E-454C-B6BF-E0752E646289}" type="presOf" srcId="{7B9B2308-7EBF-42B5-93F2-C48E5CCA31EF}" destId="{EFC3796E-EB67-4B79-80FA-32D051B36924}" srcOrd="1" destOrd="1" presId="urn:microsoft.com/office/officeart/2005/8/layout/hProcess4"/>
    <dgm:cxn modelId="{9DB2609E-C1D4-462B-B363-F5189B3EDA68}" type="presOf" srcId="{ED14EC86-8AC4-4DAA-A147-A556A16548D1}" destId="{EFC3796E-EB67-4B79-80FA-32D051B36924}" srcOrd="1" destOrd="0" presId="urn:microsoft.com/office/officeart/2005/8/layout/hProcess4"/>
    <dgm:cxn modelId="{E6412BA1-8B80-4A0C-84F4-EA4707DD12E2}" type="presOf" srcId="{CEC278BA-D622-42BF-B768-ACAF048C11BB}" destId="{FE7C6668-B6B6-48F3-A3BE-A7F26E4AF961}" srcOrd="1" destOrd="0" presId="urn:microsoft.com/office/officeart/2005/8/layout/hProcess4"/>
    <dgm:cxn modelId="{10B6F0A2-1D17-45D9-9D2E-7C36FE4F87C4}" type="presOf" srcId="{B8BD8F6E-2C8B-40B5-905A-47FDD1303D44}" destId="{DB3A5D71-F9B3-4057-8238-7A3078B75A7F}" srcOrd="0" destOrd="0" presId="urn:microsoft.com/office/officeart/2005/8/layout/hProcess4"/>
    <dgm:cxn modelId="{02F562A7-4765-4CD9-A39A-2BF976AB311A}" srcId="{B8BD8F6E-2C8B-40B5-905A-47FDD1303D44}" destId="{7B9B2308-7EBF-42B5-93F2-C48E5CCA31EF}" srcOrd="1" destOrd="0" parTransId="{BAAB1EAE-BBB0-4755-AF5A-C95356E2320E}" sibTransId="{236AC3B2-772F-4431-B676-9BEB4A742576}"/>
    <dgm:cxn modelId="{E2E996B5-9190-4F5F-91E9-40E0A82841E9}" srcId="{B16C4D9C-BFDB-4177-AD64-AB625FB938C1}" destId="{416F785C-8F3E-4BEB-9844-D895E3EDC9B4}" srcOrd="0" destOrd="0" parTransId="{546C81CD-EE22-4019-B20A-76261675D5ED}" sibTransId="{B2BB67A0-5BCD-4DC9-B781-8DF16E6B6765}"/>
    <dgm:cxn modelId="{5C73B7B5-CB78-4646-BB9B-893C13357E49}" srcId="{B8BD8F6E-2C8B-40B5-905A-47FDD1303D44}" destId="{F09EEF31-24E9-4ABC-879B-05B7CFC6900A}" srcOrd="2" destOrd="0" parTransId="{A3EC3FB8-C0FB-4BFE-8807-11AF2526C31D}" sibTransId="{4938291C-6752-4369-8698-CC4D86E8F5F5}"/>
    <dgm:cxn modelId="{051C2EC2-DAF7-474F-BF6D-2DC8EC86A2C2}" type="presOf" srcId="{1DAEAFB7-FCEC-4A4B-B760-A211AAA34ACB}" destId="{507C65CD-590B-4E7A-A653-9D2D13FBB810}" srcOrd="0" destOrd="2" presId="urn:microsoft.com/office/officeart/2005/8/layout/hProcess4"/>
    <dgm:cxn modelId="{C486D4C3-AD66-436E-BB69-EEC9E329171E}" srcId="{7F3D42FB-98C0-4A40-9FA0-A09A37A179DF}" destId="{A1C46095-B87B-47C6-96C8-40F34304BC62}" srcOrd="0" destOrd="0" parTransId="{7BFFF1FA-C6EA-4CD8-A0F3-EF3B1948CAB9}" sibTransId="{F7779A22-BFF0-4500-98E3-A7AF5DA80937}"/>
    <dgm:cxn modelId="{2FE5CFC7-4427-4224-BD88-1DDD13E736E0}" type="presOf" srcId="{299321AE-452D-4230-A438-C08E4EB7F6FF}" destId="{8EA62F6E-A3D0-48B6-A032-0D42D2F1FF57}" srcOrd="0" destOrd="3" presId="urn:microsoft.com/office/officeart/2005/8/layout/hProcess4"/>
    <dgm:cxn modelId="{BFF179C8-1339-4EC6-851D-6F34B15BBC5C}" srcId="{98DD0C33-368A-4A75-AEF3-2CE62477EC3C}" destId="{B16C4D9C-BFDB-4177-AD64-AB625FB938C1}" srcOrd="1" destOrd="0" parTransId="{6CF2CA0C-808C-4648-98B0-AD2A5390459C}" sibTransId="{15F267E4-5C37-4B62-B941-83D6C5111CBE}"/>
    <dgm:cxn modelId="{8DA9F5CE-8849-4325-9AF5-E9C5E1B02637}" srcId="{7F3D42FB-98C0-4A40-9FA0-A09A37A179DF}" destId="{E5710DCE-E496-47F3-9812-7D5D660279AC}" srcOrd="1" destOrd="0" parTransId="{FF8DAD57-C47A-4D03-BFE6-D1FDD50EF510}" sibTransId="{CA07799F-E4FE-406E-9A00-FD3241CEA3EB}"/>
    <dgm:cxn modelId="{ACAE67D1-C7EC-46CF-B11E-FB0B0E0BF597}" type="presOf" srcId="{7F3D42FB-98C0-4A40-9FA0-A09A37A179DF}" destId="{D6D342D8-14B8-4BC7-A962-BA2C9D661963}" srcOrd="0" destOrd="0" presId="urn:microsoft.com/office/officeart/2005/8/layout/hProcess4"/>
    <dgm:cxn modelId="{B7EBCED2-7FE0-44A1-BA83-7C1D41671705}" srcId="{98DD0C33-368A-4A75-AEF3-2CE62477EC3C}" destId="{4415B615-F3ED-41B3-A2C7-733EA856C1DB}" srcOrd="0" destOrd="0" parTransId="{2F2EBDDE-85CB-47D7-8520-0FDBABA32C5F}" sibTransId="{5994BEE9-0E6B-4731-BE94-307EEFE750D7}"/>
    <dgm:cxn modelId="{34F2A6D8-8C5C-4D52-9337-553EF02E5ECE}" type="presOf" srcId="{98DD0C33-368A-4A75-AEF3-2CE62477EC3C}" destId="{B03D4475-F3B6-42F3-AC17-4D06B7FA36B4}" srcOrd="0" destOrd="0" presId="urn:microsoft.com/office/officeart/2005/8/layout/hProcess4"/>
    <dgm:cxn modelId="{DA1EB9D9-3956-40ED-AB10-F43C17822E4A}" type="presOf" srcId="{6E02C945-9371-4F41-A28C-C69584BC7AB7}" destId="{82DB3A88-E2FB-4637-B553-AF4E182735CF}" srcOrd="1" destOrd="1" presId="urn:microsoft.com/office/officeart/2005/8/layout/hProcess4"/>
    <dgm:cxn modelId="{6BF198DE-FFA3-46D7-BC89-871075D59577}" type="presOf" srcId="{416F785C-8F3E-4BEB-9844-D895E3EDC9B4}" destId="{507C65CD-590B-4E7A-A653-9D2D13FBB810}" srcOrd="0" destOrd="0" presId="urn:microsoft.com/office/officeart/2005/8/layout/hProcess4"/>
    <dgm:cxn modelId="{B1B2D6E7-36D6-4198-96AA-955613593CBA}" type="presOf" srcId="{CEC278BA-D622-42BF-B768-ACAF048C11BB}" destId="{3DD4AC25-846E-4BDF-8043-7595F377CFCC}" srcOrd="0" destOrd="0" presId="urn:microsoft.com/office/officeart/2005/8/layout/hProcess4"/>
    <dgm:cxn modelId="{AE3F4BE9-8396-47E5-BE42-2BED4F934311}" type="presOf" srcId="{6E02C945-9371-4F41-A28C-C69584BC7AB7}" destId="{507C65CD-590B-4E7A-A653-9D2D13FBB810}" srcOrd="0" destOrd="1" presId="urn:microsoft.com/office/officeart/2005/8/layout/hProcess4"/>
    <dgm:cxn modelId="{42BC2FEF-F86F-4066-B6E6-BA84717A9106}" srcId="{B16C4D9C-BFDB-4177-AD64-AB625FB938C1}" destId="{1DAEAFB7-FCEC-4A4B-B760-A211AAA34ACB}" srcOrd="2" destOrd="0" parTransId="{63000859-3719-4D60-827B-42BF59CDAA9A}" sibTransId="{F26DF5FC-F62E-400C-B912-14872B86DC80}"/>
    <dgm:cxn modelId="{D40E63F7-ACC9-429F-88D3-D1A863CC52FC}" srcId="{98DD0C33-368A-4A75-AEF3-2CE62477EC3C}" destId="{7F3D42FB-98C0-4A40-9FA0-A09A37A179DF}" srcOrd="2" destOrd="0" parTransId="{321E9A0B-E0EB-4FFB-87C5-33EDBAE22CC6}" sibTransId="{8FE03FCC-F0E6-47C5-9573-4A4327CB50D7}"/>
    <dgm:cxn modelId="{D1D850F9-0A09-46A7-8237-6E6E0490607A}" type="presOf" srcId="{416F785C-8F3E-4BEB-9844-D895E3EDC9B4}" destId="{82DB3A88-E2FB-4637-B553-AF4E182735CF}" srcOrd="1" destOrd="0" presId="urn:microsoft.com/office/officeart/2005/8/layout/hProcess4"/>
    <dgm:cxn modelId="{1F290D6B-7856-493B-A1CE-D9FBC0C95E8B}" type="presParOf" srcId="{B03D4475-F3B6-42F3-AC17-4D06B7FA36B4}" destId="{4BDD3443-0D68-4919-92DA-D32EC89884B4}" srcOrd="0" destOrd="0" presId="urn:microsoft.com/office/officeart/2005/8/layout/hProcess4"/>
    <dgm:cxn modelId="{B86721C8-1D6A-45E0-94E3-3DB386CFF697}" type="presParOf" srcId="{B03D4475-F3B6-42F3-AC17-4D06B7FA36B4}" destId="{5121420A-0F71-4E2A-B618-7D6BE32624BF}" srcOrd="1" destOrd="0" presId="urn:microsoft.com/office/officeart/2005/8/layout/hProcess4"/>
    <dgm:cxn modelId="{24E6D7BE-DBB7-4EB2-B052-3DD54E6FE849}" type="presParOf" srcId="{B03D4475-F3B6-42F3-AC17-4D06B7FA36B4}" destId="{71246FC0-3702-46B2-9A09-F35702983A5A}" srcOrd="2" destOrd="0" presId="urn:microsoft.com/office/officeart/2005/8/layout/hProcess4"/>
    <dgm:cxn modelId="{508B6657-1549-47B6-8CD6-EAD720F62A23}" type="presParOf" srcId="{71246FC0-3702-46B2-9A09-F35702983A5A}" destId="{AC02ACC6-E4D8-4288-8DCB-8EB8B9CEDBEF}" srcOrd="0" destOrd="0" presId="urn:microsoft.com/office/officeart/2005/8/layout/hProcess4"/>
    <dgm:cxn modelId="{FEABA17A-95A7-47E8-9CF5-1C1B67478CC2}" type="presParOf" srcId="{AC02ACC6-E4D8-4288-8DCB-8EB8B9CEDBEF}" destId="{06F2C941-4619-49AB-AF4B-A15FD3609D8A}" srcOrd="0" destOrd="0" presId="urn:microsoft.com/office/officeart/2005/8/layout/hProcess4"/>
    <dgm:cxn modelId="{28C2A8C9-0130-4D83-B3D6-6D78DEA34AEF}" type="presParOf" srcId="{AC02ACC6-E4D8-4288-8DCB-8EB8B9CEDBEF}" destId="{3DD4AC25-846E-4BDF-8043-7595F377CFCC}" srcOrd="1" destOrd="0" presId="urn:microsoft.com/office/officeart/2005/8/layout/hProcess4"/>
    <dgm:cxn modelId="{5BCEA9E5-0975-4960-B562-0FE1A2B94BF3}" type="presParOf" srcId="{AC02ACC6-E4D8-4288-8DCB-8EB8B9CEDBEF}" destId="{FE7C6668-B6B6-48F3-A3BE-A7F26E4AF961}" srcOrd="2" destOrd="0" presId="urn:microsoft.com/office/officeart/2005/8/layout/hProcess4"/>
    <dgm:cxn modelId="{04552823-EE4E-4D00-B4C1-E236B4DBE958}" type="presParOf" srcId="{AC02ACC6-E4D8-4288-8DCB-8EB8B9CEDBEF}" destId="{E3A78A92-3942-4DF3-8892-CB0939E10F22}" srcOrd="3" destOrd="0" presId="urn:microsoft.com/office/officeart/2005/8/layout/hProcess4"/>
    <dgm:cxn modelId="{EB48ACB2-D2F1-43B6-A31C-1F91A1479D9B}" type="presParOf" srcId="{AC02ACC6-E4D8-4288-8DCB-8EB8B9CEDBEF}" destId="{D774DBB6-46D2-4AFE-BE64-3794D0AEAD10}" srcOrd="4" destOrd="0" presId="urn:microsoft.com/office/officeart/2005/8/layout/hProcess4"/>
    <dgm:cxn modelId="{06F1AD0D-E210-4D9C-9EFD-C87CD5380C49}" type="presParOf" srcId="{71246FC0-3702-46B2-9A09-F35702983A5A}" destId="{47270A97-D2C9-48F8-9C53-512C5F51072B}" srcOrd="1" destOrd="0" presId="urn:microsoft.com/office/officeart/2005/8/layout/hProcess4"/>
    <dgm:cxn modelId="{31AF91D9-5941-434F-AE42-D07508260C29}" type="presParOf" srcId="{71246FC0-3702-46B2-9A09-F35702983A5A}" destId="{68C98FF9-BB78-4D37-BD49-118BB45881CD}" srcOrd="2" destOrd="0" presId="urn:microsoft.com/office/officeart/2005/8/layout/hProcess4"/>
    <dgm:cxn modelId="{57631B4E-478C-484B-A3D4-4DCB9F94DAD7}" type="presParOf" srcId="{68C98FF9-BB78-4D37-BD49-118BB45881CD}" destId="{0ECAEDF3-A303-4155-968A-D0697BB45881}" srcOrd="0" destOrd="0" presId="urn:microsoft.com/office/officeart/2005/8/layout/hProcess4"/>
    <dgm:cxn modelId="{10EAB1BB-85A7-4A9B-90B1-4048532C8285}" type="presParOf" srcId="{68C98FF9-BB78-4D37-BD49-118BB45881CD}" destId="{507C65CD-590B-4E7A-A653-9D2D13FBB810}" srcOrd="1" destOrd="0" presId="urn:microsoft.com/office/officeart/2005/8/layout/hProcess4"/>
    <dgm:cxn modelId="{77C5468C-C4A5-499E-8927-18D1F3E0A7F4}" type="presParOf" srcId="{68C98FF9-BB78-4D37-BD49-118BB45881CD}" destId="{82DB3A88-E2FB-4637-B553-AF4E182735CF}" srcOrd="2" destOrd="0" presId="urn:microsoft.com/office/officeart/2005/8/layout/hProcess4"/>
    <dgm:cxn modelId="{5BDCD2F6-8F9D-4C9E-88E4-C78985DD7A4B}" type="presParOf" srcId="{68C98FF9-BB78-4D37-BD49-118BB45881CD}" destId="{08AC5E44-3C2F-4998-846B-00BECFB5E224}" srcOrd="3" destOrd="0" presId="urn:microsoft.com/office/officeart/2005/8/layout/hProcess4"/>
    <dgm:cxn modelId="{743EE4AB-7334-47C9-A3BC-BDA3AF111E1A}" type="presParOf" srcId="{68C98FF9-BB78-4D37-BD49-118BB45881CD}" destId="{40172C1F-00DA-437C-BB20-B132E49D9974}" srcOrd="4" destOrd="0" presId="urn:microsoft.com/office/officeart/2005/8/layout/hProcess4"/>
    <dgm:cxn modelId="{8386E808-2318-4FB7-9C30-8CC487CEEF33}" type="presParOf" srcId="{71246FC0-3702-46B2-9A09-F35702983A5A}" destId="{4D790947-2407-49D8-9F29-F640FD984D8E}" srcOrd="3" destOrd="0" presId="urn:microsoft.com/office/officeart/2005/8/layout/hProcess4"/>
    <dgm:cxn modelId="{C3F2F73C-F761-406C-BAC7-70BD5FAB9879}" type="presParOf" srcId="{71246FC0-3702-46B2-9A09-F35702983A5A}" destId="{44E1DBC7-1C92-4524-AB0C-41B8810C3C80}" srcOrd="4" destOrd="0" presId="urn:microsoft.com/office/officeart/2005/8/layout/hProcess4"/>
    <dgm:cxn modelId="{DA0036B8-3D9B-47A6-B359-0870BA2B2095}" type="presParOf" srcId="{44E1DBC7-1C92-4524-AB0C-41B8810C3C80}" destId="{FE9D7823-60CD-4705-920D-C96B1587811F}" srcOrd="0" destOrd="0" presId="urn:microsoft.com/office/officeart/2005/8/layout/hProcess4"/>
    <dgm:cxn modelId="{F154425A-46EB-4F5B-A3DF-047166528282}" type="presParOf" srcId="{44E1DBC7-1C92-4524-AB0C-41B8810C3C80}" destId="{8EA62F6E-A3D0-48B6-A032-0D42D2F1FF57}" srcOrd="1" destOrd="0" presId="urn:microsoft.com/office/officeart/2005/8/layout/hProcess4"/>
    <dgm:cxn modelId="{8DBE0A91-4272-4EE0-AFC4-AFB78DD4FC79}" type="presParOf" srcId="{44E1DBC7-1C92-4524-AB0C-41B8810C3C80}" destId="{85E0E11D-3D6B-4F01-9CE0-F31920EC0696}" srcOrd="2" destOrd="0" presId="urn:microsoft.com/office/officeart/2005/8/layout/hProcess4"/>
    <dgm:cxn modelId="{90884C83-F00C-4A8A-B800-B57ED85CE616}" type="presParOf" srcId="{44E1DBC7-1C92-4524-AB0C-41B8810C3C80}" destId="{D6D342D8-14B8-4BC7-A962-BA2C9D661963}" srcOrd="3" destOrd="0" presId="urn:microsoft.com/office/officeart/2005/8/layout/hProcess4"/>
    <dgm:cxn modelId="{14C209FB-B80E-497F-BF6E-ADC6C6C70935}" type="presParOf" srcId="{44E1DBC7-1C92-4524-AB0C-41B8810C3C80}" destId="{3EC235D1-5F0C-418D-8D95-81BD7E457F92}" srcOrd="4" destOrd="0" presId="urn:microsoft.com/office/officeart/2005/8/layout/hProcess4"/>
    <dgm:cxn modelId="{96572F85-31DB-406C-A923-DA33914D7889}" type="presParOf" srcId="{71246FC0-3702-46B2-9A09-F35702983A5A}" destId="{055864C5-1F1A-4054-A532-BC8D66EBA4DF}" srcOrd="5" destOrd="0" presId="urn:microsoft.com/office/officeart/2005/8/layout/hProcess4"/>
    <dgm:cxn modelId="{FEF3A499-C945-4CBB-B6C9-ADEF5F338F9F}" type="presParOf" srcId="{71246FC0-3702-46B2-9A09-F35702983A5A}" destId="{D477051F-0988-46FA-9492-5D5DA00DE912}" srcOrd="6" destOrd="0" presId="urn:microsoft.com/office/officeart/2005/8/layout/hProcess4"/>
    <dgm:cxn modelId="{83D73E69-F5ED-41B9-AC42-0A4F52D8D0EF}" type="presParOf" srcId="{D477051F-0988-46FA-9492-5D5DA00DE912}" destId="{5897CF80-4147-42F7-BE5C-BDEEB8099547}" srcOrd="0" destOrd="0" presId="urn:microsoft.com/office/officeart/2005/8/layout/hProcess4"/>
    <dgm:cxn modelId="{12BC16DD-7AE6-427E-A07D-B279B104327E}" type="presParOf" srcId="{D477051F-0988-46FA-9492-5D5DA00DE912}" destId="{B28929EE-D605-435D-8577-5FC23D6768A8}" srcOrd="1" destOrd="0" presId="urn:microsoft.com/office/officeart/2005/8/layout/hProcess4"/>
    <dgm:cxn modelId="{CFEBEDD1-D0CE-4D8F-814B-8C2A79A6AD9A}" type="presParOf" srcId="{D477051F-0988-46FA-9492-5D5DA00DE912}" destId="{EFC3796E-EB67-4B79-80FA-32D051B36924}" srcOrd="2" destOrd="0" presId="urn:microsoft.com/office/officeart/2005/8/layout/hProcess4"/>
    <dgm:cxn modelId="{04DE427E-128D-40C1-9E4C-9E305D2E142C}" type="presParOf" srcId="{D477051F-0988-46FA-9492-5D5DA00DE912}" destId="{DB3A5D71-F9B3-4057-8238-7A3078B75A7F}" srcOrd="3" destOrd="0" presId="urn:microsoft.com/office/officeart/2005/8/layout/hProcess4"/>
    <dgm:cxn modelId="{1AE01403-B512-444E-84C8-56D3A0E2F3FC}" type="presParOf" srcId="{D477051F-0988-46FA-9492-5D5DA00DE912}" destId="{D55700C6-79D7-40F6-8E2E-E771DB4AE4E6}" srcOrd="4" destOrd="0" presId="urn:microsoft.com/office/officeart/2005/8/layout/h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D4AC25-846E-4BDF-8043-7595F377CFCC}">
      <dsp:nvSpPr>
        <dsp:cNvPr id="0" name=""/>
        <dsp:cNvSpPr/>
      </dsp:nvSpPr>
      <dsp:spPr>
        <a:xfrm>
          <a:off x="1549" y="743534"/>
          <a:ext cx="980194" cy="808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pt-BR" sz="700" kern="1200" dirty="0"/>
            <a:t>Abre chamado junto ao Suporte Técnico Local/Atendimento ao usuário</a:t>
          </a:r>
        </a:p>
      </dsp:txBody>
      <dsp:txXfrm>
        <a:off x="20154" y="762139"/>
        <a:ext cx="942984" cy="598004"/>
      </dsp:txXfrm>
    </dsp:sp>
    <dsp:sp modelId="{47270A97-D2C9-48F8-9C53-512C5F51072B}">
      <dsp:nvSpPr>
        <dsp:cNvPr id="0" name=""/>
        <dsp:cNvSpPr/>
      </dsp:nvSpPr>
      <dsp:spPr>
        <a:xfrm>
          <a:off x="548390" y="921707"/>
          <a:ext cx="1102209" cy="1102209"/>
        </a:xfrm>
        <a:prstGeom prst="leftCircularArrow">
          <a:avLst>
            <a:gd name="adj1" fmla="val 3346"/>
            <a:gd name="adj2" fmla="val 413601"/>
            <a:gd name="adj3" fmla="val 2189111"/>
            <a:gd name="adj4" fmla="val 9024489"/>
            <a:gd name="adj5" fmla="val 390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3A78A92-3942-4DF3-8892-CB0939E10F22}">
      <dsp:nvSpPr>
        <dsp:cNvPr id="0" name=""/>
        <dsp:cNvSpPr/>
      </dsp:nvSpPr>
      <dsp:spPr>
        <a:xfrm>
          <a:off x="219370" y="1378749"/>
          <a:ext cx="871283" cy="3464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t-BR" sz="1000" kern="1200" dirty="0"/>
            <a:t>Abertura de Chamado</a:t>
          </a:r>
        </a:p>
      </dsp:txBody>
      <dsp:txXfrm>
        <a:off x="229518" y="1388897"/>
        <a:ext cx="850987" cy="326184"/>
      </dsp:txXfrm>
    </dsp:sp>
    <dsp:sp modelId="{507C65CD-590B-4E7A-A653-9D2D13FBB810}">
      <dsp:nvSpPr>
        <dsp:cNvPr id="0" name=""/>
        <dsp:cNvSpPr/>
      </dsp:nvSpPr>
      <dsp:spPr>
        <a:xfrm>
          <a:off x="1266256" y="743534"/>
          <a:ext cx="980194" cy="808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pt-BR" sz="700" kern="1200" dirty="0"/>
            <a:t>Identifica o usuário</a:t>
          </a:r>
        </a:p>
        <a:p>
          <a:pPr marL="57150" lvl="1" indent="-57150" algn="l" defTabSz="311150">
            <a:lnSpc>
              <a:spcPct val="90000"/>
            </a:lnSpc>
            <a:spcBef>
              <a:spcPct val="0"/>
            </a:spcBef>
            <a:spcAft>
              <a:spcPct val="15000"/>
            </a:spcAft>
            <a:buChar char="•"/>
          </a:pPr>
          <a:r>
            <a:rPr lang="pt-BR" sz="700" kern="1200"/>
            <a:t>Prioriza</a:t>
          </a:r>
          <a:endParaRPr lang="pt-BR" sz="700" kern="1200" dirty="0"/>
        </a:p>
        <a:p>
          <a:pPr marL="57150" lvl="1" indent="-57150" algn="l" defTabSz="311150">
            <a:lnSpc>
              <a:spcPct val="90000"/>
            </a:lnSpc>
            <a:spcBef>
              <a:spcPct val="0"/>
            </a:spcBef>
            <a:spcAft>
              <a:spcPct val="15000"/>
            </a:spcAft>
            <a:buChar char="•"/>
          </a:pPr>
          <a:r>
            <a:rPr lang="pt-BR" sz="700" kern="1200" dirty="0"/>
            <a:t>Distribui para o grupo responsável</a:t>
          </a:r>
        </a:p>
        <a:p>
          <a:pPr marL="57150" lvl="1" indent="-57150" algn="l" defTabSz="311150">
            <a:lnSpc>
              <a:spcPct val="90000"/>
            </a:lnSpc>
            <a:spcBef>
              <a:spcPct val="0"/>
            </a:spcBef>
            <a:spcAft>
              <a:spcPct val="15000"/>
            </a:spcAft>
            <a:buChar char="•"/>
          </a:pPr>
          <a:r>
            <a:rPr lang="pt-BR" sz="700" kern="1200" dirty="0"/>
            <a:t>Tira dúvidas</a:t>
          </a:r>
        </a:p>
      </dsp:txBody>
      <dsp:txXfrm>
        <a:off x="1284861" y="935380"/>
        <a:ext cx="942984" cy="598004"/>
      </dsp:txXfrm>
    </dsp:sp>
    <dsp:sp modelId="{4D790947-2407-49D8-9F29-F640FD984D8E}">
      <dsp:nvSpPr>
        <dsp:cNvPr id="0" name=""/>
        <dsp:cNvSpPr/>
      </dsp:nvSpPr>
      <dsp:spPr>
        <a:xfrm>
          <a:off x="1804929" y="239908"/>
          <a:ext cx="1227456" cy="1227456"/>
        </a:xfrm>
        <a:prstGeom prst="circularArrow">
          <a:avLst>
            <a:gd name="adj1" fmla="val 3004"/>
            <a:gd name="adj2" fmla="val 368413"/>
            <a:gd name="adj3" fmla="val 19456076"/>
            <a:gd name="adj4" fmla="val 12575511"/>
            <a:gd name="adj5" fmla="val 3505"/>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8AC5E44-3C2F-4998-846B-00BECFB5E224}">
      <dsp:nvSpPr>
        <dsp:cNvPr id="0" name=""/>
        <dsp:cNvSpPr/>
      </dsp:nvSpPr>
      <dsp:spPr>
        <a:xfrm>
          <a:off x="1484077" y="570294"/>
          <a:ext cx="871283" cy="3464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t-BR" sz="1000" kern="1200" dirty="0"/>
            <a:t>Atendimento</a:t>
          </a:r>
        </a:p>
      </dsp:txBody>
      <dsp:txXfrm>
        <a:off x="1494225" y="580442"/>
        <a:ext cx="850987" cy="326184"/>
      </dsp:txXfrm>
    </dsp:sp>
    <dsp:sp modelId="{8EA62F6E-A3D0-48B6-A032-0D42D2F1FF57}">
      <dsp:nvSpPr>
        <dsp:cNvPr id="0" name=""/>
        <dsp:cNvSpPr/>
      </dsp:nvSpPr>
      <dsp:spPr>
        <a:xfrm>
          <a:off x="2530963" y="743534"/>
          <a:ext cx="980194" cy="808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pt-BR" sz="700" kern="1200" dirty="0"/>
            <a:t>Troca equipamentos</a:t>
          </a:r>
        </a:p>
        <a:p>
          <a:pPr marL="57150" lvl="1" indent="-57150" algn="l" defTabSz="311150">
            <a:lnSpc>
              <a:spcPct val="90000"/>
            </a:lnSpc>
            <a:spcBef>
              <a:spcPct val="0"/>
            </a:spcBef>
            <a:spcAft>
              <a:spcPct val="15000"/>
            </a:spcAft>
            <a:buChar char="•"/>
          </a:pPr>
          <a:r>
            <a:rPr lang="pt-BR" sz="700" kern="1200" dirty="0"/>
            <a:t>Auxilia no uso</a:t>
          </a:r>
        </a:p>
        <a:p>
          <a:pPr marL="57150" lvl="1" indent="-57150" algn="l" defTabSz="311150">
            <a:lnSpc>
              <a:spcPct val="90000"/>
            </a:lnSpc>
            <a:spcBef>
              <a:spcPct val="0"/>
            </a:spcBef>
            <a:spcAft>
              <a:spcPct val="15000"/>
            </a:spcAft>
            <a:buChar char="•"/>
          </a:pPr>
          <a:r>
            <a:rPr lang="pt-BR" sz="700" kern="1200" dirty="0"/>
            <a:t>Troca </a:t>
          </a:r>
          <a:r>
            <a:rPr lang="pt-BR" sz="700" kern="1200" dirty="0" err="1"/>
            <a:t>Tonner</a:t>
          </a:r>
          <a:r>
            <a:rPr lang="pt-BR" sz="700" kern="1200" dirty="0"/>
            <a:t>/Cartucho</a:t>
          </a:r>
        </a:p>
        <a:p>
          <a:pPr marL="57150" lvl="1" indent="-57150" algn="l" defTabSz="311150">
            <a:lnSpc>
              <a:spcPct val="90000"/>
            </a:lnSpc>
            <a:spcBef>
              <a:spcPct val="0"/>
            </a:spcBef>
            <a:spcAft>
              <a:spcPct val="15000"/>
            </a:spcAft>
            <a:buChar char="•"/>
          </a:pPr>
          <a:r>
            <a:rPr lang="pt-BR" sz="700" kern="1200" dirty="0"/>
            <a:t>Instala máquinas</a:t>
          </a:r>
        </a:p>
      </dsp:txBody>
      <dsp:txXfrm>
        <a:off x="2549568" y="762139"/>
        <a:ext cx="942984" cy="598004"/>
      </dsp:txXfrm>
    </dsp:sp>
    <dsp:sp modelId="{055864C5-1F1A-4054-A532-BC8D66EBA4DF}">
      <dsp:nvSpPr>
        <dsp:cNvPr id="0" name=""/>
        <dsp:cNvSpPr/>
      </dsp:nvSpPr>
      <dsp:spPr>
        <a:xfrm>
          <a:off x="3077804" y="921707"/>
          <a:ext cx="1102209" cy="1102209"/>
        </a:xfrm>
        <a:prstGeom prst="leftCircularArrow">
          <a:avLst>
            <a:gd name="adj1" fmla="val 3346"/>
            <a:gd name="adj2" fmla="val 413601"/>
            <a:gd name="adj3" fmla="val 2189111"/>
            <a:gd name="adj4" fmla="val 9024489"/>
            <a:gd name="adj5" fmla="val 390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6D342D8-14B8-4BC7-A962-BA2C9D661963}">
      <dsp:nvSpPr>
        <dsp:cNvPr id="0" name=""/>
        <dsp:cNvSpPr/>
      </dsp:nvSpPr>
      <dsp:spPr>
        <a:xfrm>
          <a:off x="2748784" y="1378749"/>
          <a:ext cx="871283" cy="3464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t-BR" sz="1000" kern="1200" dirty="0"/>
            <a:t>Atendimento local</a:t>
          </a:r>
        </a:p>
      </dsp:txBody>
      <dsp:txXfrm>
        <a:off x="2758932" y="1388897"/>
        <a:ext cx="850987" cy="326184"/>
      </dsp:txXfrm>
    </dsp:sp>
    <dsp:sp modelId="{B28929EE-D605-435D-8577-5FC23D6768A8}">
      <dsp:nvSpPr>
        <dsp:cNvPr id="0" name=""/>
        <dsp:cNvSpPr/>
      </dsp:nvSpPr>
      <dsp:spPr>
        <a:xfrm>
          <a:off x="3795670" y="743534"/>
          <a:ext cx="980194" cy="808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335" tIns="13335" rIns="13335" bIns="13335" numCol="1" spcCol="1270" anchor="t" anchorCtr="0">
          <a:noAutofit/>
        </a:bodyPr>
        <a:lstStyle/>
        <a:p>
          <a:pPr marL="57150" lvl="1" indent="-57150" algn="l" defTabSz="311150">
            <a:lnSpc>
              <a:spcPct val="90000"/>
            </a:lnSpc>
            <a:spcBef>
              <a:spcPct val="0"/>
            </a:spcBef>
            <a:spcAft>
              <a:spcPct val="15000"/>
            </a:spcAft>
            <a:buChar char="•"/>
          </a:pPr>
          <a:r>
            <a:rPr lang="pt-BR" sz="700" kern="1200" dirty="0" err="1"/>
            <a:t>Re-priorização</a:t>
          </a:r>
          <a:endParaRPr lang="pt-BR" sz="700" kern="1200" dirty="0"/>
        </a:p>
        <a:p>
          <a:pPr marL="57150" lvl="1" indent="-57150" algn="l" defTabSz="311150">
            <a:lnSpc>
              <a:spcPct val="90000"/>
            </a:lnSpc>
            <a:spcBef>
              <a:spcPct val="0"/>
            </a:spcBef>
            <a:spcAft>
              <a:spcPct val="15000"/>
            </a:spcAft>
            <a:buChar char="•"/>
          </a:pPr>
          <a:r>
            <a:rPr lang="pt-BR" sz="700" kern="1200" dirty="0"/>
            <a:t>Ajustes na distribuição</a:t>
          </a:r>
        </a:p>
        <a:p>
          <a:pPr marL="57150" lvl="1" indent="-57150" algn="l" defTabSz="311150">
            <a:lnSpc>
              <a:spcPct val="90000"/>
            </a:lnSpc>
            <a:spcBef>
              <a:spcPct val="0"/>
            </a:spcBef>
            <a:spcAft>
              <a:spcPct val="15000"/>
            </a:spcAft>
            <a:buChar char="•"/>
          </a:pPr>
          <a:r>
            <a:rPr lang="pt-BR" sz="700" kern="1200" dirty="0"/>
            <a:t>Solução de conflitos</a:t>
          </a:r>
        </a:p>
      </dsp:txBody>
      <dsp:txXfrm>
        <a:off x="3814275" y="935380"/>
        <a:ext cx="942984" cy="598004"/>
      </dsp:txXfrm>
    </dsp:sp>
    <dsp:sp modelId="{DB3A5D71-F9B3-4057-8238-7A3078B75A7F}">
      <dsp:nvSpPr>
        <dsp:cNvPr id="0" name=""/>
        <dsp:cNvSpPr/>
      </dsp:nvSpPr>
      <dsp:spPr>
        <a:xfrm>
          <a:off x="4013491" y="570294"/>
          <a:ext cx="871283" cy="3464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t-BR" sz="1000" kern="1200" dirty="0"/>
            <a:t>Gerenciamento SENAI</a:t>
          </a:r>
        </a:p>
      </dsp:txBody>
      <dsp:txXfrm>
        <a:off x="4023639" y="580442"/>
        <a:ext cx="850987" cy="326184"/>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59326B-6DD3-4E6F-B76E-4E4EC8E63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2671</Words>
  <Characters>14429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17066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CNI</dc:creator>
  <cp:lastModifiedBy>Nígia Rafaela Fernandes Maluf</cp:lastModifiedBy>
  <cp:revision>7</cp:revision>
  <cp:lastPrinted>2016-08-18T20:47:00Z</cp:lastPrinted>
  <dcterms:created xsi:type="dcterms:W3CDTF">2021-08-31T15:26:00Z</dcterms:created>
  <dcterms:modified xsi:type="dcterms:W3CDTF">2021-08-31T16:22:00Z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-674575888</vt:i4>
  </property>
</Properties>
</file>