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ED33" w14:textId="77777777" w:rsidR="00B2735B" w:rsidRPr="00AC7D87" w:rsidRDefault="00B2735B" w:rsidP="00AC7D87">
      <w:pPr>
        <w:spacing w:after="0" w:line="240" w:lineRule="auto"/>
        <w:ind w:right="-284"/>
        <w:jc w:val="both"/>
        <w:rPr>
          <w:rFonts w:ascii="Arial Narrow" w:hAnsi="Arial Narrow" w:cs="Arial"/>
          <w:b/>
          <w:color w:val="000000" w:themeColor="text1"/>
        </w:rPr>
      </w:pPr>
    </w:p>
    <w:p w14:paraId="27A68F68" w14:textId="5D2EB412" w:rsidR="00E97206" w:rsidRPr="00AC7D87" w:rsidRDefault="00C90E8E" w:rsidP="00A27726">
      <w:pPr>
        <w:spacing w:after="0" w:line="240" w:lineRule="auto"/>
        <w:ind w:right="-284"/>
        <w:jc w:val="center"/>
        <w:rPr>
          <w:rFonts w:ascii="Arial Narrow" w:hAnsi="Arial Narrow" w:cs="Arial"/>
          <w:b/>
          <w:color w:val="000000" w:themeColor="text1"/>
        </w:rPr>
      </w:pPr>
      <w:r w:rsidRPr="00AC7D87">
        <w:rPr>
          <w:rFonts w:ascii="Arial Narrow" w:hAnsi="Arial Narrow" w:cs="Arial"/>
          <w:b/>
          <w:color w:val="000000" w:themeColor="text1"/>
        </w:rPr>
        <w:t>EDITAL DE LICITAÇÃO PREGÃO</w:t>
      </w:r>
      <w:r w:rsidR="006D2C8F" w:rsidRPr="00AC7D87">
        <w:rPr>
          <w:rFonts w:ascii="Arial Narrow" w:hAnsi="Arial Narrow" w:cs="Arial"/>
          <w:b/>
          <w:color w:val="000000" w:themeColor="text1"/>
        </w:rPr>
        <w:t xml:space="preserve"> ELETRÔNICO</w:t>
      </w:r>
      <w:r w:rsidRPr="00AC7D87">
        <w:rPr>
          <w:rFonts w:ascii="Arial Narrow" w:hAnsi="Arial Narrow" w:cs="Arial"/>
          <w:b/>
          <w:color w:val="000000" w:themeColor="text1"/>
        </w:rPr>
        <w:t xml:space="preserve"> Nº </w:t>
      </w:r>
      <w:r w:rsidR="00A27726">
        <w:rPr>
          <w:rFonts w:ascii="Arial Narrow" w:hAnsi="Arial Narrow" w:cs="Arial"/>
          <w:b/>
          <w:color w:val="000000" w:themeColor="text1"/>
        </w:rPr>
        <w:t>06</w:t>
      </w:r>
      <w:r w:rsidR="00B804B9" w:rsidRPr="00AC7D87">
        <w:rPr>
          <w:rFonts w:ascii="Arial Narrow" w:hAnsi="Arial Narrow" w:cs="Arial"/>
          <w:b/>
          <w:color w:val="000000" w:themeColor="text1"/>
        </w:rPr>
        <w:t>/</w:t>
      </w:r>
      <w:r w:rsidR="004239B7" w:rsidRPr="00AC7D87">
        <w:rPr>
          <w:rFonts w:ascii="Arial Narrow" w:hAnsi="Arial Narrow" w:cs="Arial"/>
          <w:b/>
          <w:color w:val="000000" w:themeColor="text1"/>
        </w:rPr>
        <w:t>202</w:t>
      </w:r>
      <w:r w:rsidR="00AE6F6C" w:rsidRPr="00AC7D87">
        <w:rPr>
          <w:rFonts w:ascii="Arial Narrow" w:hAnsi="Arial Narrow" w:cs="Arial"/>
          <w:b/>
          <w:color w:val="000000" w:themeColor="text1"/>
        </w:rPr>
        <w:t>1</w:t>
      </w:r>
    </w:p>
    <w:p w14:paraId="7D6AFBC6" w14:textId="647B0C01" w:rsidR="004239B7" w:rsidRPr="00AC7D87" w:rsidRDefault="004239B7" w:rsidP="00A27726">
      <w:pPr>
        <w:spacing w:after="0" w:line="240" w:lineRule="auto"/>
        <w:ind w:right="-284"/>
        <w:jc w:val="center"/>
        <w:rPr>
          <w:rFonts w:ascii="Arial Narrow" w:hAnsi="Arial Narrow" w:cs="Arial"/>
          <w:b/>
        </w:rPr>
      </w:pPr>
      <w:r w:rsidRPr="00AC7D87">
        <w:rPr>
          <w:rFonts w:ascii="Arial Narrow" w:hAnsi="Arial Narrow" w:cs="Arial"/>
          <w:b/>
        </w:rPr>
        <w:t>PERGUNTAS E RESPOSTAS</w:t>
      </w:r>
    </w:p>
    <w:p w14:paraId="5F885ED3" w14:textId="77777777" w:rsidR="006D2C8F" w:rsidRPr="00AC7D87" w:rsidRDefault="006D2C8F" w:rsidP="00AC7D87">
      <w:pPr>
        <w:spacing w:after="0" w:line="240" w:lineRule="auto"/>
        <w:ind w:right="-284"/>
        <w:jc w:val="both"/>
        <w:rPr>
          <w:rFonts w:ascii="Arial Narrow" w:hAnsi="Arial Narrow" w:cs="Arial"/>
          <w:b/>
        </w:rPr>
      </w:pPr>
    </w:p>
    <w:tbl>
      <w:tblPr>
        <w:tblW w:w="906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7"/>
        <w:gridCol w:w="4110"/>
      </w:tblGrid>
      <w:tr w:rsidR="00A27726" w:rsidRPr="00AC7D87" w14:paraId="76CB7B6F" w14:textId="77777777" w:rsidTr="00C365E9">
        <w:trPr>
          <w:trHeight w:val="400"/>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E8A1AF6" w14:textId="335A4900" w:rsidR="00A27726" w:rsidRPr="00AC7D87" w:rsidRDefault="00A27726" w:rsidP="00A27726">
            <w:pPr>
              <w:spacing w:after="160" w:line="240" w:lineRule="auto"/>
              <w:ind w:left="57" w:right="709"/>
              <w:jc w:val="both"/>
              <w:rPr>
                <w:rFonts w:ascii="Arial Narrow" w:eastAsia="Times New Roman" w:hAnsi="Arial Narrow" w:cs="Arial"/>
                <w:b/>
                <w:lang w:eastAsia="pt-BR"/>
              </w:rPr>
            </w:pPr>
            <w:r w:rsidRPr="00C81C30">
              <w:rPr>
                <w:rFonts w:ascii="Arial Narrow" w:eastAsia="Times New Roman" w:hAnsi="Arial Narrow" w:cs="Times New Roman"/>
                <w:b/>
                <w:bCs/>
                <w:color w:val="000000"/>
                <w:bdr w:val="none" w:sz="0" w:space="0" w:color="auto" w:frame="1"/>
                <w:lang w:eastAsia="pt-BR"/>
              </w:rPr>
              <w:t>Processo PRO-01664/2021 - SC - 020940</w:t>
            </w:r>
          </w:p>
        </w:tc>
        <w:tc>
          <w:tcPr>
            <w:tcW w:w="41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33942FB" w14:textId="443E5929" w:rsidR="00A27726" w:rsidRPr="00AC7D87" w:rsidRDefault="00A27726" w:rsidP="00A27726">
            <w:pPr>
              <w:spacing w:after="160" w:line="240" w:lineRule="auto"/>
              <w:ind w:left="57" w:right="709"/>
              <w:jc w:val="both"/>
              <w:rPr>
                <w:rFonts w:ascii="Arial Narrow" w:eastAsia="Times New Roman" w:hAnsi="Arial Narrow" w:cs="Arial"/>
                <w:b/>
                <w:lang w:eastAsia="pt-BR"/>
              </w:rPr>
            </w:pPr>
            <w:r w:rsidRPr="00C81C30">
              <w:rPr>
                <w:rFonts w:ascii="Arial Narrow" w:eastAsia="Times New Roman" w:hAnsi="Arial Narrow" w:cs="Times New Roman"/>
                <w:b/>
                <w:bCs/>
                <w:color w:val="000000"/>
                <w:bdr w:val="none" w:sz="0" w:space="0" w:color="auto" w:frame="1"/>
                <w:lang w:eastAsia="pt-BR"/>
              </w:rPr>
              <w:t>Tipo: Menor Preço Global</w:t>
            </w:r>
          </w:p>
        </w:tc>
      </w:tr>
      <w:tr w:rsidR="00A27726" w:rsidRPr="00AC7D87" w14:paraId="2F6460A1" w14:textId="77777777" w:rsidTr="00C365E9">
        <w:trPr>
          <w:trHeight w:val="478"/>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74B5306" w14:textId="4882CCEA" w:rsidR="00A27726" w:rsidRPr="00AC7D87" w:rsidRDefault="00A27726" w:rsidP="00A27726">
            <w:pPr>
              <w:spacing w:after="160" w:line="240" w:lineRule="auto"/>
              <w:ind w:left="57" w:right="709"/>
              <w:jc w:val="both"/>
              <w:rPr>
                <w:rFonts w:ascii="Arial Narrow" w:eastAsia="Times New Roman" w:hAnsi="Arial Narrow" w:cs="Arial"/>
                <w:b/>
                <w:lang w:eastAsia="pt-BR"/>
              </w:rPr>
            </w:pPr>
            <w:r w:rsidRPr="00C81C30">
              <w:rPr>
                <w:rFonts w:ascii="Arial Narrow" w:eastAsia="Times New Roman" w:hAnsi="Arial Narrow" w:cs="Times New Roman"/>
                <w:b/>
                <w:bCs/>
                <w:color w:val="000000"/>
                <w:bdr w:val="none" w:sz="0" w:space="0" w:color="auto" w:frame="1"/>
                <w:lang w:eastAsia="pt-BR"/>
              </w:rPr>
              <w:t>Abertura:    </w:t>
            </w:r>
            <w:r>
              <w:rPr>
                <w:rFonts w:ascii="Arial Narrow" w:eastAsia="Times New Roman" w:hAnsi="Arial Narrow" w:cs="Times New Roman"/>
                <w:b/>
                <w:bCs/>
                <w:color w:val="000000"/>
                <w:bdr w:val="none" w:sz="0" w:space="0" w:color="auto" w:frame="1"/>
                <w:lang w:eastAsia="pt-BR"/>
              </w:rPr>
              <w:t>23</w:t>
            </w:r>
            <w:r w:rsidRPr="00C81C30">
              <w:rPr>
                <w:rFonts w:ascii="Arial Narrow" w:eastAsia="Times New Roman" w:hAnsi="Arial Narrow" w:cs="Times New Roman"/>
                <w:b/>
                <w:bCs/>
                <w:color w:val="000000"/>
                <w:bdr w:val="none" w:sz="0" w:space="0" w:color="auto" w:frame="1"/>
                <w:lang w:eastAsia="pt-BR"/>
              </w:rPr>
              <w:t>/</w:t>
            </w:r>
            <w:r>
              <w:rPr>
                <w:rFonts w:ascii="Arial Narrow" w:eastAsia="Times New Roman" w:hAnsi="Arial Narrow" w:cs="Times New Roman"/>
                <w:b/>
                <w:bCs/>
                <w:color w:val="000000"/>
                <w:bdr w:val="none" w:sz="0" w:space="0" w:color="auto" w:frame="1"/>
                <w:lang w:eastAsia="pt-BR"/>
              </w:rPr>
              <w:t>07</w:t>
            </w:r>
            <w:r w:rsidRPr="00C81C30">
              <w:rPr>
                <w:rFonts w:ascii="Arial Narrow" w:eastAsia="Times New Roman" w:hAnsi="Arial Narrow" w:cs="Times New Roman"/>
                <w:b/>
                <w:bCs/>
                <w:color w:val="000000"/>
                <w:bdr w:val="none" w:sz="0" w:space="0" w:color="auto" w:frame="1"/>
                <w:lang w:eastAsia="pt-BR"/>
              </w:rPr>
              <w:t>/2021</w:t>
            </w:r>
          </w:p>
        </w:tc>
        <w:tc>
          <w:tcPr>
            <w:tcW w:w="41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FBCF735" w14:textId="4BAB03FC" w:rsidR="00A27726" w:rsidRPr="00AC7D87" w:rsidRDefault="00A27726" w:rsidP="00A27726">
            <w:pPr>
              <w:spacing w:after="160" w:line="240" w:lineRule="auto"/>
              <w:ind w:left="57" w:right="709"/>
              <w:jc w:val="both"/>
              <w:rPr>
                <w:rFonts w:ascii="Arial Narrow" w:eastAsia="Times New Roman" w:hAnsi="Arial Narrow" w:cs="Arial"/>
                <w:b/>
                <w:lang w:eastAsia="pt-BR"/>
              </w:rPr>
            </w:pPr>
            <w:r w:rsidRPr="00C81C30">
              <w:rPr>
                <w:rFonts w:ascii="Arial Narrow" w:eastAsia="Times New Roman" w:hAnsi="Arial Narrow" w:cs="Times New Roman"/>
                <w:b/>
                <w:bCs/>
                <w:color w:val="000000"/>
                <w:bdr w:val="none" w:sz="0" w:space="0" w:color="auto" w:frame="1"/>
                <w:lang w:eastAsia="pt-BR"/>
              </w:rPr>
              <w:t>Horário: 10 horas</w:t>
            </w:r>
          </w:p>
        </w:tc>
      </w:tr>
      <w:tr w:rsidR="00A27726" w:rsidRPr="00AC7D87" w14:paraId="6522BC62" w14:textId="77777777" w:rsidTr="00C365E9">
        <w:trPr>
          <w:trHeight w:val="398"/>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A7F26A6" w14:textId="77777777" w:rsidR="00A27726" w:rsidRPr="00C81C30" w:rsidRDefault="00A27726" w:rsidP="00A27726">
            <w:pPr>
              <w:spacing w:after="0" w:line="240" w:lineRule="auto"/>
              <w:ind w:right="-30"/>
              <w:jc w:val="both"/>
              <w:rPr>
                <w:rFonts w:ascii="Arial Narrow" w:eastAsia="Times New Roman" w:hAnsi="Arial Narrow" w:cs="Times New Roman"/>
                <w:lang w:eastAsia="pt-BR"/>
              </w:rPr>
            </w:pPr>
            <w:r w:rsidRPr="00C81C30">
              <w:rPr>
                <w:rFonts w:ascii="Arial Narrow" w:eastAsia="Times New Roman" w:hAnsi="Arial Narrow" w:cs="Times New Roman"/>
                <w:b/>
                <w:bCs/>
                <w:color w:val="000000"/>
                <w:bdr w:val="none" w:sz="0" w:space="0" w:color="auto" w:frame="1"/>
                <w:lang w:eastAsia="pt-BR"/>
              </w:rPr>
              <w:t>Local: SBN, Quadra 1, Bloco C, Edifício Roberto Simonsen, 2º andar, CEP 70040-903</w:t>
            </w:r>
          </w:p>
          <w:p w14:paraId="38DBD90E" w14:textId="2AFA9256" w:rsidR="00A27726" w:rsidRPr="00AC7D87" w:rsidRDefault="00A27726" w:rsidP="00A27726">
            <w:pPr>
              <w:spacing w:after="160" w:line="240" w:lineRule="auto"/>
              <w:ind w:left="57" w:right="709"/>
              <w:jc w:val="both"/>
              <w:rPr>
                <w:rFonts w:ascii="Arial Narrow" w:eastAsia="Times New Roman" w:hAnsi="Arial Narrow" w:cs="Arial"/>
                <w:b/>
                <w:lang w:eastAsia="pt-BR"/>
              </w:rPr>
            </w:pPr>
            <w:r w:rsidRPr="00C81C30">
              <w:rPr>
                <w:rFonts w:ascii="Arial Narrow" w:eastAsia="Times New Roman" w:hAnsi="Arial Narrow" w:cs="Times New Roman"/>
                <w:b/>
                <w:bCs/>
                <w:color w:val="000000"/>
                <w:bdr w:val="none" w:sz="0" w:space="0" w:color="auto" w:frame="1"/>
                <w:lang w:eastAsia="pt-BR"/>
              </w:rPr>
              <w:t>Brasília (DF) - Fones (61) 3317-8968</w:t>
            </w:r>
          </w:p>
        </w:tc>
      </w:tr>
    </w:tbl>
    <w:p w14:paraId="6663CFE0" w14:textId="77777777" w:rsidR="006D2C8F" w:rsidRPr="00AC7D87" w:rsidRDefault="006D2C8F" w:rsidP="00AC7D87">
      <w:pPr>
        <w:shd w:val="clear" w:color="auto" w:fill="FFFFFF"/>
        <w:spacing w:after="0" w:line="240" w:lineRule="auto"/>
        <w:jc w:val="both"/>
        <w:textAlignment w:val="baseline"/>
        <w:rPr>
          <w:rFonts w:ascii="Arial Narrow" w:eastAsia="Times New Roman" w:hAnsi="Arial Narrow" w:cs="Segoe UI"/>
          <w:color w:val="201F1E"/>
          <w:lang w:eastAsia="pt-BR"/>
        </w:rPr>
      </w:pPr>
    </w:p>
    <w:p w14:paraId="2670639D" w14:textId="77777777" w:rsidR="006D0B3C" w:rsidRDefault="00AA22F6" w:rsidP="00AC7D87">
      <w:pPr>
        <w:shd w:val="clear" w:color="auto" w:fill="FFFFFF"/>
        <w:spacing w:line="240" w:lineRule="auto"/>
        <w:jc w:val="both"/>
        <w:textAlignment w:val="baseline"/>
        <w:rPr>
          <w:rFonts w:ascii="Arial" w:eastAsia="Times New Roman" w:hAnsi="Arial" w:cs="Arial"/>
          <w:color w:val="201F1E"/>
          <w:sz w:val="24"/>
          <w:szCs w:val="24"/>
          <w:lang w:eastAsia="pt-BR"/>
        </w:rPr>
      </w:pPr>
      <w:r w:rsidRPr="00816D8B">
        <w:rPr>
          <w:rFonts w:ascii="Arial" w:eastAsia="Times New Roman" w:hAnsi="Arial" w:cs="Arial"/>
          <w:b/>
          <w:color w:val="201F1E"/>
          <w:sz w:val="24"/>
          <w:szCs w:val="24"/>
          <w:lang w:eastAsia="pt-BR"/>
        </w:rPr>
        <w:t xml:space="preserve">PERGUNTA </w:t>
      </w:r>
      <w:r w:rsidR="00CA0B55" w:rsidRPr="00816D8B">
        <w:rPr>
          <w:rFonts w:ascii="Arial" w:eastAsia="Times New Roman" w:hAnsi="Arial" w:cs="Arial"/>
          <w:b/>
          <w:color w:val="201F1E"/>
          <w:sz w:val="24"/>
          <w:szCs w:val="24"/>
          <w:lang w:eastAsia="pt-BR"/>
        </w:rPr>
        <w:t>1</w:t>
      </w:r>
      <w:r w:rsidRPr="00AE5DF0">
        <w:rPr>
          <w:rFonts w:ascii="Arial" w:eastAsia="Times New Roman" w:hAnsi="Arial" w:cs="Arial"/>
          <w:color w:val="201F1E"/>
          <w:sz w:val="24"/>
          <w:szCs w:val="24"/>
          <w:lang w:eastAsia="pt-BR"/>
        </w:rPr>
        <w:t>:</w:t>
      </w:r>
      <w:r w:rsidR="00CA0B55" w:rsidRPr="00AE5DF0">
        <w:rPr>
          <w:rFonts w:ascii="Arial" w:eastAsia="Times New Roman" w:hAnsi="Arial" w:cs="Arial"/>
          <w:color w:val="201F1E"/>
          <w:sz w:val="24"/>
          <w:szCs w:val="24"/>
          <w:lang w:eastAsia="pt-BR"/>
        </w:rPr>
        <w:t xml:space="preserve"> </w:t>
      </w:r>
    </w:p>
    <w:p w14:paraId="6729054A" w14:textId="40AA394E" w:rsidR="00AC7D87" w:rsidRPr="00AE5DF0" w:rsidRDefault="00AC7D87" w:rsidP="00AC7D87">
      <w:pPr>
        <w:shd w:val="clear" w:color="auto" w:fill="FFFFFF"/>
        <w:spacing w:line="240" w:lineRule="auto"/>
        <w:jc w:val="both"/>
        <w:textAlignment w:val="baseline"/>
        <w:rPr>
          <w:rFonts w:ascii="Arial" w:eastAsia="Times New Roman" w:hAnsi="Arial" w:cs="Arial"/>
          <w:color w:val="201F1E"/>
          <w:sz w:val="24"/>
          <w:szCs w:val="24"/>
          <w:lang w:eastAsia="pt-BR"/>
        </w:rPr>
      </w:pPr>
      <w:r w:rsidRPr="00AE5DF0">
        <w:rPr>
          <w:rFonts w:ascii="Arial" w:eastAsia="Times New Roman" w:hAnsi="Arial" w:cs="Arial"/>
          <w:color w:val="201F1E"/>
          <w:sz w:val="24"/>
          <w:szCs w:val="24"/>
          <w:lang w:eastAsia="pt-BR"/>
        </w:rPr>
        <w:t>Nos termos do Edital do Pregão epigrafado, segue abaixo pedido de esclarecimento:</w:t>
      </w:r>
    </w:p>
    <w:p w14:paraId="047A5B35" w14:textId="77777777" w:rsidR="00AC7D87" w:rsidRPr="00AE5DF0" w:rsidRDefault="00AC7D87" w:rsidP="00AC7D87">
      <w:pPr>
        <w:shd w:val="clear" w:color="auto" w:fill="FFFFFF"/>
        <w:spacing w:after="0" w:line="240" w:lineRule="auto"/>
        <w:jc w:val="both"/>
        <w:textAlignment w:val="baseline"/>
        <w:rPr>
          <w:rFonts w:ascii="Arial" w:eastAsia="Times New Roman" w:hAnsi="Arial" w:cs="Arial"/>
          <w:color w:val="201F1E"/>
          <w:sz w:val="24"/>
          <w:szCs w:val="24"/>
          <w:lang w:eastAsia="pt-BR"/>
        </w:rPr>
      </w:pPr>
      <w:r w:rsidRPr="00AE5DF0">
        <w:rPr>
          <w:rFonts w:ascii="Arial" w:eastAsia="Times New Roman" w:hAnsi="Arial" w:cs="Arial"/>
          <w:color w:val="201F1E"/>
          <w:sz w:val="24"/>
          <w:szCs w:val="24"/>
          <w:lang w:eastAsia="pt-BR"/>
        </w:rPr>
        <w:t>O item 20.1 do Edital diz que </w:t>
      </w:r>
      <w:r w:rsidRPr="00AE5DF0">
        <w:rPr>
          <w:rFonts w:ascii="Arial" w:eastAsia="Times New Roman" w:hAnsi="Arial" w:cs="Arial"/>
          <w:i/>
          <w:iCs/>
          <w:color w:val="201F1E"/>
          <w:sz w:val="24"/>
          <w:szCs w:val="24"/>
          <w:lang w:eastAsia="pt-BR"/>
        </w:rPr>
        <w:t>"A CONTRATADA se obriga durante a vigência da contratação e até 24 meses após o seu encerramento a não desenvolver e/ou comercializar produto ou serviço que tenha as mesmas características ou funcionalidades do objeto e com o mesmo objetivo da contratação, sob pena de multa no valor de 50% do valor estimado do contrato, bem como a reparação de perdas e danos suplementares, se houver."</w:t>
      </w:r>
    </w:p>
    <w:p w14:paraId="6509C569" w14:textId="77777777" w:rsidR="00AC7D87" w:rsidRPr="00AE5DF0" w:rsidRDefault="00AC7D87" w:rsidP="00AC7D87">
      <w:pPr>
        <w:shd w:val="clear" w:color="auto" w:fill="FFFFFF"/>
        <w:spacing w:after="0" w:line="240" w:lineRule="auto"/>
        <w:jc w:val="both"/>
        <w:textAlignment w:val="baseline"/>
        <w:rPr>
          <w:rFonts w:ascii="Arial" w:eastAsia="Times New Roman" w:hAnsi="Arial" w:cs="Arial"/>
          <w:color w:val="201F1E"/>
          <w:sz w:val="24"/>
          <w:szCs w:val="24"/>
          <w:lang w:eastAsia="pt-BR"/>
        </w:rPr>
      </w:pPr>
    </w:p>
    <w:p w14:paraId="42E74016" w14:textId="77777777" w:rsidR="00AC7D87" w:rsidRPr="00AE5DF0" w:rsidRDefault="00AC7D87" w:rsidP="00AC7D87">
      <w:pPr>
        <w:shd w:val="clear" w:color="auto" w:fill="FFFFFF"/>
        <w:spacing w:after="0" w:line="240" w:lineRule="auto"/>
        <w:jc w:val="both"/>
        <w:textAlignment w:val="baseline"/>
        <w:rPr>
          <w:rFonts w:ascii="Arial" w:eastAsia="Times New Roman" w:hAnsi="Arial" w:cs="Arial"/>
          <w:color w:val="201F1E"/>
          <w:sz w:val="24"/>
          <w:szCs w:val="24"/>
          <w:lang w:eastAsia="pt-BR"/>
        </w:rPr>
      </w:pPr>
      <w:r w:rsidRPr="00AE5DF0">
        <w:rPr>
          <w:rFonts w:ascii="Arial" w:eastAsia="Times New Roman" w:hAnsi="Arial" w:cs="Arial"/>
          <w:color w:val="201F1E"/>
          <w:sz w:val="24"/>
          <w:szCs w:val="24"/>
          <w:lang w:eastAsia="pt-BR"/>
        </w:rPr>
        <w:t>Solicita-se clarificação quanto à inteligência do referido item. Por exemplo, a Contratada ficaria impedida de prestar serviços de desenvolvimento de software para outros clientes, sejam de natureza pública ou privada? Caso o SESI demandasse o desenvolvimento de um sistema de controle de acessos, a Contratada ficaria impedida de desenvolver sistemas de controle de acessos para outros clientes?</w:t>
      </w:r>
    </w:p>
    <w:p w14:paraId="762B5FDF" w14:textId="77777777" w:rsidR="00AC7D87" w:rsidRPr="00AE5DF0" w:rsidRDefault="00AC7D87" w:rsidP="00AC7D87">
      <w:pPr>
        <w:shd w:val="clear" w:color="auto" w:fill="FFFFFF"/>
        <w:spacing w:after="0" w:line="240" w:lineRule="auto"/>
        <w:jc w:val="both"/>
        <w:textAlignment w:val="baseline"/>
        <w:rPr>
          <w:rFonts w:ascii="Arial" w:eastAsia="Times New Roman" w:hAnsi="Arial" w:cs="Arial"/>
          <w:b/>
          <w:bCs/>
          <w:color w:val="0000FF"/>
          <w:sz w:val="24"/>
          <w:szCs w:val="24"/>
          <w:lang w:eastAsia="pt-BR"/>
        </w:rPr>
      </w:pPr>
    </w:p>
    <w:p w14:paraId="69D8B21E" w14:textId="77777777" w:rsidR="00816D8B" w:rsidRPr="00AE5DF0" w:rsidRDefault="00816D8B" w:rsidP="00816D8B">
      <w:pPr>
        <w:shd w:val="clear" w:color="auto" w:fill="FFFFFF"/>
        <w:spacing w:after="0" w:line="240" w:lineRule="auto"/>
        <w:jc w:val="both"/>
        <w:textAlignment w:val="baseline"/>
        <w:rPr>
          <w:rFonts w:ascii="Arial" w:eastAsia="Times New Roman" w:hAnsi="Arial" w:cs="Arial"/>
          <w:b/>
          <w:bCs/>
          <w:color w:val="0000FF"/>
          <w:sz w:val="24"/>
          <w:szCs w:val="24"/>
          <w:lang w:eastAsia="pt-BR"/>
        </w:rPr>
      </w:pPr>
      <w:r w:rsidRPr="00AE5DF0">
        <w:rPr>
          <w:rFonts w:ascii="Arial" w:eastAsia="Times New Roman" w:hAnsi="Arial" w:cs="Arial"/>
          <w:b/>
          <w:bCs/>
          <w:color w:val="0000FF"/>
          <w:sz w:val="24"/>
          <w:szCs w:val="24"/>
          <w:lang w:eastAsia="pt-BR"/>
        </w:rPr>
        <w:t xml:space="preserve">Esclarecimentos: </w:t>
      </w:r>
    </w:p>
    <w:p w14:paraId="3AB2C0CE" w14:textId="77777777" w:rsidR="0009474D" w:rsidRDefault="0009474D" w:rsidP="00AC7D87">
      <w:pPr>
        <w:shd w:val="clear" w:color="auto" w:fill="FFFFFF"/>
        <w:spacing w:after="0" w:line="240" w:lineRule="auto"/>
        <w:jc w:val="both"/>
        <w:textAlignment w:val="baseline"/>
        <w:rPr>
          <w:rFonts w:ascii="Arial" w:eastAsia="Times New Roman" w:hAnsi="Arial" w:cs="Arial"/>
          <w:b/>
          <w:bCs/>
          <w:color w:val="0000FF"/>
          <w:sz w:val="24"/>
          <w:szCs w:val="24"/>
          <w:lang w:eastAsia="pt-BR"/>
        </w:rPr>
      </w:pPr>
    </w:p>
    <w:p w14:paraId="1D5B89F3" w14:textId="0A3BDCCE" w:rsidR="00816D8B" w:rsidRPr="00816D8B" w:rsidRDefault="00816D8B" w:rsidP="00816D8B">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r w:rsidRPr="00816D8B">
        <w:rPr>
          <w:rFonts w:ascii="Arial" w:eastAsia="Times New Roman" w:hAnsi="Arial" w:cs="Arial"/>
          <w:color w:val="1F497D" w:themeColor="text2"/>
          <w:sz w:val="24"/>
          <w:szCs w:val="24"/>
          <w:bdr w:val="none" w:sz="0" w:space="0" w:color="auto" w:frame="1"/>
          <w:shd w:val="clear" w:color="auto" w:fill="FFFFFF"/>
          <w:lang w:eastAsia="pt-BR"/>
        </w:rPr>
        <w:t>A CONTRATADA ficará impedida de desenvolver e/ou comercializar solução(</w:t>
      </w:r>
      <w:proofErr w:type="spellStart"/>
      <w:r w:rsidRPr="00816D8B">
        <w:rPr>
          <w:rFonts w:ascii="Arial" w:eastAsia="Times New Roman" w:hAnsi="Arial" w:cs="Arial"/>
          <w:color w:val="1F497D" w:themeColor="text2"/>
          <w:sz w:val="24"/>
          <w:szCs w:val="24"/>
          <w:bdr w:val="none" w:sz="0" w:space="0" w:color="auto" w:frame="1"/>
          <w:shd w:val="clear" w:color="auto" w:fill="FFFFFF"/>
          <w:lang w:eastAsia="pt-BR"/>
        </w:rPr>
        <w:t>ões</w:t>
      </w:r>
      <w:proofErr w:type="spellEnd"/>
      <w:r w:rsidRPr="00816D8B">
        <w:rPr>
          <w:rFonts w:ascii="Arial" w:eastAsia="Times New Roman" w:hAnsi="Arial" w:cs="Arial"/>
          <w:color w:val="1F497D" w:themeColor="text2"/>
          <w:sz w:val="24"/>
          <w:szCs w:val="24"/>
          <w:bdr w:val="none" w:sz="0" w:space="0" w:color="auto" w:frame="1"/>
          <w:shd w:val="clear" w:color="auto" w:fill="FFFFFF"/>
          <w:lang w:eastAsia="pt-BR"/>
        </w:rPr>
        <w:t xml:space="preserve">) que tenha(m) os mesmos requisitos funcionais desenvolvidos para o </w:t>
      </w:r>
      <w:r w:rsidR="006D0B3C">
        <w:rPr>
          <w:rFonts w:ascii="Arial" w:eastAsia="Times New Roman" w:hAnsi="Arial" w:cs="Arial"/>
          <w:color w:val="1F497D" w:themeColor="text2"/>
          <w:sz w:val="24"/>
          <w:szCs w:val="24"/>
          <w:bdr w:val="none" w:sz="0" w:space="0" w:color="auto" w:frame="1"/>
          <w:shd w:val="clear" w:color="auto" w:fill="FFFFFF"/>
          <w:lang w:eastAsia="pt-BR"/>
        </w:rPr>
        <w:t>CONTRATANTE</w:t>
      </w:r>
      <w:r w:rsidRPr="00816D8B">
        <w:rPr>
          <w:rFonts w:ascii="Arial" w:eastAsia="Times New Roman" w:hAnsi="Arial" w:cs="Arial"/>
          <w:color w:val="1F497D" w:themeColor="text2"/>
          <w:sz w:val="24"/>
          <w:szCs w:val="24"/>
          <w:bdr w:val="none" w:sz="0" w:space="0" w:color="auto" w:frame="1"/>
          <w:shd w:val="clear" w:color="auto" w:fill="FFFFFF"/>
          <w:lang w:eastAsia="pt-BR"/>
        </w:rPr>
        <w:t>.</w:t>
      </w:r>
    </w:p>
    <w:p w14:paraId="5BC7F795" w14:textId="77777777" w:rsidR="00816D8B" w:rsidRDefault="00816D8B" w:rsidP="00816D8B">
      <w:pPr>
        <w:shd w:val="clear" w:color="auto" w:fill="FFFFFF"/>
        <w:spacing w:after="0" w:line="240" w:lineRule="auto"/>
        <w:jc w:val="both"/>
        <w:textAlignment w:val="baseline"/>
        <w:rPr>
          <w:rFonts w:ascii="Arial" w:eastAsia="Times New Roman" w:hAnsi="Arial" w:cs="Arial"/>
          <w:b/>
          <w:bCs/>
          <w:color w:val="0000FF"/>
          <w:sz w:val="24"/>
          <w:szCs w:val="24"/>
          <w:lang w:eastAsia="pt-BR"/>
        </w:rPr>
      </w:pPr>
    </w:p>
    <w:p w14:paraId="502D89BD" w14:textId="77777777" w:rsidR="00816D8B" w:rsidRPr="00AE5DF0" w:rsidRDefault="00816D8B" w:rsidP="00AC7D87">
      <w:pPr>
        <w:shd w:val="clear" w:color="auto" w:fill="FFFFFF"/>
        <w:spacing w:after="0" w:line="240" w:lineRule="auto"/>
        <w:jc w:val="both"/>
        <w:textAlignment w:val="baseline"/>
        <w:rPr>
          <w:rFonts w:ascii="Arial" w:eastAsia="Times New Roman" w:hAnsi="Arial" w:cs="Arial"/>
          <w:b/>
          <w:bCs/>
          <w:color w:val="0000FF"/>
          <w:sz w:val="24"/>
          <w:szCs w:val="24"/>
          <w:lang w:eastAsia="pt-BR"/>
        </w:rPr>
      </w:pPr>
    </w:p>
    <w:p w14:paraId="5D6532CF" w14:textId="77777777" w:rsidR="006D0B3C" w:rsidRDefault="00AA22F6" w:rsidP="00AC7D87">
      <w:pPr>
        <w:spacing w:line="240" w:lineRule="auto"/>
        <w:jc w:val="both"/>
        <w:rPr>
          <w:rFonts w:ascii="Arial" w:eastAsia="Times New Roman" w:hAnsi="Arial" w:cs="Arial"/>
          <w:b/>
          <w:color w:val="201F1E"/>
          <w:sz w:val="24"/>
          <w:szCs w:val="24"/>
          <w:lang w:eastAsia="pt-BR"/>
        </w:rPr>
      </w:pPr>
      <w:r w:rsidRPr="00AE5DF0">
        <w:rPr>
          <w:rFonts w:ascii="Arial" w:eastAsia="Times New Roman" w:hAnsi="Arial" w:cs="Arial"/>
          <w:b/>
          <w:color w:val="201F1E"/>
          <w:sz w:val="24"/>
          <w:szCs w:val="24"/>
          <w:lang w:eastAsia="pt-BR"/>
        </w:rPr>
        <w:t>PERGUNTA</w:t>
      </w:r>
      <w:r w:rsidR="00816D8B">
        <w:rPr>
          <w:rFonts w:ascii="Arial" w:eastAsia="Times New Roman" w:hAnsi="Arial" w:cs="Arial"/>
          <w:b/>
          <w:color w:val="201F1E"/>
          <w:sz w:val="24"/>
          <w:szCs w:val="24"/>
          <w:lang w:eastAsia="pt-BR"/>
        </w:rPr>
        <w:t xml:space="preserve"> </w:t>
      </w:r>
      <w:r w:rsidR="00AC7D87" w:rsidRPr="00AE5DF0">
        <w:rPr>
          <w:rFonts w:ascii="Arial" w:eastAsia="Times New Roman" w:hAnsi="Arial" w:cs="Arial"/>
          <w:b/>
          <w:color w:val="201F1E"/>
          <w:sz w:val="24"/>
          <w:szCs w:val="24"/>
          <w:lang w:eastAsia="pt-BR"/>
        </w:rPr>
        <w:t>2:</w:t>
      </w:r>
      <w:r w:rsidR="00816D8B">
        <w:rPr>
          <w:rFonts w:ascii="Arial" w:eastAsia="Times New Roman" w:hAnsi="Arial" w:cs="Arial"/>
          <w:b/>
          <w:color w:val="201F1E"/>
          <w:sz w:val="24"/>
          <w:szCs w:val="24"/>
          <w:lang w:eastAsia="pt-BR"/>
        </w:rPr>
        <w:t xml:space="preserve"> </w:t>
      </w:r>
    </w:p>
    <w:p w14:paraId="11A2E364" w14:textId="0E5B285D" w:rsidR="00AC7D87" w:rsidRPr="00AE5DF0" w:rsidRDefault="00AC7D87" w:rsidP="00AC7D87">
      <w:pPr>
        <w:spacing w:line="240" w:lineRule="auto"/>
        <w:jc w:val="both"/>
        <w:rPr>
          <w:rFonts w:ascii="Arial" w:eastAsia="Times New Roman" w:hAnsi="Arial" w:cs="Arial"/>
          <w:sz w:val="24"/>
          <w:szCs w:val="24"/>
          <w:lang w:eastAsia="pt-BR"/>
        </w:rPr>
      </w:pPr>
      <w:r w:rsidRPr="00AE5DF0">
        <w:rPr>
          <w:rFonts w:ascii="Arial" w:eastAsia="Times New Roman" w:hAnsi="Arial" w:cs="Arial"/>
          <w:sz w:val="24"/>
          <w:szCs w:val="24"/>
          <w:lang w:eastAsia="pt-BR"/>
        </w:rPr>
        <w:t>Em relação ao Item 5.7.1.1, subitem "f" do Edital, entendemos que, atestados que declarem a excelência de execução dos serviços na Linguagem Java 11 evidenciam a capacidade da empresa para a execução de serviço de desenvolvimento de maneira ampla na Linguagem de programação Java 11, bem como qualquer recurso a ser utilizado por esta tecnologia, não sendo necessário a pormenorização detalhada. Está correto o nosso entendimento?</w:t>
      </w:r>
    </w:p>
    <w:p w14:paraId="30FA2678" w14:textId="61385ACB" w:rsidR="00AC7D87" w:rsidRDefault="002A7E9C" w:rsidP="002A7E9C">
      <w:pPr>
        <w:shd w:val="clear" w:color="auto" w:fill="FFFFFF"/>
        <w:spacing w:after="0" w:line="240" w:lineRule="auto"/>
        <w:jc w:val="both"/>
        <w:textAlignment w:val="baseline"/>
        <w:rPr>
          <w:rFonts w:ascii="Arial" w:eastAsia="Times New Roman" w:hAnsi="Arial" w:cs="Arial"/>
          <w:b/>
          <w:bCs/>
          <w:color w:val="0000FF"/>
          <w:sz w:val="24"/>
          <w:szCs w:val="24"/>
          <w:lang w:eastAsia="pt-BR"/>
        </w:rPr>
      </w:pPr>
      <w:r>
        <w:rPr>
          <w:rFonts w:ascii="Arial" w:eastAsia="Times New Roman" w:hAnsi="Arial" w:cs="Arial"/>
          <w:b/>
          <w:bCs/>
          <w:color w:val="0000FF"/>
          <w:sz w:val="24"/>
          <w:szCs w:val="24"/>
          <w:lang w:eastAsia="pt-BR"/>
        </w:rPr>
        <w:t xml:space="preserve">Esclarecimentos: </w:t>
      </w:r>
    </w:p>
    <w:p w14:paraId="4A00109D" w14:textId="77777777" w:rsidR="002A7E9C" w:rsidRDefault="002A7E9C" w:rsidP="002A7E9C">
      <w:pPr>
        <w:shd w:val="clear" w:color="auto" w:fill="FFFFFF"/>
        <w:spacing w:after="0" w:line="240" w:lineRule="auto"/>
        <w:jc w:val="both"/>
        <w:textAlignment w:val="baseline"/>
        <w:rPr>
          <w:rFonts w:ascii="Arial" w:eastAsia="Times New Roman" w:hAnsi="Arial" w:cs="Arial"/>
          <w:b/>
          <w:bCs/>
          <w:color w:val="0000FF"/>
          <w:sz w:val="24"/>
          <w:szCs w:val="24"/>
          <w:lang w:eastAsia="pt-BR"/>
        </w:rPr>
      </w:pPr>
    </w:p>
    <w:p w14:paraId="70627BB9" w14:textId="5837B661" w:rsidR="00264652" w:rsidRDefault="00264652" w:rsidP="002A7E9C">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r>
        <w:rPr>
          <w:rFonts w:ascii="Arial" w:eastAsia="Times New Roman" w:hAnsi="Arial" w:cs="Arial"/>
          <w:color w:val="1F497D" w:themeColor="text2"/>
          <w:sz w:val="24"/>
          <w:szCs w:val="24"/>
          <w:bdr w:val="none" w:sz="0" w:space="0" w:color="auto" w:frame="1"/>
          <w:shd w:val="clear" w:color="auto" w:fill="FFFFFF"/>
          <w:lang w:eastAsia="pt-BR"/>
        </w:rPr>
        <w:t>Não</w:t>
      </w:r>
      <w:r w:rsidR="002A7E9C" w:rsidRPr="002A7E9C">
        <w:rPr>
          <w:rFonts w:ascii="Arial" w:eastAsia="Times New Roman" w:hAnsi="Arial" w:cs="Arial"/>
          <w:color w:val="1F497D" w:themeColor="text2"/>
          <w:sz w:val="24"/>
          <w:szCs w:val="24"/>
          <w:bdr w:val="none" w:sz="0" w:space="0" w:color="auto" w:frame="1"/>
          <w:shd w:val="clear" w:color="auto" w:fill="FFFFFF"/>
          <w:lang w:eastAsia="pt-BR"/>
        </w:rPr>
        <w:t xml:space="preserve">. </w:t>
      </w:r>
      <w:r>
        <w:rPr>
          <w:rFonts w:ascii="Arial" w:eastAsia="Times New Roman" w:hAnsi="Arial" w:cs="Arial"/>
          <w:color w:val="1F497D" w:themeColor="text2"/>
          <w:sz w:val="24"/>
          <w:szCs w:val="24"/>
          <w:bdr w:val="none" w:sz="0" w:space="0" w:color="auto" w:frame="1"/>
          <w:shd w:val="clear" w:color="auto" w:fill="FFFFFF"/>
          <w:lang w:eastAsia="pt-BR"/>
        </w:rPr>
        <w:t>São duas comprovações diferentes</w:t>
      </w:r>
      <w:r w:rsidR="000D01B1">
        <w:rPr>
          <w:rFonts w:ascii="Arial" w:eastAsia="Times New Roman" w:hAnsi="Arial" w:cs="Arial"/>
          <w:color w:val="1F497D" w:themeColor="text2"/>
          <w:sz w:val="24"/>
          <w:szCs w:val="24"/>
          <w:bdr w:val="none" w:sz="0" w:space="0" w:color="auto" w:frame="1"/>
          <w:shd w:val="clear" w:color="auto" w:fill="FFFFFF"/>
          <w:lang w:eastAsia="pt-BR"/>
        </w:rPr>
        <w:t xml:space="preserve"> necessárias:</w:t>
      </w:r>
      <w:r>
        <w:rPr>
          <w:rFonts w:ascii="Arial" w:eastAsia="Times New Roman" w:hAnsi="Arial" w:cs="Arial"/>
          <w:color w:val="1F497D" w:themeColor="text2"/>
          <w:sz w:val="24"/>
          <w:szCs w:val="24"/>
          <w:bdr w:val="none" w:sz="0" w:space="0" w:color="auto" w:frame="1"/>
          <w:shd w:val="clear" w:color="auto" w:fill="FFFFFF"/>
          <w:lang w:eastAsia="pt-BR"/>
        </w:rPr>
        <w:t xml:space="preserve"> </w:t>
      </w:r>
    </w:p>
    <w:p w14:paraId="5A28203F" w14:textId="77777777" w:rsidR="006D0B3C" w:rsidRDefault="006D0B3C" w:rsidP="002A7E9C">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p>
    <w:p w14:paraId="7F8A32F8" w14:textId="5069EE06" w:rsidR="002A7E9C" w:rsidRPr="000D01B1" w:rsidRDefault="000D01B1" w:rsidP="000D01B1">
      <w:pPr>
        <w:pStyle w:val="PargrafodaLista"/>
        <w:numPr>
          <w:ilvl w:val="0"/>
          <w:numId w:val="16"/>
        </w:num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r>
        <w:rPr>
          <w:rFonts w:ascii="Arial" w:eastAsia="Times New Roman" w:hAnsi="Arial" w:cs="Arial"/>
          <w:color w:val="1F497D" w:themeColor="text2"/>
          <w:sz w:val="24"/>
          <w:szCs w:val="24"/>
          <w:bdr w:val="none" w:sz="0" w:space="0" w:color="auto" w:frame="1"/>
          <w:shd w:val="clear" w:color="auto" w:fill="FFFFFF"/>
          <w:lang w:eastAsia="pt-BR"/>
        </w:rPr>
        <w:t>o</w:t>
      </w:r>
      <w:r w:rsidR="002A7E9C" w:rsidRPr="000D01B1">
        <w:rPr>
          <w:rFonts w:ascii="Arial" w:eastAsia="Times New Roman" w:hAnsi="Arial" w:cs="Arial"/>
          <w:color w:val="1F497D" w:themeColor="text2"/>
          <w:sz w:val="24"/>
          <w:szCs w:val="24"/>
          <w:bdr w:val="none" w:sz="0" w:space="0" w:color="auto" w:frame="1"/>
          <w:shd w:val="clear" w:color="auto" w:fill="FFFFFF"/>
          <w:lang w:eastAsia="pt-BR"/>
        </w:rPr>
        <w:t xml:space="preserve">s atestados de capacidade técnica requeridos </w:t>
      </w:r>
      <w:r w:rsidR="00264652" w:rsidRPr="000D01B1">
        <w:rPr>
          <w:rFonts w:ascii="Arial" w:eastAsia="Times New Roman" w:hAnsi="Arial" w:cs="Arial"/>
          <w:color w:val="1F497D" w:themeColor="text2"/>
          <w:sz w:val="24"/>
          <w:szCs w:val="24"/>
          <w:bdr w:val="none" w:sz="0" w:space="0" w:color="auto" w:frame="1"/>
          <w:shd w:val="clear" w:color="auto" w:fill="FFFFFF"/>
          <w:lang w:eastAsia="pt-BR"/>
        </w:rPr>
        <w:t xml:space="preserve">no item 5.7 do edital </w:t>
      </w:r>
      <w:r w:rsidR="002A7E9C" w:rsidRPr="000D01B1">
        <w:rPr>
          <w:rFonts w:ascii="Arial" w:eastAsia="Times New Roman" w:hAnsi="Arial" w:cs="Arial"/>
          <w:color w:val="1F497D" w:themeColor="text2"/>
          <w:sz w:val="24"/>
          <w:szCs w:val="24"/>
          <w:bdr w:val="none" w:sz="0" w:space="0" w:color="auto" w:frame="1"/>
          <w:shd w:val="clear" w:color="auto" w:fill="FFFFFF"/>
          <w:lang w:eastAsia="pt-BR"/>
        </w:rPr>
        <w:t>devem comprovar que a licitante</w:t>
      </w:r>
      <w:r w:rsidR="00264652" w:rsidRPr="000D01B1">
        <w:rPr>
          <w:rFonts w:ascii="Arial" w:eastAsia="Times New Roman" w:hAnsi="Arial" w:cs="Arial"/>
          <w:color w:val="1F497D" w:themeColor="text2"/>
          <w:sz w:val="24"/>
          <w:szCs w:val="24"/>
          <w:bdr w:val="none" w:sz="0" w:space="0" w:color="auto" w:frame="1"/>
          <w:shd w:val="clear" w:color="auto" w:fill="FFFFFF"/>
          <w:lang w:eastAsia="pt-BR"/>
        </w:rPr>
        <w:t xml:space="preserve"> (empresa)</w:t>
      </w:r>
      <w:r w:rsidR="002A7E9C" w:rsidRPr="000D01B1">
        <w:rPr>
          <w:rFonts w:ascii="Arial" w:eastAsia="Times New Roman" w:hAnsi="Arial" w:cs="Arial"/>
          <w:color w:val="1F497D" w:themeColor="text2"/>
          <w:sz w:val="24"/>
          <w:szCs w:val="24"/>
          <w:bdr w:val="none" w:sz="0" w:space="0" w:color="auto" w:frame="1"/>
          <w:shd w:val="clear" w:color="auto" w:fill="FFFFFF"/>
          <w:lang w:eastAsia="pt-BR"/>
        </w:rPr>
        <w:t xml:space="preserve">, prestou ou presta, </w:t>
      </w:r>
      <w:r w:rsidR="002A7E9C" w:rsidRPr="000D01B1">
        <w:rPr>
          <w:rFonts w:ascii="Arial" w:eastAsia="Times New Roman" w:hAnsi="Arial" w:cs="Arial"/>
          <w:color w:val="1F497D" w:themeColor="text2"/>
          <w:sz w:val="24"/>
          <w:szCs w:val="24"/>
          <w:bdr w:val="none" w:sz="0" w:space="0" w:color="auto" w:frame="1"/>
          <w:shd w:val="clear" w:color="auto" w:fill="FFFFFF"/>
          <w:lang w:eastAsia="pt-BR"/>
        </w:rPr>
        <w:lastRenderedPageBreak/>
        <w:t>satisfatoriamente, serviços de desenvolvimento na linguagem Java 11, utilizando JSP, J2EE/EJB, JSR 286</w:t>
      </w:r>
      <w:r>
        <w:rPr>
          <w:rFonts w:ascii="Arial" w:eastAsia="Times New Roman" w:hAnsi="Arial" w:cs="Arial"/>
          <w:color w:val="1F497D" w:themeColor="text2"/>
          <w:sz w:val="24"/>
          <w:szCs w:val="24"/>
          <w:bdr w:val="none" w:sz="0" w:space="0" w:color="auto" w:frame="1"/>
          <w:shd w:val="clear" w:color="auto" w:fill="FFFFFF"/>
          <w:lang w:eastAsia="pt-BR"/>
        </w:rPr>
        <w:t>;</w:t>
      </w:r>
      <w:r w:rsidR="006D0B3C">
        <w:rPr>
          <w:rFonts w:ascii="Arial" w:eastAsia="Times New Roman" w:hAnsi="Arial" w:cs="Arial"/>
          <w:color w:val="1F497D" w:themeColor="text2"/>
          <w:sz w:val="24"/>
          <w:szCs w:val="24"/>
          <w:bdr w:val="none" w:sz="0" w:space="0" w:color="auto" w:frame="1"/>
          <w:shd w:val="clear" w:color="auto" w:fill="FFFFFF"/>
          <w:lang w:eastAsia="pt-BR"/>
        </w:rPr>
        <w:t xml:space="preserve"> e</w:t>
      </w:r>
    </w:p>
    <w:p w14:paraId="2AC98BE2" w14:textId="77777777" w:rsidR="002A7E9C" w:rsidRDefault="002A7E9C" w:rsidP="002A7E9C">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p>
    <w:p w14:paraId="62BAD6E1" w14:textId="540951FD" w:rsidR="00264652" w:rsidRPr="000D01B1" w:rsidRDefault="000D01B1" w:rsidP="000D01B1">
      <w:pPr>
        <w:pStyle w:val="PargrafodaLista"/>
        <w:numPr>
          <w:ilvl w:val="0"/>
          <w:numId w:val="16"/>
        </w:numPr>
        <w:shd w:val="clear" w:color="auto" w:fill="FFFFFF"/>
        <w:spacing w:after="0" w:line="240" w:lineRule="auto"/>
        <w:jc w:val="both"/>
        <w:rPr>
          <w:rFonts w:ascii="Arial" w:eastAsia="Times New Roman" w:hAnsi="Arial" w:cs="Arial"/>
          <w:color w:val="1F497D" w:themeColor="text2"/>
          <w:sz w:val="24"/>
          <w:szCs w:val="24"/>
          <w:lang w:eastAsia="pt-BR"/>
        </w:rPr>
      </w:pPr>
      <w:r>
        <w:rPr>
          <w:rFonts w:ascii="Arial" w:eastAsia="Times New Roman" w:hAnsi="Arial" w:cs="Arial"/>
          <w:color w:val="1F497D" w:themeColor="text2"/>
          <w:sz w:val="24"/>
          <w:szCs w:val="24"/>
          <w:lang w:eastAsia="pt-BR"/>
        </w:rPr>
        <w:t>os</w:t>
      </w:r>
      <w:r w:rsidR="00264652" w:rsidRPr="000D01B1">
        <w:rPr>
          <w:rFonts w:ascii="Arial" w:eastAsia="Times New Roman" w:hAnsi="Arial" w:cs="Arial"/>
          <w:color w:val="1F497D" w:themeColor="text2"/>
          <w:sz w:val="24"/>
          <w:szCs w:val="24"/>
          <w:lang w:eastAsia="pt-BR"/>
        </w:rPr>
        <w:t xml:space="preserve"> p</w:t>
      </w:r>
      <w:r w:rsidR="002A7E9C" w:rsidRPr="000D01B1">
        <w:rPr>
          <w:rFonts w:ascii="Arial" w:eastAsia="Times New Roman" w:hAnsi="Arial" w:cs="Arial"/>
          <w:color w:val="1F497D" w:themeColor="text2"/>
          <w:sz w:val="24"/>
          <w:szCs w:val="24"/>
          <w:lang w:eastAsia="pt-BR"/>
        </w:rPr>
        <w:t xml:space="preserve">erfis de profissionais </w:t>
      </w:r>
      <w:r w:rsidR="00264652" w:rsidRPr="000D01B1">
        <w:rPr>
          <w:rFonts w:ascii="Arial" w:eastAsia="Times New Roman" w:hAnsi="Arial" w:cs="Arial"/>
          <w:color w:val="1F497D" w:themeColor="text2"/>
          <w:sz w:val="24"/>
          <w:szCs w:val="24"/>
          <w:lang w:eastAsia="pt-BR"/>
        </w:rPr>
        <w:t xml:space="preserve">requeridos </w:t>
      </w:r>
      <w:r>
        <w:rPr>
          <w:rFonts w:ascii="Arial" w:eastAsia="Times New Roman" w:hAnsi="Arial" w:cs="Arial"/>
          <w:color w:val="1F497D" w:themeColor="text2"/>
          <w:sz w:val="24"/>
          <w:szCs w:val="24"/>
          <w:lang w:eastAsia="pt-BR"/>
        </w:rPr>
        <w:t>n</w:t>
      </w:r>
      <w:r w:rsidR="00264652" w:rsidRPr="000D01B1">
        <w:rPr>
          <w:rFonts w:ascii="Arial" w:eastAsia="Times New Roman" w:hAnsi="Arial" w:cs="Arial"/>
          <w:color w:val="1F497D" w:themeColor="text2"/>
          <w:sz w:val="24"/>
          <w:szCs w:val="24"/>
          <w:lang w:eastAsia="pt-BR"/>
        </w:rPr>
        <w:t>o item 5.9.</w:t>
      </w:r>
      <w:r>
        <w:rPr>
          <w:rFonts w:ascii="Arial" w:eastAsia="Times New Roman" w:hAnsi="Arial" w:cs="Arial"/>
          <w:color w:val="1F497D" w:themeColor="text2"/>
          <w:sz w:val="24"/>
          <w:szCs w:val="24"/>
          <w:lang w:eastAsia="pt-BR"/>
        </w:rPr>
        <w:t>do edital</w:t>
      </w:r>
      <w:r w:rsidR="00264652" w:rsidRPr="000D01B1">
        <w:rPr>
          <w:rFonts w:ascii="Arial" w:eastAsia="Times New Roman" w:hAnsi="Arial" w:cs="Arial"/>
          <w:color w:val="1F497D" w:themeColor="text2"/>
          <w:sz w:val="24"/>
          <w:szCs w:val="24"/>
          <w:lang w:eastAsia="pt-BR"/>
        </w:rPr>
        <w:t xml:space="preserve"> e descritos no ANEXO IG</w:t>
      </w:r>
      <w:r>
        <w:rPr>
          <w:rFonts w:ascii="Arial" w:eastAsia="Times New Roman" w:hAnsi="Arial" w:cs="Arial"/>
          <w:color w:val="1F497D" w:themeColor="text2"/>
          <w:sz w:val="24"/>
          <w:szCs w:val="24"/>
          <w:lang w:eastAsia="pt-BR"/>
        </w:rPr>
        <w:t xml:space="preserve"> do termo de referência</w:t>
      </w:r>
      <w:r w:rsidR="00264652" w:rsidRPr="000D01B1">
        <w:rPr>
          <w:rFonts w:ascii="Arial" w:eastAsia="Times New Roman" w:hAnsi="Arial" w:cs="Arial"/>
          <w:color w:val="1F497D" w:themeColor="text2"/>
          <w:sz w:val="24"/>
          <w:szCs w:val="24"/>
          <w:lang w:eastAsia="pt-BR"/>
        </w:rPr>
        <w:t xml:space="preserve">, </w:t>
      </w:r>
      <w:r>
        <w:rPr>
          <w:rFonts w:ascii="Arial" w:eastAsia="Times New Roman" w:hAnsi="Arial" w:cs="Arial"/>
          <w:color w:val="1F497D" w:themeColor="text2"/>
          <w:sz w:val="24"/>
          <w:szCs w:val="24"/>
          <w:lang w:eastAsia="pt-BR"/>
        </w:rPr>
        <w:t>devem comprovar</w:t>
      </w:r>
      <w:r w:rsidR="00264652" w:rsidRPr="000D01B1">
        <w:rPr>
          <w:rFonts w:ascii="Arial" w:eastAsia="Times New Roman" w:hAnsi="Arial" w:cs="Arial"/>
          <w:color w:val="1F497D" w:themeColor="text2"/>
          <w:sz w:val="24"/>
          <w:szCs w:val="24"/>
          <w:lang w:eastAsia="pt-BR"/>
        </w:rPr>
        <w:t xml:space="preserve"> a experiência e qualificação do time de Desenvolvimento e de Manutenções Evolutivas</w:t>
      </w:r>
      <w:r>
        <w:rPr>
          <w:rFonts w:ascii="Arial" w:eastAsia="Times New Roman" w:hAnsi="Arial" w:cs="Arial"/>
          <w:color w:val="1F497D" w:themeColor="text2"/>
          <w:sz w:val="24"/>
          <w:szCs w:val="24"/>
          <w:lang w:eastAsia="pt-BR"/>
        </w:rPr>
        <w:t xml:space="preserve"> </w:t>
      </w:r>
      <w:r w:rsidR="00A85C40">
        <w:rPr>
          <w:rFonts w:ascii="Arial" w:eastAsia="Times New Roman" w:hAnsi="Arial" w:cs="Arial"/>
          <w:color w:val="1F497D" w:themeColor="text2"/>
          <w:sz w:val="24"/>
          <w:szCs w:val="24"/>
          <w:lang w:eastAsia="pt-BR"/>
        </w:rPr>
        <w:t>necessária para a execução</w:t>
      </w:r>
      <w:r>
        <w:rPr>
          <w:rFonts w:ascii="Arial" w:eastAsia="Times New Roman" w:hAnsi="Arial" w:cs="Arial"/>
          <w:color w:val="1F497D" w:themeColor="text2"/>
          <w:sz w:val="24"/>
          <w:szCs w:val="24"/>
          <w:lang w:eastAsia="pt-BR"/>
        </w:rPr>
        <w:t xml:space="preserve"> o projeto.</w:t>
      </w:r>
    </w:p>
    <w:p w14:paraId="11082EED" w14:textId="518E7F6A" w:rsidR="002A7E9C" w:rsidRPr="00264652" w:rsidRDefault="002A7E9C" w:rsidP="00264652">
      <w:pPr>
        <w:shd w:val="clear" w:color="auto" w:fill="FFFFFF"/>
        <w:spacing w:after="0" w:line="240" w:lineRule="auto"/>
        <w:jc w:val="both"/>
        <w:rPr>
          <w:rFonts w:ascii="Arial" w:eastAsia="Times New Roman" w:hAnsi="Arial" w:cs="Arial"/>
          <w:color w:val="1F497D" w:themeColor="text2"/>
          <w:sz w:val="24"/>
          <w:szCs w:val="24"/>
          <w:lang w:eastAsia="pt-BR"/>
        </w:rPr>
      </w:pPr>
    </w:p>
    <w:p w14:paraId="041054F7" w14:textId="77777777" w:rsidR="00816D8B" w:rsidRDefault="00816D8B" w:rsidP="00AC7D87">
      <w:pPr>
        <w:spacing w:after="0" w:line="240" w:lineRule="auto"/>
        <w:jc w:val="both"/>
        <w:textAlignment w:val="baseline"/>
        <w:rPr>
          <w:rFonts w:ascii="Arial" w:eastAsia="Times New Roman" w:hAnsi="Arial" w:cs="Arial"/>
          <w:b/>
          <w:bCs/>
          <w:color w:val="201F1E"/>
          <w:sz w:val="24"/>
          <w:szCs w:val="24"/>
          <w:lang w:eastAsia="pt-BR"/>
        </w:rPr>
      </w:pPr>
    </w:p>
    <w:p w14:paraId="0ADD2D8E" w14:textId="77777777" w:rsidR="006D0B3C" w:rsidRDefault="00AC7D87" w:rsidP="00AC7D87">
      <w:pPr>
        <w:spacing w:after="0" w:line="240" w:lineRule="auto"/>
        <w:jc w:val="both"/>
        <w:textAlignment w:val="baseline"/>
        <w:rPr>
          <w:rFonts w:ascii="Arial" w:eastAsia="Times New Roman" w:hAnsi="Arial" w:cs="Arial"/>
          <w:color w:val="201F1E"/>
          <w:sz w:val="24"/>
          <w:szCs w:val="24"/>
          <w:lang w:eastAsia="pt-BR"/>
        </w:rPr>
      </w:pPr>
      <w:r w:rsidRPr="00AE5DF0">
        <w:rPr>
          <w:rFonts w:ascii="Arial" w:eastAsia="Times New Roman" w:hAnsi="Arial" w:cs="Arial"/>
          <w:b/>
          <w:bCs/>
          <w:color w:val="201F1E"/>
          <w:sz w:val="24"/>
          <w:szCs w:val="24"/>
          <w:lang w:eastAsia="pt-BR"/>
        </w:rPr>
        <w:t>PERGUNTA 3:</w:t>
      </w:r>
      <w:r w:rsidR="00A27726" w:rsidRPr="00AE5DF0">
        <w:rPr>
          <w:rFonts w:ascii="Arial" w:eastAsia="Times New Roman" w:hAnsi="Arial" w:cs="Arial"/>
          <w:color w:val="201F1E"/>
          <w:sz w:val="24"/>
          <w:szCs w:val="24"/>
          <w:lang w:eastAsia="pt-BR"/>
        </w:rPr>
        <w:t xml:space="preserve"> </w:t>
      </w:r>
    </w:p>
    <w:p w14:paraId="680BEA27" w14:textId="77777777" w:rsidR="006D0B3C" w:rsidRDefault="006D0B3C" w:rsidP="00AC7D87">
      <w:pPr>
        <w:spacing w:after="0" w:line="240" w:lineRule="auto"/>
        <w:jc w:val="both"/>
        <w:textAlignment w:val="baseline"/>
        <w:rPr>
          <w:rFonts w:ascii="Arial" w:eastAsia="Times New Roman" w:hAnsi="Arial" w:cs="Arial"/>
          <w:color w:val="201F1E"/>
          <w:sz w:val="24"/>
          <w:szCs w:val="24"/>
          <w:lang w:eastAsia="pt-BR"/>
        </w:rPr>
      </w:pPr>
    </w:p>
    <w:p w14:paraId="07A28F18" w14:textId="62295E1A" w:rsidR="00AC7D87" w:rsidRPr="00AE5DF0" w:rsidRDefault="00AC7D87" w:rsidP="00AC7D87">
      <w:pPr>
        <w:spacing w:after="0" w:line="240" w:lineRule="auto"/>
        <w:jc w:val="both"/>
        <w:textAlignment w:val="baseline"/>
        <w:rPr>
          <w:rFonts w:ascii="Arial" w:eastAsia="Times New Roman" w:hAnsi="Arial" w:cs="Arial"/>
          <w:sz w:val="24"/>
          <w:szCs w:val="24"/>
          <w:lang w:eastAsia="pt-BR"/>
        </w:rPr>
      </w:pPr>
      <w:r w:rsidRPr="00AE5DF0">
        <w:rPr>
          <w:rFonts w:ascii="Arial" w:eastAsia="Times New Roman" w:hAnsi="Arial" w:cs="Arial"/>
          <w:sz w:val="24"/>
          <w:szCs w:val="24"/>
          <w:lang w:eastAsia="pt-BR"/>
        </w:rPr>
        <w:t xml:space="preserve">Em relação ao Item 5.7.1.1, subitem "f" do Edital, entendemos que, serão aceitos atestados que declarem a excelência de execução dos serviços WebService na plataforma </w:t>
      </w:r>
      <w:proofErr w:type="spellStart"/>
      <w:r w:rsidRPr="00AE5DF0">
        <w:rPr>
          <w:rFonts w:ascii="Arial" w:eastAsia="Times New Roman" w:hAnsi="Arial" w:cs="Arial"/>
          <w:sz w:val="24"/>
          <w:szCs w:val="24"/>
          <w:lang w:eastAsia="pt-BR"/>
        </w:rPr>
        <w:t>Liferay</w:t>
      </w:r>
      <w:proofErr w:type="spellEnd"/>
      <w:r w:rsidRPr="00AE5DF0">
        <w:rPr>
          <w:rFonts w:ascii="Arial" w:eastAsia="Times New Roman" w:hAnsi="Arial" w:cs="Arial"/>
          <w:sz w:val="24"/>
          <w:szCs w:val="24"/>
          <w:lang w:eastAsia="pt-BR"/>
        </w:rPr>
        <w:t xml:space="preserve"> Community </w:t>
      </w:r>
      <w:proofErr w:type="spellStart"/>
      <w:r w:rsidRPr="00AE5DF0">
        <w:rPr>
          <w:rFonts w:ascii="Arial" w:eastAsia="Times New Roman" w:hAnsi="Arial" w:cs="Arial"/>
          <w:sz w:val="24"/>
          <w:szCs w:val="24"/>
          <w:lang w:eastAsia="pt-BR"/>
        </w:rPr>
        <w:t>Edition</w:t>
      </w:r>
      <w:proofErr w:type="spellEnd"/>
      <w:r w:rsidRPr="00AE5DF0">
        <w:rPr>
          <w:rFonts w:ascii="Arial" w:eastAsia="Times New Roman" w:hAnsi="Arial" w:cs="Arial"/>
          <w:sz w:val="24"/>
          <w:szCs w:val="24"/>
          <w:lang w:eastAsia="pt-BR"/>
        </w:rPr>
        <w:t xml:space="preserve"> 7.1 (ou superior) ou através de serviços WebService em plataformas de tecnologias equivalentes a esta. Está correto o nosso entendimento?</w:t>
      </w:r>
    </w:p>
    <w:p w14:paraId="1D099076" w14:textId="77777777" w:rsidR="00AC7D87" w:rsidRPr="00AE5DF0" w:rsidRDefault="00AC7D87" w:rsidP="00AC7D87">
      <w:pPr>
        <w:shd w:val="clear" w:color="auto" w:fill="FFFFFF"/>
        <w:spacing w:after="0" w:line="240" w:lineRule="auto"/>
        <w:jc w:val="both"/>
        <w:rPr>
          <w:rFonts w:ascii="Arial" w:eastAsia="Times New Roman" w:hAnsi="Arial" w:cs="Arial"/>
          <w:b/>
          <w:bCs/>
          <w:color w:val="0000FF"/>
          <w:sz w:val="24"/>
          <w:szCs w:val="24"/>
          <w:lang w:eastAsia="pt-BR"/>
        </w:rPr>
      </w:pPr>
    </w:p>
    <w:p w14:paraId="4694A3E7" w14:textId="77777777" w:rsidR="00816D8B" w:rsidRPr="00AE5DF0" w:rsidRDefault="00816D8B" w:rsidP="00816D8B">
      <w:pPr>
        <w:shd w:val="clear" w:color="auto" w:fill="FFFFFF"/>
        <w:spacing w:after="0" w:line="240" w:lineRule="auto"/>
        <w:jc w:val="both"/>
        <w:textAlignment w:val="baseline"/>
        <w:rPr>
          <w:rFonts w:ascii="Arial" w:eastAsia="Times New Roman" w:hAnsi="Arial" w:cs="Arial"/>
          <w:b/>
          <w:bCs/>
          <w:color w:val="0000FF"/>
          <w:sz w:val="24"/>
          <w:szCs w:val="24"/>
          <w:lang w:eastAsia="pt-BR"/>
        </w:rPr>
      </w:pPr>
      <w:r w:rsidRPr="00AE5DF0">
        <w:rPr>
          <w:rFonts w:ascii="Arial" w:eastAsia="Times New Roman" w:hAnsi="Arial" w:cs="Arial"/>
          <w:b/>
          <w:bCs/>
          <w:color w:val="0000FF"/>
          <w:sz w:val="24"/>
          <w:szCs w:val="24"/>
          <w:lang w:eastAsia="pt-BR"/>
        </w:rPr>
        <w:t xml:space="preserve">Esclarecimentos: </w:t>
      </w:r>
    </w:p>
    <w:p w14:paraId="44692BE4" w14:textId="77777777" w:rsidR="00095C45" w:rsidRPr="00AE5DF0" w:rsidRDefault="00095C45" w:rsidP="00AC7D87">
      <w:pPr>
        <w:shd w:val="clear" w:color="auto" w:fill="FFFFFF"/>
        <w:spacing w:after="0" w:line="240" w:lineRule="auto"/>
        <w:jc w:val="both"/>
        <w:rPr>
          <w:rFonts w:ascii="Arial" w:eastAsia="Times New Roman" w:hAnsi="Arial" w:cs="Arial"/>
          <w:color w:val="201F1E"/>
          <w:sz w:val="24"/>
          <w:szCs w:val="24"/>
          <w:lang w:eastAsia="pt-BR"/>
        </w:rPr>
      </w:pPr>
    </w:p>
    <w:p w14:paraId="7051B33B" w14:textId="33D814A4" w:rsidR="003014F7" w:rsidRPr="00AE5DF0" w:rsidRDefault="003014F7" w:rsidP="00AC7D87">
      <w:pPr>
        <w:shd w:val="clear" w:color="auto" w:fill="FFFFFF"/>
        <w:spacing w:after="0" w:line="240" w:lineRule="auto"/>
        <w:jc w:val="both"/>
        <w:rPr>
          <w:rFonts w:ascii="Arial" w:eastAsia="Times New Roman" w:hAnsi="Arial" w:cs="Arial"/>
          <w:color w:val="201F1E"/>
          <w:sz w:val="24"/>
          <w:szCs w:val="24"/>
          <w:lang w:eastAsia="pt-BR"/>
        </w:rPr>
      </w:pPr>
      <w:r w:rsidRPr="00AE5DF0">
        <w:rPr>
          <w:rFonts w:ascii="Arial" w:eastAsia="Times New Roman" w:hAnsi="Arial" w:cs="Arial"/>
          <w:color w:val="1F497D" w:themeColor="text2"/>
          <w:sz w:val="24"/>
          <w:szCs w:val="24"/>
          <w:lang w:eastAsia="pt-BR"/>
        </w:rPr>
        <w:t>Não</w:t>
      </w:r>
      <w:r w:rsidR="006D0B3C">
        <w:rPr>
          <w:rFonts w:ascii="Arial" w:eastAsia="Times New Roman" w:hAnsi="Arial" w:cs="Arial"/>
          <w:color w:val="1F497D" w:themeColor="text2"/>
          <w:sz w:val="24"/>
          <w:szCs w:val="24"/>
          <w:lang w:eastAsia="pt-BR"/>
        </w:rPr>
        <w:t xml:space="preserve">. </w:t>
      </w:r>
      <w:r w:rsidRPr="00AE5DF0">
        <w:rPr>
          <w:rFonts w:ascii="Arial" w:eastAsia="Times New Roman" w:hAnsi="Arial" w:cs="Arial"/>
          <w:color w:val="1F497D" w:themeColor="text2"/>
          <w:sz w:val="24"/>
          <w:szCs w:val="24"/>
          <w:lang w:eastAsia="pt-BR"/>
        </w:rPr>
        <w:t xml:space="preserve">O </w:t>
      </w:r>
      <w:r w:rsidR="006D0B3C">
        <w:rPr>
          <w:rFonts w:ascii="Arial" w:eastAsia="Times New Roman" w:hAnsi="Arial" w:cs="Arial"/>
          <w:color w:val="1F497D" w:themeColor="text2"/>
          <w:sz w:val="24"/>
          <w:szCs w:val="24"/>
          <w:bdr w:val="none" w:sz="0" w:space="0" w:color="auto" w:frame="1"/>
          <w:shd w:val="clear" w:color="auto" w:fill="FFFFFF"/>
          <w:lang w:eastAsia="pt-BR"/>
        </w:rPr>
        <w:t>CONTRATANTE</w:t>
      </w:r>
      <w:r w:rsidR="006D0B3C" w:rsidRPr="00AE5DF0">
        <w:rPr>
          <w:rFonts w:ascii="Arial" w:eastAsia="Times New Roman" w:hAnsi="Arial" w:cs="Arial"/>
          <w:color w:val="1F497D" w:themeColor="text2"/>
          <w:sz w:val="24"/>
          <w:szCs w:val="24"/>
          <w:lang w:eastAsia="pt-BR"/>
        </w:rPr>
        <w:t xml:space="preserve"> </w:t>
      </w:r>
      <w:r w:rsidRPr="00AE5DF0">
        <w:rPr>
          <w:rFonts w:ascii="Arial" w:eastAsia="Times New Roman" w:hAnsi="Arial" w:cs="Arial"/>
          <w:color w:val="1F497D" w:themeColor="text2"/>
          <w:sz w:val="24"/>
          <w:szCs w:val="24"/>
          <w:lang w:eastAsia="pt-BR"/>
        </w:rPr>
        <w:t>possui em seu ambiente de produção sistemas nessa tecnologia</w:t>
      </w:r>
      <w:r w:rsidR="006D0B3C">
        <w:rPr>
          <w:rFonts w:ascii="Arial" w:eastAsia="Times New Roman" w:hAnsi="Arial" w:cs="Arial"/>
          <w:color w:val="1F497D" w:themeColor="text2"/>
          <w:sz w:val="24"/>
          <w:szCs w:val="24"/>
          <w:lang w:eastAsia="pt-BR"/>
        </w:rPr>
        <w:t xml:space="preserve"> </w:t>
      </w:r>
      <w:r w:rsidRPr="00AE5DF0">
        <w:rPr>
          <w:rFonts w:ascii="Arial" w:eastAsia="Times New Roman" w:hAnsi="Arial" w:cs="Arial"/>
          <w:color w:val="1F497D" w:themeColor="text2"/>
          <w:sz w:val="24"/>
          <w:szCs w:val="24"/>
          <w:lang w:eastAsia="pt-BR"/>
        </w:rPr>
        <w:t>que irão sofrer correções, evoluções e futuramente serão migrado</w:t>
      </w:r>
      <w:r w:rsidR="00AE5DF0" w:rsidRPr="00AE5DF0">
        <w:rPr>
          <w:rFonts w:ascii="Arial" w:eastAsia="Times New Roman" w:hAnsi="Arial" w:cs="Arial"/>
          <w:color w:val="1F497D" w:themeColor="text2"/>
          <w:sz w:val="24"/>
          <w:szCs w:val="24"/>
          <w:lang w:eastAsia="pt-BR"/>
        </w:rPr>
        <w:t>s para o</w:t>
      </w:r>
      <w:r w:rsidRPr="00AE5DF0">
        <w:rPr>
          <w:rFonts w:ascii="Arial" w:eastAsia="Times New Roman" w:hAnsi="Arial" w:cs="Arial"/>
          <w:color w:val="1F497D" w:themeColor="text2"/>
          <w:sz w:val="24"/>
          <w:szCs w:val="24"/>
          <w:lang w:eastAsia="pt-BR"/>
        </w:rPr>
        <w:t xml:space="preserve"> </w:t>
      </w:r>
      <w:r w:rsidR="00AE5DF0" w:rsidRPr="00AE5DF0">
        <w:rPr>
          <w:rFonts w:ascii="Arial" w:eastAsia="Times New Roman" w:hAnsi="Arial" w:cs="Arial"/>
          <w:color w:val="1F497D" w:themeColor="text2"/>
          <w:sz w:val="24"/>
          <w:szCs w:val="24"/>
          <w:lang w:eastAsia="pt-BR"/>
        </w:rPr>
        <w:t xml:space="preserve">novo sistema, a ser desenvolvido </w:t>
      </w:r>
      <w:r w:rsidR="00A85C40">
        <w:rPr>
          <w:rFonts w:ascii="Arial" w:eastAsia="Times New Roman" w:hAnsi="Arial" w:cs="Arial"/>
          <w:color w:val="1F497D" w:themeColor="text2"/>
          <w:sz w:val="24"/>
          <w:szCs w:val="24"/>
          <w:lang w:eastAsia="pt-BR"/>
        </w:rPr>
        <w:t>no</w:t>
      </w:r>
      <w:r w:rsidR="00AE5DF0" w:rsidRPr="00AE5DF0">
        <w:rPr>
          <w:rFonts w:ascii="Arial" w:eastAsia="Times New Roman" w:hAnsi="Arial" w:cs="Arial"/>
          <w:color w:val="1F497D" w:themeColor="text2"/>
          <w:sz w:val="24"/>
          <w:szCs w:val="24"/>
          <w:lang w:eastAsia="pt-BR"/>
        </w:rPr>
        <w:t xml:space="preserve"> objeto desse contrato. Por isso</w:t>
      </w:r>
      <w:r w:rsidRPr="00AE5DF0">
        <w:rPr>
          <w:rFonts w:ascii="Arial" w:eastAsia="Times New Roman" w:hAnsi="Arial" w:cs="Arial"/>
          <w:color w:val="1F497D" w:themeColor="text2"/>
          <w:sz w:val="24"/>
          <w:szCs w:val="24"/>
          <w:lang w:eastAsia="pt-BR"/>
        </w:rPr>
        <w:t>,</w:t>
      </w:r>
      <w:r w:rsidR="00AE5DF0" w:rsidRPr="00AE5DF0">
        <w:rPr>
          <w:rFonts w:ascii="Arial" w:eastAsia="Times New Roman" w:hAnsi="Arial" w:cs="Arial"/>
          <w:color w:val="1F497D" w:themeColor="text2"/>
          <w:sz w:val="24"/>
          <w:szCs w:val="24"/>
          <w:lang w:eastAsia="pt-BR"/>
        </w:rPr>
        <w:t xml:space="preserve"> a empresa licitante deverá apresentar </w:t>
      </w:r>
      <w:r w:rsidR="00AE5DF0" w:rsidRPr="00AE5DF0">
        <w:rPr>
          <w:rFonts w:ascii="Arial" w:eastAsia="Times New Roman" w:hAnsi="Arial" w:cs="Arial"/>
          <w:color w:val="1F497D" w:themeColor="text2"/>
          <w:sz w:val="24"/>
          <w:szCs w:val="24"/>
          <w:bdr w:val="none" w:sz="0" w:space="0" w:color="auto" w:frame="1"/>
          <w:lang w:eastAsia="pt-BR"/>
        </w:rPr>
        <w:t xml:space="preserve">atestado de capacidade técnica comprovando que, prestou ou presta, satisfatoriamente, serviços nessa plataforma especificamente. </w:t>
      </w:r>
    </w:p>
    <w:p w14:paraId="0955C9F6" w14:textId="77777777" w:rsidR="003014F7" w:rsidRPr="00AE5DF0" w:rsidRDefault="003014F7" w:rsidP="00AC7D87">
      <w:pPr>
        <w:shd w:val="clear" w:color="auto" w:fill="FFFFFF"/>
        <w:spacing w:after="0" w:line="240" w:lineRule="auto"/>
        <w:jc w:val="both"/>
        <w:rPr>
          <w:rFonts w:ascii="Arial" w:eastAsia="Times New Roman" w:hAnsi="Arial" w:cs="Arial"/>
          <w:color w:val="201F1E"/>
          <w:sz w:val="24"/>
          <w:szCs w:val="24"/>
          <w:lang w:eastAsia="pt-BR"/>
        </w:rPr>
      </w:pPr>
    </w:p>
    <w:p w14:paraId="19C58F05" w14:textId="77777777" w:rsidR="000979E0" w:rsidRPr="00AE5DF0" w:rsidRDefault="000979E0" w:rsidP="00AC7D87">
      <w:pPr>
        <w:shd w:val="clear" w:color="auto" w:fill="FFFFFF"/>
        <w:spacing w:after="0" w:line="240" w:lineRule="auto"/>
        <w:jc w:val="both"/>
        <w:rPr>
          <w:rFonts w:ascii="Arial" w:eastAsia="Times New Roman" w:hAnsi="Arial" w:cs="Arial"/>
          <w:color w:val="201F1E"/>
          <w:sz w:val="24"/>
          <w:szCs w:val="24"/>
          <w:lang w:eastAsia="pt-BR"/>
        </w:rPr>
      </w:pPr>
    </w:p>
    <w:p w14:paraId="1A8A3A2E" w14:textId="77777777" w:rsidR="006D0B3C" w:rsidRDefault="00AC7D87" w:rsidP="00A27726">
      <w:pPr>
        <w:pStyle w:val="xmsonormal"/>
        <w:shd w:val="clear" w:color="auto" w:fill="FFFFFF"/>
        <w:spacing w:before="0" w:beforeAutospacing="0" w:after="160" w:afterAutospacing="0"/>
        <w:jc w:val="both"/>
        <w:rPr>
          <w:rFonts w:ascii="Arial" w:hAnsi="Arial" w:cs="Arial"/>
          <w:color w:val="201F1E"/>
        </w:rPr>
      </w:pPr>
      <w:r w:rsidRPr="00AE5DF0">
        <w:rPr>
          <w:rFonts w:ascii="Arial" w:hAnsi="Arial" w:cs="Arial"/>
          <w:b/>
          <w:bCs/>
          <w:color w:val="201F1E"/>
        </w:rPr>
        <w:t>PERGUNTA 4</w:t>
      </w:r>
      <w:r w:rsidR="00A27726" w:rsidRPr="00AE5DF0">
        <w:rPr>
          <w:rFonts w:ascii="Arial" w:hAnsi="Arial" w:cs="Arial"/>
          <w:b/>
          <w:bCs/>
          <w:color w:val="201F1E"/>
        </w:rPr>
        <w:t>:</w:t>
      </w:r>
      <w:r w:rsidR="00A27726" w:rsidRPr="00AE5DF0">
        <w:rPr>
          <w:rFonts w:ascii="Arial" w:hAnsi="Arial" w:cs="Arial"/>
          <w:color w:val="201F1E"/>
        </w:rPr>
        <w:t xml:space="preserve"> </w:t>
      </w:r>
    </w:p>
    <w:p w14:paraId="3CF4A313" w14:textId="43E6B786" w:rsidR="00AC7D87" w:rsidRPr="00AE5DF0" w:rsidRDefault="00AC7D87" w:rsidP="00A27726">
      <w:pPr>
        <w:pStyle w:val="xmsonormal"/>
        <w:shd w:val="clear" w:color="auto" w:fill="FFFFFF"/>
        <w:spacing w:before="0" w:beforeAutospacing="0" w:after="160" w:afterAutospacing="0"/>
        <w:jc w:val="both"/>
        <w:rPr>
          <w:rFonts w:ascii="Arial" w:hAnsi="Arial" w:cs="Arial"/>
          <w:color w:val="201F1E"/>
        </w:rPr>
      </w:pPr>
      <w:r w:rsidRPr="00AE5DF0">
        <w:rPr>
          <w:rFonts w:ascii="Arial" w:hAnsi="Arial" w:cs="Arial"/>
          <w:color w:val="201F1E"/>
        </w:rPr>
        <w:t>Nos Itens 11.4.28, 11.4.33 e 11.4.34 do Edital, é definido serviços recorrentes de operação de ambiente de Tecnologia da Informação, tais como rotinas de backup e restauração de ambiente, aplicações de patches e firmwares no ambiente computacional, atualizações de equipamentos e sistemas operacionais dentre diversos outros serviços. Entendemos que os serviços requeridos nestes itens não estão em sinergia com o objeto do Edital em seu Item 1.2 que descreve que os serviços serão executados: “</w:t>
      </w:r>
      <w:r w:rsidRPr="00AE5DF0">
        <w:rPr>
          <w:rFonts w:ascii="Arial" w:hAnsi="Arial" w:cs="Arial"/>
          <w:i/>
          <w:iCs/>
          <w:color w:val="201F1E"/>
          <w:u w:val="single"/>
        </w:rPr>
        <w:t>sob demanda,</w:t>
      </w:r>
      <w:r w:rsidRPr="00AE5DF0">
        <w:rPr>
          <w:rFonts w:ascii="Arial" w:hAnsi="Arial" w:cs="Arial"/>
          <w:i/>
          <w:iCs/>
          <w:color w:val="000000"/>
          <w:u w:val="single"/>
          <w:bdr w:val="none" w:sz="0" w:space="0" w:color="auto" w:frame="1"/>
        </w:rPr>
        <w:t> </w:t>
      </w:r>
      <w:r w:rsidRPr="00AE5DF0">
        <w:rPr>
          <w:rFonts w:ascii="Arial" w:hAnsi="Arial" w:cs="Arial"/>
          <w:i/>
          <w:iCs/>
          <w:color w:val="201F1E"/>
          <w:u w:val="single"/>
        </w:rPr>
        <w:t>e remunerados segundo a métrica de ponto de função, sem garantia de consumo mínimo e mediante a sua efetiva realização”</w:t>
      </w:r>
      <w:r w:rsidRPr="00AE5DF0">
        <w:rPr>
          <w:rFonts w:ascii="Arial" w:hAnsi="Arial" w:cs="Arial"/>
          <w:color w:val="201F1E"/>
        </w:rPr>
        <w:t>. Tendo esta diferença de entendimento gostaríamos de esclarecer como será o procedimento para garantir a saúde do contrato e a exequibilidade dos serviços. Serão emitidas ordens de serviço mínimas que já garantam essa recorrência na prestação do serviço e garantam a correta operação do ambiente? Caso contrário, como isso será feito?</w:t>
      </w:r>
    </w:p>
    <w:p w14:paraId="28077944" w14:textId="68D7D823" w:rsidR="00641BF3" w:rsidRDefault="00641BF3" w:rsidP="00641BF3">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r>
        <w:rPr>
          <w:rFonts w:ascii="Arial" w:eastAsia="Times New Roman" w:hAnsi="Arial" w:cs="Arial"/>
          <w:b/>
          <w:bCs/>
          <w:color w:val="0000FF"/>
          <w:sz w:val="24"/>
          <w:szCs w:val="24"/>
          <w:lang w:eastAsia="pt-BR"/>
        </w:rPr>
        <w:t xml:space="preserve">Esclarecimentos: </w:t>
      </w:r>
      <w:r w:rsidR="00AC7D87" w:rsidRPr="00AE5DF0">
        <w:rPr>
          <w:rFonts w:ascii="Arial" w:eastAsia="Times New Roman" w:hAnsi="Arial" w:cs="Arial"/>
          <w:b/>
          <w:bCs/>
          <w:color w:val="0000FF"/>
          <w:sz w:val="24"/>
          <w:szCs w:val="24"/>
          <w:lang w:eastAsia="pt-BR"/>
        </w:rPr>
        <w:t xml:space="preserve">   </w:t>
      </w:r>
    </w:p>
    <w:p w14:paraId="150D21BE" w14:textId="77777777" w:rsidR="00641BF3" w:rsidRDefault="00641BF3" w:rsidP="00641BF3">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p>
    <w:p w14:paraId="048957F9" w14:textId="2EF82874" w:rsidR="002A7E9C" w:rsidRPr="00641BF3" w:rsidRDefault="002A7E9C" w:rsidP="00641BF3">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r w:rsidRPr="00641BF3">
        <w:rPr>
          <w:rFonts w:ascii="Arial" w:eastAsia="Times New Roman" w:hAnsi="Arial" w:cs="Arial"/>
          <w:color w:val="1F497D" w:themeColor="text2"/>
          <w:sz w:val="24"/>
          <w:szCs w:val="24"/>
          <w:bdr w:val="none" w:sz="0" w:space="0" w:color="auto" w:frame="1"/>
          <w:shd w:val="clear" w:color="auto" w:fill="FFFFFF"/>
          <w:lang w:eastAsia="pt-BR"/>
        </w:rPr>
        <w:t xml:space="preserve">Para essa situação, </w:t>
      </w:r>
      <w:r w:rsidR="007245DC">
        <w:rPr>
          <w:rFonts w:ascii="Arial" w:eastAsia="Times New Roman" w:hAnsi="Arial" w:cs="Arial"/>
          <w:color w:val="1F497D" w:themeColor="text2"/>
          <w:sz w:val="24"/>
          <w:szCs w:val="24"/>
          <w:bdr w:val="none" w:sz="0" w:space="0" w:color="auto" w:frame="1"/>
          <w:shd w:val="clear" w:color="auto" w:fill="FFFFFF"/>
          <w:lang w:eastAsia="pt-BR"/>
        </w:rPr>
        <w:t xml:space="preserve">podemos disponibilizar </w:t>
      </w:r>
      <w:r w:rsidRPr="00641BF3">
        <w:rPr>
          <w:rFonts w:ascii="Arial" w:eastAsia="Times New Roman" w:hAnsi="Arial" w:cs="Arial"/>
          <w:color w:val="1F497D" w:themeColor="text2"/>
          <w:sz w:val="24"/>
          <w:szCs w:val="24"/>
          <w:bdr w:val="none" w:sz="0" w:space="0" w:color="auto" w:frame="1"/>
          <w:shd w:val="clear" w:color="auto" w:fill="FFFFFF"/>
          <w:lang w:eastAsia="pt-BR"/>
        </w:rPr>
        <w:t xml:space="preserve">uma esteira DEVOPS para a </w:t>
      </w:r>
      <w:r w:rsidR="006D0B3C">
        <w:rPr>
          <w:rFonts w:ascii="Arial" w:eastAsia="Times New Roman" w:hAnsi="Arial" w:cs="Arial"/>
          <w:color w:val="1F497D" w:themeColor="text2"/>
          <w:sz w:val="24"/>
          <w:szCs w:val="24"/>
          <w:bdr w:val="none" w:sz="0" w:space="0" w:color="auto" w:frame="1"/>
          <w:shd w:val="clear" w:color="auto" w:fill="FFFFFF"/>
          <w:lang w:eastAsia="pt-BR"/>
        </w:rPr>
        <w:t>CONTRATADA</w:t>
      </w:r>
      <w:r w:rsidRPr="00641BF3">
        <w:rPr>
          <w:rFonts w:ascii="Arial" w:eastAsia="Times New Roman" w:hAnsi="Arial" w:cs="Arial"/>
          <w:color w:val="1F497D" w:themeColor="text2"/>
          <w:sz w:val="24"/>
          <w:szCs w:val="24"/>
          <w:bdr w:val="none" w:sz="0" w:space="0" w:color="auto" w:frame="1"/>
          <w:shd w:val="clear" w:color="auto" w:fill="FFFFFF"/>
          <w:lang w:eastAsia="pt-BR"/>
        </w:rPr>
        <w:t>, onde a</w:t>
      </w:r>
      <w:r w:rsidR="00641BF3">
        <w:rPr>
          <w:rFonts w:ascii="Arial" w:eastAsia="Times New Roman" w:hAnsi="Arial" w:cs="Arial"/>
          <w:color w:val="1F497D" w:themeColor="text2"/>
          <w:sz w:val="24"/>
          <w:szCs w:val="24"/>
          <w:bdr w:val="none" w:sz="0" w:space="0" w:color="auto" w:frame="1"/>
          <w:shd w:val="clear" w:color="auto" w:fill="FFFFFF"/>
          <w:lang w:eastAsia="pt-BR"/>
        </w:rPr>
        <w:t>s</w:t>
      </w:r>
      <w:r w:rsidRPr="00641BF3">
        <w:rPr>
          <w:rFonts w:ascii="Arial" w:eastAsia="Times New Roman" w:hAnsi="Arial" w:cs="Arial"/>
          <w:color w:val="1F497D" w:themeColor="text2"/>
          <w:sz w:val="24"/>
          <w:szCs w:val="24"/>
          <w:bdr w:val="none" w:sz="0" w:space="0" w:color="auto" w:frame="1"/>
          <w:shd w:val="clear" w:color="auto" w:fill="FFFFFF"/>
          <w:lang w:eastAsia="pt-BR"/>
        </w:rPr>
        <w:t xml:space="preserve"> preocupações relativas a</w:t>
      </w:r>
      <w:r w:rsidR="00641BF3">
        <w:rPr>
          <w:rFonts w:ascii="Arial" w:eastAsia="Times New Roman" w:hAnsi="Arial" w:cs="Arial"/>
          <w:color w:val="1F497D" w:themeColor="text2"/>
          <w:sz w:val="24"/>
          <w:szCs w:val="24"/>
          <w:bdr w:val="none" w:sz="0" w:space="0" w:color="auto" w:frame="1"/>
          <w:shd w:val="clear" w:color="auto" w:fill="FFFFFF"/>
          <w:lang w:eastAsia="pt-BR"/>
        </w:rPr>
        <w:t>os</w:t>
      </w:r>
      <w:r w:rsidRPr="00641BF3">
        <w:rPr>
          <w:rFonts w:ascii="Arial" w:eastAsia="Times New Roman" w:hAnsi="Arial" w:cs="Arial"/>
          <w:color w:val="1F497D" w:themeColor="text2"/>
          <w:sz w:val="24"/>
          <w:szCs w:val="24"/>
          <w:bdr w:val="none" w:sz="0" w:space="0" w:color="auto" w:frame="1"/>
          <w:shd w:val="clear" w:color="auto" w:fill="FFFFFF"/>
          <w:lang w:eastAsia="pt-BR"/>
        </w:rPr>
        <w:t xml:space="preserve"> serviços recorrentes listadas nas regras e</w:t>
      </w:r>
      <w:r w:rsidR="006D0B3C">
        <w:rPr>
          <w:rFonts w:ascii="Arial" w:eastAsia="Times New Roman" w:hAnsi="Arial" w:cs="Arial"/>
          <w:color w:val="1F497D" w:themeColor="text2"/>
          <w:sz w:val="24"/>
          <w:szCs w:val="24"/>
          <w:bdr w:val="none" w:sz="0" w:space="0" w:color="auto" w:frame="1"/>
          <w:shd w:val="clear" w:color="auto" w:fill="FFFFFF"/>
          <w:lang w:eastAsia="pt-BR"/>
        </w:rPr>
        <w:t>m contrato não serão imputadas à</w:t>
      </w:r>
      <w:r w:rsidRPr="00641BF3">
        <w:rPr>
          <w:rFonts w:ascii="Arial" w:eastAsia="Times New Roman" w:hAnsi="Arial" w:cs="Arial"/>
          <w:color w:val="1F497D" w:themeColor="text2"/>
          <w:sz w:val="24"/>
          <w:szCs w:val="24"/>
          <w:bdr w:val="none" w:sz="0" w:space="0" w:color="auto" w:frame="1"/>
          <w:shd w:val="clear" w:color="auto" w:fill="FFFFFF"/>
          <w:lang w:eastAsia="pt-BR"/>
        </w:rPr>
        <w:t xml:space="preserve"> CONTRATADA.</w:t>
      </w:r>
    </w:p>
    <w:p w14:paraId="0EBB4BE9" w14:textId="77777777" w:rsidR="00641BF3" w:rsidRDefault="00641BF3" w:rsidP="00641BF3">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p>
    <w:p w14:paraId="2400AC59" w14:textId="77777777" w:rsidR="002A7E9C" w:rsidRDefault="002A7E9C" w:rsidP="00641BF3">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r w:rsidRPr="002A7E9C">
        <w:rPr>
          <w:rFonts w:ascii="Arial" w:eastAsia="Times New Roman" w:hAnsi="Arial" w:cs="Arial"/>
          <w:color w:val="1F497D" w:themeColor="text2"/>
          <w:sz w:val="24"/>
          <w:szCs w:val="24"/>
          <w:bdr w:val="none" w:sz="0" w:space="0" w:color="auto" w:frame="1"/>
          <w:shd w:val="clear" w:color="auto" w:fill="FFFFFF"/>
          <w:lang w:eastAsia="pt-BR"/>
        </w:rPr>
        <w:t>Para qualquer outra forma de trabalho será necessário o cumprimento das cláusulas listadas em contrato.</w:t>
      </w:r>
    </w:p>
    <w:p w14:paraId="425BE13E" w14:textId="77777777" w:rsidR="00641BF3" w:rsidRPr="002A7E9C" w:rsidRDefault="00641BF3" w:rsidP="00641BF3">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p>
    <w:p w14:paraId="05DE6E35" w14:textId="46BC7393" w:rsidR="004D1DF7" w:rsidRPr="00FD4402" w:rsidRDefault="00FD4402" w:rsidP="00641BF3">
      <w:pPr>
        <w:shd w:val="clear" w:color="auto" w:fill="FFFFFF"/>
        <w:spacing w:after="0" w:line="240" w:lineRule="auto"/>
        <w:textAlignment w:val="baseline"/>
        <w:rPr>
          <w:rFonts w:ascii="Arial" w:eastAsia="Times New Roman" w:hAnsi="Arial" w:cs="Arial"/>
          <w:color w:val="000000" w:themeColor="text1"/>
          <w:sz w:val="24"/>
          <w:szCs w:val="24"/>
          <w:bdr w:val="none" w:sz="0" w:space="0" w:color="auto" w:frame="1"/>
          <w:shd w:val="clear" w:color="auto" w:fill="FFFFFF"/>
          <w:lang w:eastAsia="pt-BR"/>
        </w:rPr>
      </w:pPr>
      <w:r w:rsidRPr="00FD4402">
        <w:rPr>
          <w:rFonts w:ascii="Arial" w:eastAsia="Times New Roman" w:hAnsi="Arial" w:cs="Arial"/>
          <w:color w:val="000000" w:themeColor="text1"/>
          <w:sz w:val="24"/>
          <w:szCs w:val="24"/>
          <w:bdr w:val="none" w:sz="0" w:space="0" w:color="auto" w:frame="1"/>
          <w:shd w:val="clear" w:color="auto" w:fill="FFFFFF"/>
          <w:lang w:eastAsia="pt-BR"/>
        </w:rPr>
        <w:t>P</w:t>
      </w:r>
      <w:r w:rsidR="00816D8B" w:rsidRPr="00FD4402">
        <w:rPr>
          <w:rFonts w:ascii="Arial" w:eastAsia="Times New Roman" w:hAnsi="Arial" w:cs="Arial"/>
          <w:color w:val="000000" w:themeColor="text1"/>
          <w:sz w:val="24"/>
          <w:szCs w:val="24"/>
          <w:bdr w:val="none" w:sz="0" w:space="0" w:color="auto" w:frame="1"/>
          <w:shd w:val="clear" w:color="auto" w:fill="FFFFFF"/>
          <w:lang w:eastAsia="pt-BR"/>
        </w:rPr>
        <w:t>ara as perguntas 5 e 6</w:t>
      </w:r>
      <w:r>
        <w:rPr>
          <w:rFonts w:ascii="Arial" w:eastAsia="Times New Roman" w:hAnsi="Arial" w:cs="Arial"/>
          <w:color w:val="000000" w:themeColor="text1"/>
          <w:sz w:val="24"/>
          <w:szCs w:val="24"/>
          <w:bdr w:val="none" w:sz="0" w:space="0" w:color="auto" w:frame="1"/>
          <w:shd w:val="clear" w:color="auto" w:fill="FFFFFF"/>
          <w:lang w:eastAsia="pt-BR"/>
        </w:rPr>
        <w:t>,</w:t>
      </w:r>
      <w:r w:rsidR="00641BF3" w:rsidRPr="00FD4402">
        <w:rPr>
          <w:rFonts w:ascii="Arial" w:eastAsia="Times New Roman" w:hAnsi="Arial" w:cs="Arial"/>
          <w:color w:val="000000" w:themeColor="text1"/>
          <w:sz w:val="24"/>
          <w:szCs w:val="24"/>
          <w:bdr w:val="none" w:sz="0" w:space="0" w:color="auto" w:frame="1"/>
          <w:shd w:val="clear" w:color="auto" w:fill="FFFFFF"/>
          <w:lang w:eastAsia="pt-BR"/>
        </w:rPr>
        <w:t xml:space="preserve"> a seguir</w:t>
      </w:r>
      <w:r>
        <w:rPr>
          <w:rFonts w:ascii="Arial" w:eastAsia="Times New Roman" w:hAnsi="Arial" w:cs="Arial"/>
          <w:color w:val="000000" w:themeColor="text1"/>
          <w:sz w:val="24"/>
          <w:szCs w:val="24"/>
          <w:bdr w:val="none" w:sz="0" w:space="0" w:color="auto" w:frame="1"/>
          <w:shd w:val="clear" w:color="auto" w:fill="FFFFFF"/>
          <w:lang w:eastAsia="pt-BR"/>
        </w:rPr>
        <w:t>,</w:t>
      </w:r>
      <w:r w:rsidR="00641BF3" w:rsidRPr="00FD4402">
        <w:rPr>
          <w:rFonts w:ascii="Arial" w:eastAsia="Times New Roman" w:hAnsi="Arial" w:cs="Arial"/>
          <w:color w:val="000000" w:themeColor="text1"/>
          <w:sz w:val="24"/>
          <w:szCs w:val="24"/>
          <w:bdr w:val="none" w:sz="0" w:space="0" w:color="auto" w:frame="1"/>
          <w:shd w:val="clear" w:color="auto" w:fill="FFFFFF"/>
          <w:lang w:eastAsia="pt-BR"/>
        </w:rPr>
        <w:t xml:space="preserve"> o </w:t>
      </w:r>
      <w:r w:rsidR="006D0B3C" w:rsidRPr="00FD4402">
        <w:rPr>
          <w:rFonts w:ascii="Arial" w:eastAsia="Times New Roman" w:hAnsi="Arial" w:cs="Arial"/>
          <w:color w:val="000000" w:themeColor="text1"/>
          <w:sz w:val="24"/>
          <w:szCs w:val="24"/>
          <w:bdr w:val="none" w:sz="0" w:space="0" w:color="auto" w:frame="1"/>
          <w:shd w:val="clear" w:color="auto" w:fill="FFFFFF"/>
          <w:lang w:eastAsia="pt-BR"/>
        </w:rPr>
        <w:t xml:space="preserve">CONTRATANTE </w:t>
      </w:r>
      <w:r w:rsidR="00641BF3" w:rsidRPr="00FD4402">
        <w:rPr>
          <w:rFonts w:ascii="Arial" w:eastAsia="Times New Roman" w:hAnsi="Arial" w:cs="Arial"/>
          <w:color w:val="000000" w:themeColor="text1"/>
          <w:sz w:val="24"/>
          <w:szCs w:val="24"/>
          <w:bdr w:val="none" w:sz="0" w:space="0" w:color="auto" w:frame="1"/>
          <w:shd w:val="clear" w:color="auto" w:fill="FFFFFF"/>
          <w:lang w:eastAsia="pt-BR"/>
        </w:rPr>
        <w:t xml:space="preserve">entende </w:t>
      </w:r>
      <w:r w:rsidR="004D1DF7" w:rsidRPr="00FD4402">
        <w:rPr>
          <w:rFonts w:ascii="Arial" w:eastAsia="Times New Roman" w:hAnsi="Arial" w:cs="Arial"/>
          <w:color w:val="000000" w:themeColor="text1"/>
          <w:sz w:val="24"/>
          <w:szCs w:val="24"/>
          <w:bdr w:val="none" w:sz="0" w:space="0" w:color="auto" w:frame="1"/>
          <w:shd w:val="clear" w:color="auto" w:fill="FFFFFF"/>
          <w:lang w:eastAsia="pt-BR"/>
        </w:rPr>
        <w:t xml:space="preserve">que </w:t>
      </w:r>
      <w:r w:rsidR="00641BF3" w:rsidRPr="00FD4402">
        <w:rPr>
          <w:rFonts w:ascii="Arial" w:eastAsia="Times New Roman" w:hAnsi="Arial" w:cs="Arial"/>
          <w:color w:val="000000" w:themeColor="text1"/>
          <w:sz w:val="24"/>
          <w:szCs w:val="24"/>
          <w:bdr w:val="none" w:sz="0" w:space="0" w:color="auto" w:frame="1"/>
          <w:shd w:val="clear" w:color="auto" w:fill="FFFFFF"/>
          <w:lang w:eastAsia="pt-BR"/>
        </w:rPr>
        <w:t>a intenção era referenciar</w:t>
      </w:r>
      <w:r w:rsidR="004D1DF7" w:rsidRPr="00FD4402">
        <w:rPr>
          <w:rFonts w:ascii="Arial" w:eastAsia="Times New Roman" w:hAnsi="Arial" w:cs="Arial"/>
          <w:color w:val="000000" w:themeColor="text1"/>
          <w:sz w:val="24"/>
          <w:szCs w:val="24"/>
          <w:bdr w:val="none" w:sz="0" w:space="0" w:color="auto" w:frame="1"/>
          <w:shd w:val="clear" w:color="auto" w:fill="FFFFFF"/>
          <w:lang w:eastAsia="pt-BR"/>
        </w:rPr>
        <w:t xml:space="preserve"> os itens 17.2 e 17.3 que tratam de LGPD e não o item 7.2. </w:t>
      </w:r>
    </w:p>
    <w:p w14:paraId="7BC988A9" w14:textId="77777777" w:rsidR="004D1DF7" w:rsidRPr="00FD4402" w:rsidRDefault="004D1DF7" w:rsidP="00816D8B">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shd w:val="clear" w:color="auto" w:fill="FFFFFF"/>
          <w:lang w:eastAsia="pt-BR"/>
        </w:rPr>
      </w:pPr>
    </w:p>
    <w:p w14:paraId="1A5EF5D5" w14:textId="22221453" w:rsidR="004D1DF7" w:rsidRPr="00FD4402" w:rsidRDefault="004D1DF7" w:rsidP="00816D8B">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shd w:val="clear" w:color="auto" w:fill="FFFFFF"/>
          <w:lang w:eastAsia="pt-BR"/>
        </w:rPr>
      </w:pPr>
      <w:r w:rsidRPr="00FD4402">
        <w:rPr>
          <w:rFonts w:ascii="Arial" w:eastAsia="Times New Roman" w:hAnsi="Arial" w:cs="Arial"/>
          <w:color w:val="000000" w:themeColor="text1"/>
          <w:sz w:val="24"/>
          <w:szCs w:val="24"/>
          <w:bdr w:val="none" w:sz="0" w:space="0" w:color="auto" w:frame="1"/>
          <w:shd w:val="clear" w:color="auto" w:fill="FFFFFF"/>
          <w:lang w:eastAsia="pt-BR"/>
        </w:rPr>
        <w:t>São eles:</w:t>
      </w:r>
    </w:p>
    <w:p w14:paraId="23642E84" w14:textId="77777777" w:rsidR="004D1DF7" w:rsidRPr="00FD4402" w:rsidRDefault="004D1DF7" w:rsidP="00816D8B">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shd w:val="clear" w:color="auto" w:fill="FFFFFF"/>
          <w:lang w:eastAsia="pt-BR"/>
        </w:rPr>
      </w:pPr>
    </w:p>
    <w:p w14:paraId="11294FB7" w14:textId="392423A7" w:rsidR="004D1DF7" w:rsidRPr="00FD4402" w:rsidRDefault="004D1DF7" w:rsidP="00816D8B">
      <w:pPr>
        <w:spacing w:after="0" w:line="240" w:lineRule="auto"/>
        <w:ind w:right="-30"/>
        <w:jc w:val="both"/>
        <w:rPr>
          <w:rFonts w:ascii="Arial" w:eastAsia="Times New Roman" w:hAnsi="Arial" w:cs="Arial"/>
          <w:color w:val="000000" w:themeColor="text1"/>
          <w:sz w:val="24"/>
          <w:szCs w:val="24"/>
          <w:lang w:eastAsia="pt-BR"/>
        </w:rPr>
      </w:pPr>
      <w:r w:rsidRPr="00FD4402">
        <w:rPr>
          <w:rFonts w:ascii="Arial" w:eastAsia="Times New Roman" w:hAnsi="Arial" w:cs="Arial"/>
          <w:color w:val="000000" w:themeColor="text1"/>
          <w:sz w:val="24"/>
          <w:szCs w:val="24"/>
          <w:bdr w:val="none" w:sz="0" w:space="0" w:color="auto" w:frame="1"/>
          <w:lang w:eastAsia="pt-BR"/>
        </w:rPr>
        <w:t>“17.2. A CONTRATADA será responsável por quaisquer reclamações, judiciais ou extrajudiciais, feitas por titulares dos dados pessoais ou solicitações ou questionamentos feitos por qualquer autoridade competente, decorrentes do descumprimento da LGPD, das orientações do CONTRATANTE e da violação das cláusulas do contrato, quanto ao tratamento dos dados pessoais e sensíveis obtidos e em decorrência da execução do objeto, a qualquer tempo, devendo manter o CONTRATANTE isento de toda e qualquer responsabilidade relativa e/ou decorrente de tais reclamações e/ou ações.</w:t>
      </w:r>
    </w:p>
    <w:p w14:paraId="78E3CBE9" w14:textId="77777777" w:rsidR="004D1DF7" w:rsidRPr="00FD4402" w:rsidRDefault="004D1DF7" w:rsidP="004D1DF7">
      <w:pPr>
        <w:spacing w:after="0" w:line="240" w:lineRule="auto"/>
        <w:ind w:right="-30"/>
        <w:jc w:val="both"/>
        <w:rPr>
          <w:rFonts w:ascii="Arial" w:eastAsia="Times New Roman" w:hAnsi="Arial" w:cs="Arial"/>
          <w:color w:val="000000" w:themeColor="text1"/>
          <w:sz w:val="24"/>
          <w:szCs w:val="24"/>
          <w:lang w:eastAsia="pt-BR"/>
        </w:rPr>
      </w:pPr>
      <w:r w:rsidRPr="00FD4402">
        <w:rPr>
          <w:rFonts w:ascii="Arial" w:eastAsia="Times New Roman" w:hAnsi="Arial" w:cs="Arial"/>
          <w:color w:val="000000" w:themeColor="text1"/>
          <w:sz w:val="24"/>
          <w:szCs w:val="24"/>
          <w:bdr w:val="none" w:sz="0" w:space="0" w:color="auto" w:frame="1"/>
          <w:lang w:eastAsia="pt-BR"/>
        </w:rPr>
        <w:t> </w:t>
      </w:r>
    </w:p>
    <w:p w14:paraId="56129ED5" w14:textId="252FB99E" w:rsidR="004D1DF7" w:rsidRPr="00FD4402" w:rsidRDefault="004D1DF7" w:rsidP="004D1DF7">
      <w:pPr>
        <w:spacing w:after="0" w:line="240" w:lineRule="auto"/>
        <w:ind w:right="-30"/>
        <w:jc w:val="both"/>
        <w:rPr>
          <w:rFonts w:ascii="Arial" w:eastAsia="Times New Roman" w:hAnsi="Arial" w:cs="Arial"/>
          <w:color w:val="000000" w:themeColor="text1"/>
          <w:sz w:val="24"/>
          <w:szCs w:val="24"/>
          <w:lang w:eastAsia="pt-BR"/>
        </w:rPr>
      </w:pPr>
      <w:r w:rsidRPr="00FD4402">
        <w:rPr>
          <w:rFonts w:ascii="Arial" w:eastAsia="Times New Roman" w:hAnsi="Arial" w:cs="Arial"/>
          <w:color w:val="000000" w:themeColor="text1"/>
          <w:sz w:val="24"/>
          <w:szCs w:val="24"/>
          <w:bdr w:val="none" w:sz="0" w:space="0" w:color="auto" w:frame="1"/>
          <w:lang w:eastAsia="pt-BR"/>
        </w:rPr>
        <w:t>17.3. As obrigações de proteção dos dados pessoais obtidos em decorrência do CONTRATO a ser celebrado vigoram a partir da data de sua assinatura e perdurarão enquanto as informações ainda existirem, continuando válidas mesmo após o término da vigência do CONTRATO.”</w:t>
      </w:r>
    </w:p>
    <w:p w14:paraId="10726F6D" w14:textId="77777777" w:rsidR="004D1DF7" w:rsidRPr="00AE5DF0" w:rsidRDefault="004D1DF7" w:rsidP="004D1DF7">
      <w:pPr>
        <w:shd w:val="clear" w:color="auto" w:fill="FFFFFF"/>
        <w:spacing w:after="0" w:line="240" w:lineRule="auto"/>
        <w:textAlignment w:val="baseline"/>
        <w:rPr>
          <w:rFonts w:ascii="Arial" w:eastAsia="Times New Roman" w:hAnsi="Arial" w:cs="Arial"/>
          <w:color w:val="1F497D" w:themeColor="text2"/>
          <w:sz w:val="24"/>
          <w:szCs w:val="24"/>
          <w:bdr w:val="none" w:sz="0" w:space="0" w:color="auto" w:frame="1"/>
          <w:shd w:val="clear" w:color="auto" w:fill="FFFFFF"/>
          <w:lang w:eastAsia="pt-BR"/>
        </w:rPr>
      </w:pPr>
    </w:p>
    <w:p w14:paraId="6E5AA658" w14:textId="77777777" w:rsidR="00816D8B" w:rsidRDefault="00816D8B" w:rsidP="00457F33">
      <w:pPr>
        <w:shd w:val="clear" w:color="auto" w:fill="FFFFFF"/>
        <w:spacing w:after="0" w:line="240" w:lineRule="auto"/>
        <w:textAlignment w:val="baseline"/>
        <w:rPr>
          <w:rFonts w:ascii="Arial" w:eastAsia="Times New Roman" w:hAnsi="Arial" w:cs="Arial"/>
          <w:b/>
          <w:bCs/>
          <w:color w:val="201F1E"/>
          <w:sz w:val="24"/>
          <w:szCs w:val="24"/>
          <w:bdr w:val="none" w:sz="0" w:space="0" w:color="auto" w:frame="1"/>
          <w:shd w:val="clear" w:color="auto" w:fill="FFFFFF"/>
          <w:lang w:eastAsia="pt-BR"/>
        </w:rPr>
      </w:pPr>
    </w:p>
    <w:p w14:paraId="24369250" w14:textId="77777777" w:rsidR="00641BF3" w:rsidRDefault="00457F33" w:rsidP="00641BF3">
      <w:pPr>
        <w:shd w:val="clear" w:color="auto" w:fill="FFFFFF"/>
        <w:spacing w:after="0" w:line="240" w:lineRule="auto"/>
        <w:jc w:val="both"/>
        <w:textAlignment w:val="baseline"/>
        <w:rPr>
          <w:rFonts w:ascii="Arial" w:eastAsia="Times New Roman" w:hAnsi="Arial" w:cs="Arial"/>
          <w:color w:val="201F1E"/>
          <w:sz w:val="24"/>
          <w:szCs w:val="24"/>
          <w:bdr w:val="none" w:sz="0" w:space="0" w:color="auto" w:frame="1"/>
          <w:shd w:val="clear" w:color="auto" w:fill="FFFFFF"/>
          <w:lang w:eastAsia="pt-BR"/>
        </w:rPr>
      </w:pPr>
      <w:r w:rsidRPr="004D1DF7">
        <w:rPr>
          <w:rFonts w:ascii="Arial" w:eastAsia="Times New Roman" w:hAnsi="Arial" w:cs="Arial"/>
          <w:b/>
          <w:bCs/>
          <w:color w:val="201F1E"/>
          <w:sz w:val="24"/>
          <w:szCs w:val="24"/>
          <w:bdr w:val="none" w:sz="0" w:space="0" w:color="auto" w:frame="1"/>
          <w:shd w:val="clear" w:color="auto" w:fill="FFFFFF"/>
          <w:lang w:eastAsia="pt-BR"/>
        </w:rPr>
        <w:t>PERGUNTA 5</w:t>
      </w:r>
      <w:r w:rsidRPr="004D1DF7">
        <w:rPr>
          <w:rFonts w:ascii="Arial" w:eastAsia="Times New Roman" w:hAnsi="Arial" w:cs="Arial"/>
          <w:color w:val="201F1E"/>
          <w:sz w:val="24"/>
          <w:szCs w:val="24"/>
          <w:bdr w:val="none" w:sz="0" w:space="0" w:color="auto" w:frame="1"/>
          <w:shd w:val="clear" w:color="auto" w:fill="FFFFFF"/>
          <w:lang w:eastAsia="pt-BR"/>
        </w:rPr>
        <w:t xml:space="preserve">. </w:t>
      </w:r>
    </w:p>
    <w:p w14:paraId="48B5D9F0" w14:textId="77777777" w:rsidR="00641BF3" w:rsidRDefault="00641BF3" w:rsidP="00641BF3">
      <w:pPr>
        <w:shd w:val="clear" w:color="auto" w:fill="FFFFFF"/>
        <w:spacing w:after="0" w:line="240" w:lineRule="auto"/>
        <w:jc w:val="both"/>
        <w:textAlignment w:val="baseline"/>
        <w:rPr>
          <w:rFonts w:ascii="Arial" w:eastAsia="Times New Roman" w:hAnsi="Arial" w:cs="Arial"/>
          <w:color w:val="201F1E"/>
          <w:sz w:val="24"/>
          <w:szCs w:val="24"/>
          <w:bdr w:val="none" w:sz="0" w:space="0" w:color="auto" w:frame="1"/>
          <w:shd w:val="clear" w:color="auto" w:fill="FFFFFF"/>
          <w:lang w:eastAsia="pt-BR"/>
        </w:rPr>
      </w:pPr>
    </w:p>
    <w:p w14:paraId="74D3D8B9" w14:textId="5C97DAE8" w:rsidR="00457F33" w:rsidRPr="004D1DF7" w:rsidRDefault="00457F33" w:rsidP="00641BF3">
      <w:pPr>
        <w:shd w:val="clear" w:color="auto" w:fill="FFFFFF"/>
        <w:spacing w:after="0" w:line="240" w:lineRule="auto"/>
        <w:jc w:val="both"/>
        <w:textAlignment w:val="baseline"/>
        <w:rPr>
          <w:rFonts w:ascii="Arial" w:eastAsia="Times New Roman" w:hAnsi="Arial" w:cs="Arial"/>
          <w:color w:val="000000"/>
          <w:sz w:val="24"/>
          <w:szCs w:val="24"/>
          <w:lang w:eastAsia="pt-BR"/>
        </w:rPr>
      </w:pPr>
      <w:r w:rsidRPr="004D1DF7">
        <w:rPr>
          <w:rFonts w:ascii="Arial" w:eastAsia="Times New Roman" w:hAnsi="Arial" w:cs="Arial"/>
          <w:color w:val="201F1E"/>
          <w:sz w:val="24"/>
          <w:szCs w:val="24"/>
          <w:bdr w:val="none" w:sz="0" w:space="0" w:color="auto" w:frame="1"/>
          <w:shd w:val="clear" w:color="auto" w:fill="FFFFFF"/>
          <w:lang w:eastAsia="pt-BR"/>
        </w:rPr>
        <w:t>Nos Itens 7.2 e 17.3 do Edital, é definida as condições para atendimento a LGPD pela CONTRATADA, com sua vigência ilimitada, para antes ou depois desta contratação. Tendo em vista que já tiveram outras empresas contratadas pelo SESI, e no futuro virão outras além da CONTRATADA deste certame, como será definida a responsabilidade de cada fornecedor? Entendemos que a CONTRATADA só é responsável pelo descumprimento das normas de LGPD no período que o contrato estiver sobre sua responsabilidade, ou além deste, apenas nos casos em que tenha tido acesso a informação a ser tratada pela LGPD, e esta, não tenha sido devidamente protegida nos termos da legislação em vigor. Está correto o nosso entendimento? Caso nosso entendimento não esteja correto favor esclarecer.</w:t>
      </w:r>
    </w:p>
    <w:p w14:paraId="64AD22B1" w14:textId="77777777" w:rsidR="004D1DF7" w:rsidRPr="00AE5DF0" w:rsidRDefault="004D1DF7" w:rsidP="004D1DF7">
      <w:pPr>
        <w:shd w:val="clear" w:color="auto" w:fill="FFFFFF"/>
        <w:spacing w:after="0" w:line="240" w:lineRule="auto"/>
        <w:textAlignment w:val="baseline"/>
        <w:rPr>
          <w:rFonts w:ascii="Arial" w:eastAsia="Times New Roman" w:hAnsi="Arial" w:cs="Arial"/>
          <w:color w:val="201F1E"/>
          <w:sz w:val="24"/>
          <w:szCs w:val="24"/>
          <w:bdr w:val="none" w:sz="0" w:space="0" w:color="auto" w:frame="1"/>
          <w:shd w:val="clear" w:color="auto" w:fill="FFFFFF"/>
          <w:lang w:eastAsia="pt-BR"/>
        </w:rPr>
      </w:pPr>
    </w:p>
    <w:p w14:paraId="6118D9E8" w14:textId="77777777" w:rsidR="004D1DF7" w:rsidRPr="00AE5DF0" w:rsidRDefault="004D1DF7" w:rsidP="004D1DF7">
      <w:pPr>
        <w:shd w:val="clear" w:color="auto" w:fill="FFFFFF"/>
        <w:spacing w:after="0" w:line="240" w:lineRule="auto"/>
        <w:textAlignment w:val="baseline"/>
        <w:rPr>
          <w:rFonts w:ascii="Arial" w:eastAsia="Times New Roman" w:hAnsi="Arial" w:cs="Arial"/>
          <w:color w:val="201F1E"/>
          <w:sz w:val="24"/>
          <w:szCs w:val="24"/>
          <w:bdr w:val="none" w:sz="0" w:space="0" w:color="auto" w:frame="1"/>
          <w:shd w:val="clear" w:color="auto" w:fill="FFFFFF"/>
          <w:lang w:eastAsia="pt-BR"/>
        </w:rPr>
      </w:pPr>
    </w:p>
    <w:p w14:paraId="672A2424" w14:textId="498BDAD3" w:rsidR="004D1DF7" w:rsidRPr="00AE5DF0" w:rsidRDefault="004D1DF7" w:rsidP="00457F33">
      <w:pPr>
        <w:shd w:val="clear" w:color="auto" w:fill="FFFFFF"/>
        <w:spacing w:after="0" w:line="240" w:lineRule="auto"/>
        <w:jc w:val="both"/>
        <w:textAlignment w:val="baseline"/>
        <w:rPr>
          <w:rFonts w:ascii="Arial" w:eastAsia="Times New Roman" w:hAnsi="Arial" w:cs="Arial"/>
          <w:b/>
          <w:bCs/>
          <w:color w:val="0000FF"/>
          <w:sz w:val="24"/>
          <w:szCs w:val="24"/>
          <w:lang w:eastAsia="pt-BR"/>
        </w:rPr>
      </w:pPr>
      <w:r w:rsidRPr="00AE5DF0">
        <w:rPr>
          <w:rFonts w:ascii="Arial" w:eastAsia="Times New Roman" w:hAnsi="Arial" w:cs="Arial"/>
          <w:b/>
          <w:bCs/>
          <w:color w:val="0000FF"/>
          <w:sz w:val="24"/>
          <w:szCs w:val="24"/>
          <w:lang w:eastAsia="pt-BR"/>
        </w:rPr>
        <w:t xml:space="preserve">Esclarecimentos: </w:t>
      </w:r>
    </w:p>
    <w:p w14:paraId="6455C5A3" w14:textId="77777777" w:rsidR="004D1DF7" w:rsidRPr="00AE5DF0" w:rsidRDefault="004D1DF7" w:rsidP="004D1DF7">
      <w:pPr>
        <w:shd w:val="clear" w:color="auto" w:fill="FFFFFF"/>
        <w:spacing w:after="0" w:line="240" w:lineRule="auto"/>
        <w:textAlignment w:val="baseline"/>
        <w:rPr>
          <w:rFonts w:ascii="Arial" w:eastAsia="Times New Roman" w:hAnsi="Arial" w:cs="Arial"/>
          <w:color w:val="201F1E"/>
          <w:sz w:val="24"/>
          <w:szCs w:val="24"/>
          <w:bdr w:val="none" w:sz="0" w:space="0" w:color="auto" w:frame="1"/>
          <w:shd w:val="clear" w:color="auto" w:fill="FFFFFF"/>
          <w:lang w:eastAsia="pt-BR"/>
        </w:rPr>
      </w:pPr>
    </w:p>
    <w:p w14:paraId="1A714894" w14:textId="77777777" w:rsidR="006D0B3C" w:rsidRDefault="004D1DF7" w:rsidP="004D1DF7">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r w:rsidRPr="004D1DF7">
        <w:rPr>
          <w:rFonts w:ascii="Arial" w:eastAsia="Times New Roman" w:hAnsi="Arial" w:cs="Arial"/>
          <w:color w:val="1F497D" w:themeColor="text2"/>
          <w:sz w:val="24"/>
          <w:szCs w:val="24"/>
          <w:bdr w:val="none" w:sz="0" w:space="0" w:color="auto" w:frame="1"/>
          <w:shd w:val="clear" w:color="auto" w:fill="FFFFFF"/>
          <w:lang w:eastAsia="pt-BR"/>
        </w:rPr>
        <w:t xml:space="preserve">Nos termos da previsão do item 17.3 do Termo de Referência, a responsabilidade do fornecedor em relação ao cumprimento dos termos da LPGD </w:t>
      </w:r>
      <w:r w:rsidRPr="004D1DF7">
        <w:rPr>
          <w:rFonts w:ascii="Arial" w:eastAsia="Times New Roman" w:hAnsi="Arial" w:cs="Arial"/>
          <w:b/>
          <w:color w:val="1F497D" w:themeColor="text2"/>
          <w:sz w:val="24"/>
          <w:szCs w:val="24"/>
          <w:bdr w:val="none" w:sz="0" w:space="0" w:color="auto" w:frame="1"/>
          <w:shd w:val="clear" w:color="auto" w:fill="FFFFFF"/>
          <w:lang w:eastAsia="pt-BR"/>
        </w:rPr>
        <w:t>se inicia com a celebração do contrato</w:t>
      </w:r>
      <w:r w:rsidRPr="004D1DF7">
        <w:rPr>
          <w:rFonts w:ascii="Arial" w:eastAsia="Times New Roman" w:hAnsi="Arial" w:cs="Arial"/>
          <w:color w:val="1F497D" w:themeColor="text2"/>
          <w:sz w:val="24"/>
          <w:szCs w:val="24"/>
          <w:bdr w:val="none" w:sz="0" w:space="0" w:color="auto" w:frame="1"/>
          <w:shd w:val="clear" w:color="auto" w:fill="FFFFFF"/>
          <w:lang w:eastAsia="pt-BR"/>
        </w:rPr>
        <w:t xml:space="preserve"> e perduram enquanto os dados pessoais ainda existirem/estiverem na posse</w:t>
      </w:r>
      <w:r w:rsidRPr="00AE5DF0">
        <w:rPr>
          <w:rFonts w:ascii="Arial" w:eastAsia="Times New Roman" w:hAnsi="Arial" w:cs="Arial"/>
          <w:color w:val="1F497D" w:themeColor="text2"/>
          <w:sz w:val="24"/>
          <w:szCs w:val="24"/>
          <w:bdr w:val="none" w:sz="0" w:space="0" w:color="auto" w:frame="1"/>
          <w:shd w:val="clear" w:color="auto" w:fill="FFFFFF"/>
          <w:lang w:eastAsia="pt-BR"/>
        </w:rPr>
        <w:t xml:space="preserve"> da CONTRATADA</w:t>
      </w:r>
      <w:r w:rsidRPr="004D1DF7">
        <w:rPr>
          <w:rFonts w:ascii="Arial" w:eastAsia="Times New Roman" w:hAnsi="Arial" w:cs="Arial"/>
          <w:color w:val="1F497D" w:themeColor="text2"/>
          <w:sz w:val="24"/>
          <w:szCs w:val="24"/>
          <w:bdr w:val="none" w:sz="0" w:space="0" w:color="auto" w:frame="1"/>
          <w:shd w:val="clear" w:color="auto" w:fill="FFFFFF"/>
          <w:lang w:eastAsia="pt-BR"/>
        </w:rPr>
        <w:t xml:space="preserve">, e mesmo após o término da vigência do contrato, quando constatado o descumprimento das obrigações da legislação de proteção de dados ou quando </w:t>
      </w:r>
      <w:r w:rsidRPr="00AE5DF0">
        <w:rPr>
          <w:rFonts w:ascii="Arial" w:eastAsia="Times New Roman" w:hAnsi="Arial" w:cs="Arial"/>
          <w:color w:val="1F497D" w:themeColor="text2"/>
          <w:sz w:val="24"/>
          <w:szCs w:val="24"/>
          <w:bdr w:val="none" w:sz="0" w:space="0" w:color="auto" w:frame="1"/>
          <w:shd w:val="clear" w:color="auto" w:fill="FFFFFF"/>
          <w:lang w:eastAsia="pt-BR"/>
        </w:rPr>
        <w:t xml:space="preserve">este (o fornecedor) </w:t>
      </w:r>
      <w:r w:rsidRPr="004D1DF7">
        <w:rPr>
          <w:rFonts w:ascii="Arial" w:eastAsia="Times New Roman" w:hAnsi="Arial" w:cs="Arial"/>
          <w:color w:val="1F497D" w:themeColor="text2"/>
          <w:sz w:val="24"/>
          <w:szCs w:val="24"/>
          <w:bdr w:val="none" w:sz="0" w:space="0" w:color="auto" w:frame="1"/>
          <w:shd w:val="clear" w:color="auto" w:fill="FFFFFF"/>
          <w:lang w:eastAsia="pt-BR"/>
        </w:rPr>
        <w:t xml:space="preserve">não tiver seguido as instruções lícitas do controlador quando do tratamento dos dados pessoais obtidos em razão da execução do contrato. </w:t>
      </w:r>
    </w:p>
    <w:p w14:paraId="435DC8E2" w14:textId="77777777" w:rsidR="006D0B3C" w:rsidRDefault="006D0B3C" w:rsidP="004D1DF7">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p>
    <w:p w14:paraId="49FFE191" w14:textId="7FF057FF" w:rsidR="004D1DF7" w:rsidRPr="004D1DF7" w:rsidRDefault="004D1DF7" w:rsidP="004D1DF7">
      <w:pPr>
        <w:shd w:val="clear" w:color="auto" w:fill="FFFFFF"/>
        <w:spacing w:after="0" w:line="240" w:lineRule="auto"/>
        <w:jc w:val="both"/>
        <w:textAlignment w:val="baseline"/>
        <w:rPr>
          <w:rFonts w:ascii="Arial" w:eastAsia="Times New Roman" w:hAnsi="Arial" w:cs="Arial"/>
          <w:color w:val="1F497D" w:themeColor="text2"/>
          <w:sz w:val="24"/>
          <w:szCs w:val="24"/>
          <w:bdr w:val="none" w:sz="0" w:space="0" w:color="auto" w:frame="1"/>
          <w:shd w:val="clear" w:color="auto" w:fill="FFFFFF"/>
          <w:lang w:eastAsia="pt-BR"/>
        </w:rPr>
      </w:pPr>
      <w:r w:rsidRPr="004D1DF7">
        <w:rPr>
          <w:rFonts w:ascii="Arial" w:eastAsia="Times New Roman" w:hAnsi="Arial" w:cs="Arial"/>
          <w:color w:val="1F497D" w:themeColor="text2"/>
          <w:sz w:val="24"/>
          <w:szCs w:val="24"/>
          <w:bdr w:val="none" w:sz="0" w:space="0" w:color="auto" w:frame="1"/>
          <w:shd w:val="clear" w:color="auto" w:fill="FFFFFF"/>
          <w:lang w:eastAsia="pt-BR"/>
        </w:rPr>
        <w:t xml:space="preserve">O fornecedor responderá até a devolução ou eliminação dos dados, conforme determinação do </w:t>
      </w:r>
      <w:r w:rsidRPr="00AE5DF0">
        <w:rPr>
          <w:rFonts w:ascii="Arial" w:eastAsia="Times New Roman" w:hAnsi="Arial" w:cs="Arial"/>
          <w:color w:val="1F497D" w:themeColor="text2"/>
          <w:sz w:val="24"/>
          <w:szCs w:val="24"/>
          <w:bdr w:val="none" w:sz="0" w:space="0" w:color="auto" w:frame="1"/>
          <w:shd w:val="clear" w:color="auto" w:fill="FFFFFF"/>
          <w:lang w:eastAsia="pt-BR"/>
        </w:rPr>
        <w:t>CONTRATANTE</w:t>
      </w:r>
      <w:r w:rsidRPr="004D1DF7">
        <w:rPr>
          <w:rFonts w:ascii="Arial" w:eastAsia="Times New Roman" w:hAnsi="Arial" w:cs="Arial"/>
          <w:color w:val="1F497D" w:themeColor="text2"/>
          <w:sz w:val="24"/>
          <w:szCs w:val="24"/>
          <w:bdr w:val="none" w:sz="0" w:space="0" w:color="auto" w:frame="1"/>
          <w:shd w:val="clear" w:color="auto" w:fill="FFFFFF"/>
          <w:lang w:eastAsia="pt-BR"/>
        </w:rPr>
        <w:t xml:space="preserve"> ou dos titulares dos dados obtidos em razão da execução do contrato, nos termos do item 17.11 da mesma cláusula, ou ainda </w:t>
      </w:r>
      <w:r w:rsidRPr="004D1DF7">
        <w:rPr>
          <w:rFonts w:ascii="Arial" w:eastAsia="Times New Roman" w:hAnsi="Arial" w:cs="Arial"/>
          <w:color w:val="1F497D" w:themeColor="text2"/>
          <w:sz w:val="24"/>
          <w:szCs w:val="24"/>
          <w:bdr w:val="none" w:sz="0" w:space="0" w:color="auto" w:frame="1"/>
          <w:shd w:val="clear" w:color="auto" w:fill="FFFFFF"/>
          <w:lang w:eastAsia="pt-BR"/>
        </w:rPr>
        <w:lastRenderedPageBreak/>
        <w:t>naqueles casos, em que este</w:t>
      </w:r>
      <w:r w:rsidR="006D0B3C">
        <w:rPr>
          <w:rFonts w:ascii="Arial" w:eastAsia="Times New Roman" w:hAnsi="Arial" w:cs="Arial"/>
          <w:color w:val="1F497D" w:themeColor="text2"/>
          <w:sz w:val="24"/>
          <w:szCs w:val="24"/>
          <w:bdr w:val="none" w:sz="0" w:space="0" w:color="auto" w:frame="1"/>
          <w:shd w:val="clear" w:color="auto" w:fill="FFFFFF"/>
          <w:lang w:eastAsia="pt-BR"/>
        </w:rPr>
        <w:t xml:space="preserve"> (o fornecedor)</w:t>
      </w:r>
      <w:r w:rsidRPr="004D1DF7">
        <w:rPr>
          <w:rFonts w:ascii="Arial" w:eastAsia="Times New Roman" w:hAnsi="Arial" w:cs="Arial"/>
          <w:color w:val="1F497D" w:themeColor="text2"/>
          <w:sz w:val="24"/>
          <w:szCs w:val="24"/>
          <w:bdr w:val="none" w:sz="0" w:space="0" w:color="auto" w:frame="1"/>
          <w:shd w:val="clear" w:color="auto" w:fill="FFFFFF"/>
          <w:lang w:eastAsia="pt-BR"/>
        </w:rPr>
        <w:t xml:space="preserve"> permanecer com a posse do dado pessoal, mesmo após a finalização do contrato, em razão do cumprimento de alguma obrigação legal.</w:t>
      </w:r>
    </w:p>
    <w:p w14:paraId="7DE8E160" w14:textId="3BC2D3D2" w:rsidR="004D1DF7" w:rsidRPr="004D1DF7" w:rsidRDefault="004D1DF7" w:rsidP="004D1DF7">
      <w:pPr>
        <w:shd w:val="clear" w:color="auto" w:fill="FFFFFF"/>
        <w:spacing w:after="0" w:line="240" w:lineRule="auto"/>
        <w:textAlignment w:val="baseline"/>
        <w:rPr>
          <w:rFonts w:ascii="Arial" w:eastAsia="Times New Roman" w:hAnsi="Arial" w:cs="Arial"/>
          <w:color w:val="000000"/>
          <w:sz w:val="24"/>
          <w:szCs w:val="24"/>
          <w:lang w:eastAsia="pt-BR"/>
        </w:rPr>
      </w:pPr>
      <w:r w:rsidRPr="004D1DF7">
        <w:rPr>
          <w:rFonts w:ascii="Arial" w:eastAsia="Times New Roman" w:hAnsi="Arial" w:cs="Arial"/>
          <w:color w:val="201F1E"/>
          <w:sz w:val="24"/>
          <w:szCs w:val="24"/>
          <w:bdr w:val="none" w:sz="0" w:space="0" w:color="auto" w:frame="1"/>
          <w:shd w:val="clear" w:color="auto" w:fill="FFFFFF"/>
          <w:lang w:eastAsia="pt-BR"/>
        </w:rPr>
        <w:br/>
      </w:r>
    </w:p>
    <w:p w14:paraId="037695FF" w14:textId="77777777" w:rsidR="00641BF3" w:rsidRDefault="004D1DF7" w:rsidP="004D1DF7">
      <w:pPr>
        <w:shd w:val="clear" w:color="auto" w:fill="FFFFFF"/>
        <w:spacing w:after="0" w:line="240" w:lineRule="auto"/>
        <w:textAlignment w:val="baseline"/>
        <w:rPr>
          <w:rFonts w:ascii="Arial" w:eastAsia="Times New Roman" w:hAnsi="Arial" w:cs="Arial"/>
          <w:color w:val="201F1E"/>
          <w:sz w:val="24"/>
          <w:szCs w:val="24"/>
          <w:bdr w:val="none" w:sz="0" w:space="0" w:color="auto" w:frame="1"/>
          <w:lang w:eastAsia="pt-BR"/>
        </w:rPr>
      </w:pPr>
      <w:r w:rsidRPr="004D1DF7">
        <w:rPr>
          <w:rFonts w:ascii="Arial" w:eastAsia="Times New Roman" w:hAnsi="Arial" w:cs="Arial"/>
          <w:b/>
          <w:bCs/>
          <w:color w:val="201F1E"/>
          <w:sz w:val="24"/>
          <w:szCs w:val="24"/>
          <w:bdr w:val="none" w:sz="0" w:space="0" w:color="auto" w:frame="1"/>
          <w:lang w:eastAsia="pt-BR"/>
        </w:rPr>
        <w:t>PERGUNTA 6:</w:t>
      </w:r>
      <w:r w:rsidRPr="004D1DF7">
        <w:rPr>
          <w:rFonts w:ascii="Arial" w:eastAsia="Times New Roman" w:hAnsi="Arial" w:cs="Arial"/>
          <w:color w:val="201F1E"/>
          <w:sz w:val="24"/>
          <w:szCs w:val="24"/>
          <w:bdr w:val="none" w:sz="0" w:space="0" w:color="auto" w:frame="1"/>
          <w:lang w:eastAsia="pt-BR"/>
        </w:rPr>
        <w:t> </w:t>
      </w:r>
    </w:p>
    <w:p w14:paraId="79EC8EC4" w14:textId="77777777" w:rsidR="00641BF3" w:rsidRDefault="00641BF3" w:rsidP="004D1DF7">
      <w:pPr>
        <w:shd w:val="clear" w:color="auto" w:fill="FFFFFF"/>
        <w:spacing w:after="0" w:line="240" w:lineRule="auto"/>
        <w:textAlignment w:val="baseline"/>
        <w:rPr>
          <w:rFonts w:ascii="Arial" w:eastAsia="Times New Roman" w:hAnsi="Arial" w:cs="Arial"/>
          <w:color w:val="201F1E"/>
          <w:sz w:val="24"/>
          <w:szCs w:val="24"/>
          <w:bdr w:val="none" w:sz="0" w:space="0" w:color="auto" w:frame="1"/>
          <w:lang w:eastAsia="pt-BR"/>
        </w:rPr>
      </w:pPr>
    </w:p>
    <w:p w14:paraId="6A1B222C" w14:textId="776507E3" w:rsidR="004D1DF7" w:rsidRPr="004D1DF7" w:rsidRDefault="004D1DF7" w:rsidP="00641BF3">
      <w:pPr>
        <w:shd w:val="clear" w:color="auto" w:fill="FFFFFF"/>
        <w:spacing w:after="0" w:line="240" w:lineRule="auto"/>
        <w:jc w:val="both"/>
        <w:textAlignment w:val="baseline"/>
        <w:rPr>
          <w:rFonts w:ascii="Arial" w:eastAsia="Times New Roman" w:hAnsi="Arial" w:cs="Arial"/>
          <w:color w:val="000000"/>
          <w:sz w:val="24"/>
          <w:szCs w:val="24"/>
          <w:lang w:eastAsia="pt-BR"/>
        </w:rPr>
      </w:pPr>
      <w:r w:rsidRPr="004D1DF7">
        <w:rPr>
          <w:rFonts w:ascii="Arial" w:eastAsia="Times New Roman" w:hAnsi="Arial" w:cs="Arial"/>
          <w:color w:val="201F1E"/>
          <w:sz w:val="24"/>
          <w:szCs w:val="24"/>
          <w:bdr w:val="none" w:sz="0" w:space="0" w:color="auto" w:frame="1"/>
          <w:lang w:eastAsia="pt-BR"/>
        </w:rPr>
        <w:t>Nos Itens 7.2 e 17.3 do Edital, é definido as condições para atendimento a LGPD pela CONTRATADA, entendemos que de forma a definir a materialidade e rastreabilidade das informações para garantir o atendimento a legislação, o SESI possui um ambiente que garanta a rastreabilidade das informações, logs de sistema, ferramenta para controle de invasão (firewall), entre outros. Está correto o nosso entendimento? Caso nosso entendimento não esteja correto favor esclarecer. </w:t>
      </w:r>
      <w:r w:rsidRPr="004D1DF7">
        <w:rPr>
          <w:rFonts w:ascii="Arial" w:eastAsia="Times New Roman" w:hAnsi="Arial" w:cs="Arial"/>
          <w:color w:val="000000"/>
          <w:sz w:val="24"/>
          <w:szCs w:val="24"/>
          <w:bdr w:val="none" w:sz="0" w:space="0" w:color="auto" w:frame="1"/>
          <w:lang w:eastAsia="pt-BR"/>
        </w:rPr>
        <w:br/>
      </w:r>
    </w:p>
    <w:p w14:paraId="032DE66C" w14:textId="712854D3" w:rsidR="00641BF3" w:rsidRDefault="00641BF3" w:rsidP="002A7E9C">
      <w:pPr>
        <w:shd w:val="clear" w:color="auto" w:fill="FFFFFF"/>
        <w:spacing w:after="0" w:line="240" w:lineRule="auto"/>
        <w:jc w:val="both"/>
        <w:textAlignment w:val="baseline"/>
        <w:rPr>
          <w:rFonts w:ascii="Arial" w:eastAsia="Times New Roman" w:hAnsi="Arial" w:cs="Arial"/>
          <w:b/>
          <w:bCs/>
          <w:color w:val="0000FF"/>
          <w:sz w:val="24"/>
          <w:szCs w:val="24"/>
          <w:lang w:eastAsia="pt-BR"/>
        </w:rPr>
      </w:pPr>
      <w:r>
        <w:rPr>
          <w:rFonts w:ascii="Arial" w:eastAsia="Times New Roman" w:hAnsi="Arial" w:cs="Arial"/>
          <w:b/>
          <w:bCs/>
          <w:color w:val="0000FF"/>
          <w:sz w:val="24"/>
          <w:szCs w:val="24"/>
          <w:lang w:eastAsia="pt-BR"/>
        </w:rPr>
        <w:t>Esclarecimentos</w:t>
      </w:r>
      <w:r w:rsidR="00050480" w:rsidRPr="00AE5DF0">
        <w:rPr>
          <w:rFonts w:ascii="Arial" w:eastAsia="Times New Roman" w:hAnsi="Arial" w:cs="Arial"/>
          <w:b/>
          <w:bCs/>
          <w:color w:val="0000FF"/>
          <w:sz w:val="24"/>
          <w:szCs w:val="24"/>
          <w:lang w:eastAsia="pt-BR"/>
        </w:rPr>
        <w:t xml:space="preserve">:   </w:t>
      </w:r>
    </w:p>
    <w:p w14:paraId="3CB02945" w14:textId="77777777" w:rsidR="00641BF3" w:rsidRDefault="00641BF3" w:rsidP="002A7E9C">
      <w:pPr>
        <w:shd w:val="clear" w:color="auto" w:fill="FFFFFF"/>
        <w:spacing w:after="0" w:line="240" w:lineRule="auto"/>
        <w:jc w:val="both"/>
        <w:textAlignment w:val="baseline"/>
        <w:rPr>
          <w:rFonts w:ascii="Arial" w:eastAsia="Times New Roman" w:hAnsi="Arial" w:cs="Arial"/>
          <w:b/>
          <w:bCs/>
          <w:color w:val="0000FF"/>
          <w:sz w:val="24"/>
          <w:szCs w:val="24"/>
          <w:lang w:eastAsia="pt-BR"/>
        </w:rPr>
      </w:pPr>
    </w:p>
    <w:p w14:paraId="53940E8B" w14:textId="6B46E94E" w:rsidR="002A7E9C" w:rsidRPr="00641BF3" w:rsidRDefault="00641BF3" w:rsidP="00641BF3">
      <w:pPr>
        <w:spacing w:after="0" w:line="240" w:lineRule="auto"/>
        <w:ind w:right="-30"/>
        <w:jc w:val="both"/>
        <w:rPr>
          <w:rFonts w:ascii="Arial" w:eastAsia="Times New Roman" w:hAnsi="Arial" w:cs="Arial"/>
          <w:color w:val="1F497D" w:themeColor="text2"/>
          <w:sz w:val="24"/>
          <w:szCs w:val="24"/>
          <w:bdr w:val="none" w:sz="0" w:space="0" w:color="auto" w:frame="1"/>
          <w:lang w:eastAsia="pt-BR"/>
        </w:rPr>
      </w:pPr>
      <w:r>
        <w:rPr>
          <w:rFonts w:ascii="Arial" w:eastAsia="Times New Roman" w:hAnsi="Arial" w:cs="Arial"/>
          <w:color w:val="1F497D" w:themeColor="text2"/>
          <w:sz w:val="24"/>
          <w:szCs w:val="24"/>
          <w:bdr w:val="none" w:sz="0" w:space="0" w:color="auto" w:frame="1"/>
          <w:lang w:eastAsia="pt-BR"/>
        </w:rPr>
        <w:t xml:space="preserve">O </w:t>
      </w:r>
      <w:r w:rsidR="006D0B3C">
        <w:rPr>
          <w:rFonts w:ascii="Arial" w:eastAsia="Times New Roman" w:hAnsi="Arial" w:cs="Arial"/>
          <w:color w:val="1F497D" w:themeColor="text2"/>
          <w:sz w:val="24"/>
          <w:szCs w:val="24"/>
          <w:bdr w:val="none" w:sz="0" w:space="0" w:color="auto" w:frame="1"/>
          <w:shd w:val="clear" w:color="auto" w:fill="FFFFFF"/>
          <w:lang w:eastAsia="pt-BR"/>
        </w:rPr>
        <w:t>CONTRATANTE</w:t>
      </w:r>
      <w:r w:rsidR="006D0B3C">
        <w:rPr>
          <w:rFonts w:ascii="Arial" w:eastAsia="Times New Roman" w:hAnsi="Arial" w:cs="Arial"/>
          <w:color w:val="1F497D" w:themeColor="text2"/>
          <w:sz w:val="24"/>
          <w:szCs w:val="24"/>
          <w:bdr w:val="none" w:sz="0" w:space="0" w:color="auto" w:frame="1"/>
          <w:lang w:eastAsia="pt-BR"/>
        </w:rPr>
        <w:t xml:space="preserve"> </w:t>
      </w:r>
      <w:r>
        <w:rPr>
          <w:rFonts w:ascii="Arial" w:eastAsia="Times New Roman" w:hAnsi="Arial" w:cs="Arial"/>
          <w:color w:val="1F497D" w:themeColor="text2"/>
          <w:sz w:val="24"/>
          <w:szCs w:val="24"/>
          <w:bdr w:val="none" w:sz="0" w:space="0" w:color="auto" w:frame="1"/>
          <w:lang w:eastAsia="pt-BR"/>
        </w:rPr>
        <w:t>tem</w:t>
      </w:r>
      <w:r w:rsidR="002A7E9C" w:rsidRPr="00641BF3">
        <w:rPr>
          <w:rFonts w:ascii="Arial" w:eastAsia="Times New Roman" w:hAnsi="Arial" w:cs="Arial"/>
          <w:color w:val="1F497D" w:themeColor="text2"/>
          <w:sz w:val="24"/>
          <w:szCs w:val="24"/>
          <w:bdr w:val="none" w:sz="0" w:space="0" w:color="auto" w:frame="1"/>
          <w:lang w:eastAsia="pt-BR"/>
        </w:rPr>
        <w:t xml:space="preserve"> regras claras para armazenamentos de log</w:t>
      </w:r>
      <w:r>
        <w:rPr>
          <w:rFonts w:ascii="Arial" w:eastAsia="Times New Roman" w:hAnsi="Arial" w:cs="Arial"/>
          <w:color w:val="1F497D" w:themeColor="text2"/>
          <w:sz w:val="24"/>
          <w:szCs w:val="24"/>
          <w:bdr w:val="none" w:sz="0" w:space="0" w:color="auto" w:frame="1"/>
          <w:lang w:eastAsia="pt-BR"/>
        </w:rPr>
        <w:t>. É</w:t>
      </w:r>
      <w:r w:rsidR="002A7E9C" w:rsidRPr="00641BF3">
        <w:rPr>
          <w:rFonts w:ascii="Arial" w:eastAsia="Times New Roman" w:hAnsi="Arial" w:cs="Arial"/>
          <w:color w:val="1F497D" w:themeColor="text2"/>
          <w:sz w:val="24"/>
          <w:szCs w:val="24"/>
          <w:bdr w:val="none" w:sz="0" w:space="0" w:color="auto" w:frame="1"/>
          <w:lang w:eastAsia="pt-BR"/>
        </w:rPr>
        <w:t xml:space="preserve"> possível fazer a identificação de ações dentro do ambiente corporativo da entidade.</w:t>
      </w:r>
    </w:p>
    <w:p w14:paraId="46CE1499" w14:textId="71FED079" w:rsidR="003014F7" w:rsidRPr="00AE5DF0" w:rsidRDefault="003014F7" w:rsidP="002A7E9C">
      <w:pPr>
        <w:shd w:val="clear" w:color="auto" w:fill="FFFFFF"/>
        <w:spacing w:after="0" w:line="240" w:lineRule="auto"/>
        <w:jc w:val="both"/>
        <w:textAlignment w:val="baseline"/>
        <w:rPr>
          <w:rFonts w:ascii="Arial" w:eastAsia="Times New Roman" w:hAnsi="Arial" w:cs="Arial"/>
          <w:color w:val="000000"/>
          <w:sz w:val="24"/>
          <w:szCs w:val="24"/>
          <w:lang w:eastAsia="pt-BR"/>
        </w:rPr>
      </w:pPr>
      <w:r w:rsidRPr="00AE5DF0">
        <w:rPr>
          <w:rFonts w:ascii="Arial" w:eastAsia="Times New Roman" w:hAnsi="Arial" w:cs="Arial"/>
          <w:color w:val="000000"/>
          <w:sz w:val="24"/>
          <w:szCs w:val="24"/>
          <w:bdr w:val="none" w:sz="0" w:space="0" w:color="auto" w:frame="1"/>
          <w:lang w:eastAsia="pt-BR"/>
        </w:rPr>
        <w:t> </w:t>
      </w:r>
    </w:p>
    <w:p w14:paraId="2D0CE295" w14:textId="6E6F692C" w:rsidR="00762F6B" w:rsidRPr="00AE5DF0" w:rsidRDefault="00762F6B" w:rsidP="00AC7D87">
      <w:pPr>
        <w:shd w:val="clear" w:color="auto" w:fill="FFFFFF"/>
        <w:spacing w:after="0" w:line="240" w:lineRule="auto"/>
        <w:ind w:left="-284" w:right="-285" w:firstLine="284"/>
        <w:jc w:val="both"/>
        <w:textAlignment w:val="baseline"/>
        <w:rPr>
          <w:rFonts w:ascii="Arial" w:hAnsi="Arial" w:cs="Arial"/>
          <w:b/>
          <w:sz w:val="24"/>
          <w:szCs w:val="24"/>
        </w:rPr>
      </w:pPr>
      <w:r w:rsidRPr="00AE5DF0">
        <w:rPr>
          <w:rFonts w:ascii="Arial" w:hAnsi="Arial" w:cs="Arial"/>
          <w:b/>
          <w:sz w:val="24"/>
          <w:szCs w:val="24"/>
        </w:rPr>
        <w:t>Para todos os efeitos este documento passa a integrar o edital em referência.</w:t>
      </w:r>
    </w:p>
    <w:p w14:paraId="625D3FB9" w14:textId="77777777" w:rsidR="00762F6B" w:rsidRPr="00AE5DF0" w:rsidRDefault="00762F6B" w:rsidP="00AC7D87">
      <w:pPr>
        <w:shd w:val="clear" w:color="auto" w:fill="FFFFFF"/>
        <w:spacing w:after="0" w:line="240" w:lineRule="auto"/>
        <w:ind w:left="-284" w:right="-285"/>
        <w:jc w:val="both"/>
        <w:rPr>
          <w:rFonts w:ascii="Arial" w:hAnsi="Arial" w:cs="Arial"/>
          <w:color w:val="222222"/>
          <w:sz w:val="24"/>
          <w:szCs w:val="24"/>
          <w:shd w:val="clear" w:color="auto" w:fill="FFFFFF"/>
        </w:rPr>
      </w:pPr>
    </w:p>
    <w:p w14:paraId="2E6294FE" w14:textId="3B055CED" w:rsidR="00762F6B" w:rsidRPr="00AE5DF0" w:rsidRDefault="00762F6B" w:rsidP="00AC7D87">
      <w:pPr>
        <w:spacing w:after="0" w:line="240" w:lineRule="auto"/>
        <w:ind w:left="-284" w:right="-285"/>
        <w:jc w:val="center"/>
        <w:rPr>
          <w:rFonts w:ascii="Arial" w:hAnsi="Arial" w:cs="Arial"/>
          <w:sz w:val="24"/>
          <w:szCs w:val="24"/>
        </w:rPr>
      </w:pPr>
      <w:r w:rsidRPr="00AE5DF0">
        <w:rPr>
          <w:rFonts w:ascii="Arial" w:hAnsi="Arial" w:cs="Arial"/>
          <w:sz w:val="24"/>
          <w:szCs w:val="24"/>
        </w:rPr>
        <w:t>Brasília,</w:t>
      </w:r>
      <w:r w:rsidR="002F53C6" w:rsidRPr="00AE5DF0">
        <w:rPr>
          <w:rFonts w:ascii="Arial" w:hAnsi="Arial" w:cs="Arial"/>
          <w:sz w:val="24"/>
          <w:szCs w:val="24"/>
        </w:rPr>
        <w:t xml:space="preserve"> </w:t>
      </w:r>
      <w:r w:rsidR="00641BF3">
        <w:rPr>
          <w:rFonts w:ascii="Arial" w:hAnsi="Arial" w:cs="Arial"/>
          <w:sz w:val="24"/>
          <w:szCs w:val="24"/>
        </w:rPr>
        <w:t>21</w:t>
      </w:r>
      <w:r w:rsidR="00AC7D87" w:rsidRPr="00AE5DF0">
        <w:rPr>
          <w:rFonts w:ascii="Arial" w:hAnsi="Arial" w:cs="Arial"/>
          <w:sz w:val="24"/>
          <w:szCs w:val="24"/>
        </w:rPr>
        <w:t xml:space="preserve"> </w:t>
      </w:r>
      <w:r w:rsidRPr="00AE5DF0">
        <w:rPr>
          <w:rFonts w:ascii="Arial" w:hAnsi="Arial" w:cs="Arial"/>
          <w:sz w:val="24"/>
          <w:szCs w:val="24"/>
        </w:rPr>
        <w:t xml:space="preserve">de </w:t>
      </w:r>
      <w:r w:rsidR="00AC7D87" w:rsidRPr="00AE5DF0">
        <w:rPr>
          <w:rFonts w:ascii="Arial" w:hAnsi="Arial" w:cs="Arial"/>
          <w:sz w:val="24"/>
          <w:szCs w:val="24"/>
        </w:rPr>
        <w:t>julho</w:t>
      </w:r>
      <w:r w:rsidRPr="00AE5DF0">
        <w:rPr>
          <w:rFonts w:ascii="Arial" w:hAnsi="Arial" w:cs="Arial"/>
          <w:sz w:val="24"/>
          <w:szCs w:val="24"/>
        </w:rPr>
        <w:t xml:space="preserve"> de 202</w:t>
      </w:r>
      <w:r w:rsidR="00BD099F" w:rsidRPr="00AE5DF0">
        <w:rPr>
          <w:rFonts w:ascii="Arial" w:hAnsi="Arial" w:cs="Arial"/>
          <w:sz w:val="24"/>
          <w:szCs w:val="24"/>
        </w:rPr>
        <w:t>1</w:t>
      </w:r>
      <w:r w:rsidRPr="00AE5DF0">
        <w:rPr>
          <w:rFonts w:ascii="Arial" w:hAnsi="Arial" w:cs="Arial"/>
          <w:sz w:val="24"/>
          <w:szCs w:val="24"/>
        </w:rPr>
        <w:t>.</w:t>
      </w:r>
    </w:p>
    <w:p w14:paraId="16FAA69F" w14:textId="77777777" w:rsidR="00762F6B" w:rsidRPr="00AE5DF0" w:rsidRDefault="00762F6B" w:rsidP="00AC7D87">
      <w:pPr>
        <w:spacing w:after="0" w:line="240" w:lineRule="auto"/>
        <w:ind w:left="-284" w:right="-285"/>
        <w:jc w:val="center"/>
        <w:rPr>
          <w:rFonts w:ascii="Arial" w:hAnsi="Arial" w:cs="Arial"/>
          <w:sz w:val="24"/>
          <w:szCs w:val="24"/>
        </w:rPr>
      </w:pPr>
    </w:p>
    <w:p w14:paraId="28D6ED24" w14:textId="77777777" w:rsidR="00762F6B" w:rsidRPr="00AE5DF0" w:rsidRDefault="00762F6B" w:rsidP="00AC7D87">
      <w:pPr>
        <w:shd w:val="clear" w:color="auto" w:fill="FFFFFF"/>
        <w:spacing w:after="0" w:line="240" w:lineRule="auto"/>
        <w:ind w:left="-284" w:right="-285"/>
        <w:jc w:val="center"/>
        <w:rPr>
          <w:rFonts w:ascii="Arial" w:hAnsi="Arial" w:cs="Arial"/>
          <w:color w:val="222222"/>
          <w:sz w:val="24"/>
          <w:szCs w:val="24"/>
        </w:rPr>
      </w:pPr>
    </w:p>
    <w:p w14:paraId="3530F5E4" w14:textId="1DF6F0FF" w:rsidR="00762F6B" w:rsidRDefault="00762F6B" w:rsidP="00AC7D87">
      <w:pPr>
        <w:spacing w:after="0" w:line="240" w:lineRule="auto"/>
        <w:ind w:left="-284" w:right="-285"/>
        <w:jc w:val="center"/>
        <w:rPr>
          <w:rFonts w:ascii="Arial" w:hAnsi="Arial" w:cs="Arial"/>
          <w:b/>
          <w:bCs/>
          <w:sz w:val="24"/>
          <w:szCs w:val="24"/>
        </w:rPr>
      </w:pPr>
      <w:r w:rsidRPr="00AE5DF0">
        <w:rPr>
          <w:rFonts w:ascii="Arial" w:hAnsi="Arial" w:cs="Arial"/>
          <w:b/>
          <w:bCs/>
          <w:sz w:val="24"/>
          <w:szCs w:val="24"/>
        </w:rPr>
        <w:t xml:space="preserve">Comissão Permanente de Licitação </w:t>
      </w:r>
      <w:r w:rsidR="00816D8B">
        <w:rPr>
          <w:rFonts w:ascii="Arial" w:hAnsi="Arial" w:cs="Arial"/>
          <w:b/>
          <w:bCs/>
          <w:sz w:val="24"/>
          <w:szCs w:val="24"/>
        </w:rPr>
        <w:t>–</w:t>
      </w:r>
      <w:r w:rsidRPr="00AE5DF0">
        <w:rPr>
          <w:rFonts w:ascii="Arial" w:hAnsi="Arial" w:cs="Arial"/>
          <w:b/>
          <w:bCs/>
          <w:sz w:val="24"/>
          <w:szCs w:val="24"/>
        </w:rPr>
        <w:t xml:space="preserve"> CPL</w:t>
      </w:r>
    </w:p>
    <w:p w14:paraId="41D036F9" w14:textId="77777777" w:rsidR="00816D8B" w:rsidRDefault="00816D8B" w:rsidP="00AC7D87">
      <w:pPr>
        <w:spacing w:after="0" w:line="240" w:lineRule="auto"/>
        <w:ind w:left="-284" w:right="-285"/>
        <w:jc w:val="center"/>
        <w:rPr>
          <w:rFonts w:ascii="Arial" w:hAnsi="Arial" w:cs="Arial"/>
          <w:b/>
          <w:bCs/>
          <w:sz w:val="24"/>
          <w:szCs w:val="24"/>
        </w:rPr>
      </w:pPr>
    </w:p>
    <w:p w14:paraId="2588383C" w14:textId="77777777" w:rsidR="00816D8B" w:rsidRDefault="00816D8B" w:rsidP="00AC7D87">
      <w:pPr>
        <w:spacing w:after="0" w:line="240" w:lineRule="auto"/>
        <w:ind w:left="-284" w:right="-285"/>
        <w:jc w:val="center"/>
        <w:rPr>
          <w:rFonts w:ascii="Arial" w:hAnsi="Arial" w:cs="Arial"/>
          <w:b/>
          <w:bCs/>
          <w:sz w:val="24"/>
          <w:szCs w:val="24"/>
        </w:rPr>
      </w:pPr>
    </w:p>
    <w:p w14:paraId="75E22837" w14:textId="77777777" w:rsidR="00816D8B" w:rsidRDefault="00816D8B" w:rsidP="00AC7D87">
      <w:pPr>
        <w:spacing w:after="0" w:line="240" w:lineRule="auto"/>
        <w:ind w:left="-284" w:right="-285"/>
        <w:jc w:val="center"/>
        <w:rPr>
          <w:rFonts w:ascii="Arial" w:hAnsi="Arial" w:cs="Arial"/>
          <w:b/>
          <w:bCs/>
          <w:sz w:val="24"/>
          <w:szCs w:val="24"/>
        </w:rPr>
      </w:pPr>
    </w:p>
    <w:p w14:paraId="002DBEB2" w14:textId="77777777" w:rsidR="00816D8B" w:rsidRDefault="00816D8B" w:rsidP="00AC7D87">
      <w:pPr>
        <w:spacing w:after="0" w:line="240" w:lineRule="auto"/>
        <w:ind w:left="-284" w:right="-285"/>
        <w:jc w:val="center"/>
        <w:rPr>
          <w:rFonts w:ascii="Arial" w:hAnsi="Arial" w:cs="Arial"/>
          <w:b/>
          <w:bCs/>
          <w:sz w:val="24"/>
          <w:szCs w:val="24"/>
        </w:rPr>
      </w:pPr>
    </w:p>
    <w:p w14:paraId="75F957C0" w14:textId="77777777" w:rsidR="00816D8B" w:rsidRDefault="00816D8B" w:rsidP="00AC7D87">
      <w:pPr>
        <w:spacing w:after="0" w:line="240" w:lineRule="auto"/>
        <w:ind w:left="-284" w:right="-285"/>
        <w:jc w:val="center"/>
        <w:rPr>
          <w:rFonts w:ascii="Arial" w:hAnsi="Arial" w:cs="Arial"/>
          <w:b/>
          <w:bCs/>
          <w:sz w:val="24"/>
          <w:szCs w:val="24"/>
        </w:rPr>
      </w:pPr>
    </w:p>
    <w:sectPr w:rsidR="00816D8B" w:rsidSect="006D0B3C">
      <w:head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BED4D" w14:textId="77777777" w:rsidR="00EE62F7" w:rsidRDefault="00EE62F7" w:rsidP="00762F6B">
      <w:pPr>
        <w:spacing w:after="0" w:line="240" w:lineRule="auto"/>
      </w:pPr>
      <w:r>
        <w:separator/>
      </w:r>
    </w:p>
  </w:endnote>
  <w:endnote w:type="continuationSeparator" w:id="0">
    <w:p w14:paraId="4FB8476C" w14:textId="77777777" w:rsidR="00EE62F7" w:rsidRDefault="00EE62F7" w:rsidP="0076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6DF88" w14:textId="77777777" w:rsidR="00EE62F7" w:rsidRDefault="00EE62F7" w:rsidP="00762F6B">
      <w:pPr>
        <w:spacing w:after="0" w:line="240" w:lineRule="auto"/>
      </w:pPr>
      <w:r>
        <w:separator/>
      </w:r>
    </w:p>
  </w:footnote>
  <w:footnote w:type="continuationSeparator" w:id="0">
    <w:p w14:paraId="5C5B7292" w14:textId="77777777" w:rsidR="00EE62F7" w:rsidRDefault="00EE62F7" w:rsidP="00762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2A79" w14:textId="1F2372F9" w:rsidR="00E228C4" w:rsidRPr="00874A97" w:rsidRDefault="00874A97" w:rsidP="00874A97">
    <w:pPr>
      <w:pStyle w:val="Cabealho"/>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6457D31B" wp14:editId="3135925D">
          <wp:simplePos x="0" y="0"/>
          <wp:positionH relativeFrom="margin">
            <wp:posOffset>152400</wp:posOffset>
          </wp:positionH>
          <wp:positionV relativeFrom="paragraph">
            <wp:posOffset>-257810</wp:posOffset>
          </wp:positionV>
          <wp:extent cx="5181600" cy="676275"/>
          <wp:effectExtent l="0" t="0" r="0" b="9525"/>
          <wp:wrapNone/>
          <wp:docPr id="1" name="Imagem 1" descr="Papel-timbrado-A4-PFT-CNI_IEL-SESI_SE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Papel-timbrado-A4-PFT-CNI_IEL-SESI_SENAI"/>
                  <pic:cNvPicPr>
                    <a:picLocks noChangeAspect="1" noChangeArrowheads="1"/>
                  </pic:cNvPicPr>
                </pic:nvPicPr>
                <pic:blipFill>
                  <a:blip r:embed="rId1">
                    <a:extLst>
                      <a:ext uri="{28A0092B-C50C-407E-A947-70E740481C1C}">
                        <a14:useLocalDpi xmlns:a14="http://schemas.microsoft.com/office/drawing/2010/main" val="0"/>
                      </a:ext>
                    </a:extLst>
                  </a:blip>
                  <a:srcRect l="15790" t="3207" r="15495" b="90454"/>
                  <a:stretch>
                    <a:fillRect/>
                  </a:stretch>
                </pic:blipFill>
                <pic:spPr bwMode="auto">
                  <a:xfrm>
                    <a:off x="0" y="0"/>
                    <a:ext cx="5181600" cy="676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71EA"/>
    <w:multiLevelType w:val="hybridMultilevel"/>
    <w:tmpl w:val="BA444D16"/>
    <w:lvl w:ilvl="0" w:tplc="DCF41C24">
      <w:start w:val="1"/>
      <w:numFmt w:val="lowerRoman"/>
      <w:lvlText w:val="%1."/>
      <w:lvlJc w:val="right"/>
      <w:pPr>
        <w:ind w:left="720" w:hanging="360"/>
      </w:pPr>
    </w:lvl>
    <w:lvl w:ilvl="1" w:tplc="17B24934">
      <w:start w:val="1"/>
      <w:numFmt w:val="lowerLetter"/>
      <w:lvlText w:val="%2."/>
      <w:lvlJc w:val="left"/>
      <w:pPr>
        <w:ind w:left="1440" w:hanging="360"/>
      </w:pPr>
    </w:lvl>
    <w:lvl w:ilvl="2" w:tplc="AC2ED200">
      <w:start w:val="1"/>
      <w:numFmt w:val="lowerRoman"/>
      <w:lvlText w:val="%3."/>
      <w:lvlJc w:val="right"/>
      <w:pPr>
        <w:ind w:left="2160" w:hanging="180"/>
      </w:pPr>
    </w:lvl>
    <w:lvl w:ilvl="3" w:tplc="FC167274">
      <w:start w:val="1"/>
      <w:numFmt w:val="decimal"/>
      <w:lvlText w:val="%4."/>
      <w:lvlJc w:val="left"/>
      <w:pPr>
        <w:ind w:left="2880" w:hanging="360"/>
      </w:pPr>
    </w:lvl>
    <w:lvl w:ilvl="4" w:tplc="2D2A1E5C">
      <w:start w:val="1"/>
      <w:numFmt w:val="lowerLetter"/>
      <w:lvlText w:val="%5."/>
      <w:lvlJc w:val="left"/>
      <w:pPr>
        <w:ind w:left="3600" w:hanging="360"/>
      </w:pPr>
    </w:lvl>
    <w:lvl w:ilvl="5" w:tplc="2F8A44AE">
      <w:start w:val="1"/>
      <w:numFmt w:val="lowerRoman"/>
      <w:lvlText w:val="%6."/>
      <w:lvlJc w:val="right"/>
      <w:pPr>
        <w:ind w:left="4320" w:hanging="180"/>
      </w:pPr>
    </w:lvl>
    <w:lvl w:ilvl="6" w:tplc="4D2C0C1C">
      <w:start w:val="1"/>
      <w:numFmt w:val="decimal"/>
      <w:lvlText w:val="%7."/>
      <w:lvlJc w:val="left"/>
      <w:pPr>
        <w:ind w:left="5040" w:hanging="360"/>
      </w:pPr>
    </w:lvl>
    <w:lvl w:ilvl="7" w:tplc="0C14B430">
      <w:start w:val="1"/>
      <w:numFmt w:val="lowerLetter"/>
      <w:lvlText w:val="%8."/>
      <w:lvlJc w:val="left"/>
      <w:pPr>
        <w:ind w:left="5760" w:hanging="360"/>
      </w:pPr>
    </w:lvl>
    <w:lvl w:ilvl="8" w:tplc="14EC0404">
      <w:start w:val="1"/>
      <w:numFmt w:val="lowerRoman"/>
      <w:lvlText w:val="%9."/>
      <w:lvlJc w:val="right"/>
      <w:pPr>
        <w:ind w:left="6480" w:hanging="180"/>
      </w:pPr>
    </w:lvl>
  </w:abstractNum>
  <w:abstractNum w:abstractNumId="1" w15:restartNumberingAfterBreak="0">
    <w:nsid w:val="0AFB7852"/>
    <w:multiLevelType w:val="multilevel"/>
    <w:tmpl w:val="45D8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23754"/>
    <w:multiLevelType w:val="hybridMultilevel"/>
    <w:tmpl w:val="BD7CEB3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DFD6616"/>
    <w:multiLevelType w:val="hybridMultilevel"/>
    <w:tmpl w:val="5B263204"/>
    <w:lvl w:ilvl="0" w:tplc="40D0EEB4">
      <w:start w:val="1"/>
      <w:numFmt w:val="decimal"/>
      <w:lvlText w:val="%1."/>
      <w:lvlJc w:val="left"/>
      <w:pPr>
        <w:ind w:left="720" w:hanging="360"/>
      </w:pPr>
    </w:lvl>
    <w:lvl w:ilvl="1" w:tplc="F8126776">
      <w:start w:val="2"/>
      <w:numFmt w:val="decimal"/>
      <w:lvlText w:val="%2."/>
      <w:lvlJc w:val="left"/>
      <w:pPr>
        <w:ind w:left="1440" w:hanging="360"/>
      </w:pPr>
    </w:lvl>
    <w:lvl w:ilvl="2" w:tplc="B222382A">
      <w:start w:val="1"/>
      <w:numFmt w:val="lowerRoman"/>
      <w:lvlText w:val="%3."/>
      <w:lvlJc w:val="right"/>
      <w:pPr>
        <w:ind w:left="2160" w:hanging="180"/>
      </w:pPr>
    </w:lvl>
    <w:lvl w:ilvl="3" w:tplc="169EEA8C">
      <w:start w:val="1"/>
      <w:numFmt w:val="decimal"/>
      <w:lvlText w:val="%4."/>
      <w:lvlJc w:val="left"/>
      <w:pPr>
        <w:ind w:left="2880" w:hanging="360"/>
      </w:pPr>
    </w:lvl>
    <w:lvl w:ilvl="4" w:tplc="9CD4D942">
      <w:start w:val="1"/>
      <w:numFmt w:val="lowerLetter"/>
      <w:lvlText w:val="%5."/>
      <w:lvlJc w:val="left"/>
      <w:pPr>
        <w:ind w:left="3600" w:hanging="360"/>
      </w:pPr>
    </w:lvl>
    <w:lvl w:ilvl="5" w:tplc="77101956">
      <w:start w:val="1"/>
      <w:numFmt w:val="lowerRoman"/>
      <w:lvlText w:val="%6."/>
      <w:lvlJc w:val="right"/>
      <w:pPr>
        <w:ind w:left="4320" w:hanging="180"/>
      </w:pPr>
    </w:lvl>
    <w:lvl w:ilvl="6" w:tplc="6D2E168E">
      <w:start w:val="1"/>
      <w:numFmt w:val="decimal"/>
      <w:lvlText w:val="%7."/>
      <w:lvlJc w:val="left"/>
      <w:pPr>
        <w:ind w:left="5040" w:hanging="360"/>
      </w:pPr>
    </w:lvl>
    <w:lvl w:ilvl="7" w:tplc="957A0CF6">
      <w:start w:val="1"/>
      <w:numFmt w:val="lowerLetter"/>
      <w:lvlText w:val="%8."/>
      <w:lvlJc w:val="left"/>
      <w:pPr>
        <w:ind w:left="5760" w:hanging="360"/>
      </w:pPr>
    </w:lvl>
    <w:lvl w:ilvl="8" w:tplc="96D4EFCC">
      <w:start w:val="1"/>
      <w:numFmt w:val="lowerRoman"/>
      <w:lvlText w:val="%9."/>
      <w:lvlJc w:val="right"/>
      <w:pPr>
        <w:ind w:left="6480" w:hanging="180"/>
      </w:pPr>
    </w:lvl>
  </w:abstractNum>
  <w:abstractNum w:abstractNumId="4" w15:restartNumberingAfterBreak="0">
    <w:nsid w:val="0EC24D0A"/>
    <w:multiLevelType w:val="hybridMultilevel"/>
    <w:tmpl w:val="4DFC4B9C"/>
    <w:lvl w:ilvl="0" w:tplc="6BAADCB2">
      <w:start w:val="1"/>
      <w:numFmt w:val="lowerLetter"/>
      <w:lvlText w:val="%1)"/>
      <w:lvlJc w:val="left"/>
      <w:pPr>
        <w:ind w:left="76" w:hanging="360"/>
      </w:pPr>
      <w:rPr>
        <w:rFonts w:hint="default"/>
        <w:color w:val="auto"/>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5" w15:restartNumberingAfterBreak="0">
    <w:nsid w:val="224F5F50"/>
    <w:multiLevelType w:val="hybridMultilevel"/>
    <w:tmpl w:val="B282B0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0F04E1"/>
    <w:multiLevelType w:val="multilevel"/>
    <w:tmpl w:val="D43C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306442"/>
    <w:multiLevelType w:val="hybridMultilevel"/>
    <w:tmpl w:val="EE30355A"/>
    <w:lvl w:ilvl="0" w:tplc="4BD6E288">
      <w:start w:val="1"/>
      <w:numFmt w:val="lowerLetter"/>
      <w:lvlText w:val="%1)"/>
      <w:lvlJc w:val="left"/>
      <w:pPr>
        <w:ind w:left="720" w:hanging="360"/>
      </w:pPr>
    </w:lvl>
    <w:lvl w:ilvl="1" w:tplc="291C74E2">
      <w:start w:val="1"/>
      <w:numFmt w:val="lowerLetter"/>
      <w:lvlText w:val="%2."/>
      <w:lvlJc w:val="left"/>
      <w:pPr>
        <w:ind w:left="1440" w:hanging="360"/>
      </w:pPr>
    </w:lvl>
    <w:lvl w:ilvl="2" w:tplc="5B7AB58C">
      <w:start w:val="1"/>
      <w:numFmt w:val="lowerRoman"/>
      <w:lvlText w:val="%3."/>
      <w:lvlJc w:val="right"/>
      <w:pPr>
        <w:ind w:left="2160" w:hanging="180"/>
      </w:pPr>
    </w:lvl>
    <w:lvl w:ilvl="3" w:tplc="3C18BFE2">
      <w:start w:val="1"/>
      <w:numFmt w:val="decimal"/>
      <w:lvlText w:val="%4."/>
      <w:lvlJc w:val="left"/>
      <w:pPr>
        <w:ind w:left="2880" w:hanging="360"/>
      </w:pPr>
    </w:lvl>
    <w:lvl w:ilvl="4" w:tplc="F86CF6DC">
      <w:start w:val="1"/>
      <w:numFmt w:val="lowerLetter"/>
      <w:lvlText w:val="%5."/>
      <w:lvlJc w:val="left"/>
      <w:pPr>
        <w:ind w:left="3600" w:hanging="360"/>
      </w:pPr>
    </w:lvl>
    <w:lvl w:ilvl="5" w:tplc="0248FB22">
      <w:start w:val="1"/>
      <w:numFmt w:val="lowerRoman"/>
      <w:lvlText w:val="%6."/>
      <w:lvlJc w:val="right"/>
      <w:pPr>
        <w:ind w:left="4320" w:hanging="180"/>
      </w:pPr>
    </w:lvl>
    <w:lvl w:ilvl="6" w:tplc="CB22565A">
      <w:start w:val="1"/>
      <w:numFmt w:val="decimal"/>
      <w:lvlText w:val="%7."/>
      <w:lvlJc w:val="left"/>
      <w:pPr>
        <w:ind w:left="5040" w:hanging="360"/>
      </w:pPr>
    </w:lvl>
    <w:lvl w:ilvl="7" w:tplc="2FD21C20">
      <w:start w:val="1"/>
      <w:numFmt w:val="lowerLetter"/>
      <w:lvlText w:val="%8."/>
      <w:lvlJc w:val="left"/>
      <w:pPr>
        <w:ind w:left="5760" w:hanging="360"/>
      </w:pPr>
    </w:lvl>
    <w:lvl w:ilvl="8" w:tplc="6E5C17FE">
      <w:start w:val="1"/>
      <w:numFmt w:val="lowerRoman"/>
      <w:lvlText w:val="%9."/>
      <w:lvlJc w:val="right"/>
      <w:pPr>
        <w:ind w:left="6480" w:hanging="180"/>
      </w:pPr>
    </w:lvl>
  </w:abstractNum>
  <w:abstractNum w:abstractNumId="8" w15:restartNumberingAfterBreak="0">
    <w:nsid w:val="4BFB0EB3"/>
    <w:multiLevelType w:val="multilevel"/>
    <w:tmpl w:val="52F6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213E14"/>
    <w:multiLevelType w:val="hybridMultilevel"/>
    <w:tmpl w:val="335EE2E2"/>
    <w:lvl w:ilvl="0" w:tplc="8E32A4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0" w15:restartNumberingAfterBreak="0">
    <w:nsid w:val="583E10E2"/>
    <w:multiLevelType w:val="multilevel"/>
    <w:tmpl w:val="5A7A7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51472D"/>
    <w:multiLevelType w:val="multilevel"/>
    <w:tmpl w:val="D6401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DB6142"/>
    <w:multiLevelType w:val="multilevel"/>
    <w:tmpl w:val="CBE0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A22777"/>
    <w:multiLevelType w:val="multilevel"/>
    <w:tmpl w:val="792899A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D86FA3"/>
    <w:multiLevelType w:val="multilevel"/>
    <w:tmpl w:val="366E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DD0400"/>
    <w:multiLevelType w:val="hybridMultilevel"/>
    <w:tmpl w:val="4DFC4B9C"/>
    <w:lvl w:ilvl="0" w:tplc="6BAADCB2">
      <w:start w:val="1"/>
      <w:numFmt w:val="lowerLetter"/>
      <w:lvlText w:val="%1)"/>
      <w:lvlJc w:val="left"/>
      <w:pPr>
        <w:ind w:left="76" w:hanging="360"/>
      </w:pPr>
      <w:rPr>
        <w:rFonts w:hint="default"/>
        <w:color w:val="auto"/>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0"/>
  </w:num>
  <w:num w:numId="2">
    <w:abstractNumId w:val="7"/>
  </w:num>
  <w:num w:numId="3">
    <w:abstractNumId w:val="11"/>
  </w:num>
  <w:num w:numId="4">
    <w:abstractNumId w:val="10"/>
  </w:num>
  <w:num w:numId="5">
    <w:abstractNumId w:val="3"/>
  </w:num>
  <w:num w:numId="6">
    <w:abstractNumId w:val="1"/>
  </w:num>
  <w:num w:numId="7">
    <w:abstractNumId w:val="8"/>
  </w:num>
  <w:num w:numId="8">
    <w:abstractNumId w:val="14"/>
  </w:num>
  <w:num w:numId="9">
    <w:abstractNumId w:val="4"/>
  </w:num>
  <w:num w:numId="10">
    <w:abstractNumId w:val="15"/>
  </w:num>
  <w:num w:numId="11">
    <w:abstractNumId w:val="9"/>
  </w:num>
  <w:num w:numId="12">
    <w:abstractNumId w:val="6"/>
  </w:num>
  <w:num w:numId="13">
    <w:abstractNumId w:val="12"/>
  </w:num>
  <w:num w:numId="14">
    <w:abstractNumId w:val="2"/>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E4"/>
    <w:rsid w:val="00027EF7"/>
    <w:rsid w:val="00036EC0"/>
    <w:rsid w:val="000417B9"/>
    <w:rsid w:val="00050480"/>
    <w:rsid w:val="0009474D"/>
    <w:rsid w:val="00095C45"/>
    <w:rsid w:val="000979E0"/>
    <w:rsid w:val="000C0E75"/>
    <w:rsid w:val="000D01B1"/>
    <w:rsid w:val="000E1FF4"/>
    <w:rsid w:val="0014352D"/>
    <w:rsid w:val="001460B6"/>
    <w:rsid w:val="00153FD2"/>
    <w:rsid w:val="00173519"/>
    <w:rsid w:val="001A6084"/>
    <w:rsid w:val="001A724E"/>
    <w:rsid w:val="001B1D1D"/>
    <w:rsid w:val="001C0B5B"/>
    <w:rsid w:val="001D7958"/>
    <w:rsid w:val="002115DF"/>
    <w:rsid w:val="00254099"/>
    <w:rsid w:val="002548FD"/>
    <w:rsid w:val="002568C5"/>
    <w:rsid w:val="00264652"/>
    <w:rsid w:val="002678C3"/>
    <w:rsid w:val="002853AD"/>
    <w:rsid w:val="002A5355"/>
    <w:rsid w:val="002A7E9C"/>
    <w:rsid w:val="002D7709"/>
    <w:rsid w:val="002F08E5"/>
    <w:rsid w:val="002F53C6"/>
    <w:rsid w:val="002F9F12"/>
    <w:rsid w:val="003014F7"/>
    <w:rsid w:val="00357AC0"/>
    <w:rsid w:val="00386BB9"/>
    <w:rsid w:val="003B06DC"/>
    <w:rsid w:val="003B71DC"/>
    <w:rsid w:val="003F3959"/>
    <w:rsid w:val="003F5462"/>
    <w:rsid w:val="00403C6F"/>
    <w:rsid w:val="00410889"/>
    <w:rsid w:val="00421677"/>
    <w:rsid w:val="004239B7"/>
    <w:rsid w:val="00450B6E"/>
    <w:rsid w:val="00450DC8"/>
    <w:rsid w:val="00457F33"/>
    <w:rsid w:val="00472DED"/>
    <w:rsid w:val="004741A8"/>
    <w:rsid w:val="00483194"/>
    <w:rsid w:val="004C19F6"/>
    <w:rsid w:val="004C6D60"/>
    <w:rsid w:val="004D1DF7"/>
    <w:rsid w:val="004D2103"/>
    <w:rsid w:val="004F3AE4"/>
    <w:rsid w:val="00506E84"/>
    <w:rsid w:val="00520B8D"/>
    <w:rsid w:val="00524FA3"/>
    <w:rsid w:val="00560B27"/>
    <w:rsid w:val="00571E83"/>
    <w:rsid w:val="00592674"/>
    <w:rsid w:val="005B0587"/>
    <w:rsid w:val="005F7D85"/>
    <w:rsid w:val="00626EF7"/>
    <w:rsid w:val="00641BF3"/>
    <w:rsid w:val="0066695E"/>
    <w:rsid w:val="00691C3C"/>
    <w:rsid w:val="006A77F5"/>
    <w:rsid w:val="006A7C98"/>
    <w:rsid w:val="006D0B3C"/>
    <w:rsid w:val="006D2C8F"/>
    <w:rsid w:val="00701032"/>
    <w:rsid w:val="007016BF"/>
    <w:rsid w:val="0072130D"/>
    <w:rsid w:val="007245DC"/>
    <w:rsid w:val="007300E4"/>
    <w:rsid w:val="00762F6B"/>
    <w:rsid w:val="007643FC"/>
    <w:rsid w:val="00764662"/>
    <w:rsid w:val="007B1809"/>
    <w:rsid w:val="007B301E"/>
    <w:rsid w:val="007B44E2"/>
    <w:rsid w:val="007C836E"/>
    <w:rsid w:val="007CA867"/>
    <w:rsid w:val="007F00B4"/>
    <w:rsid w:val="007F42F7"/>
    <w:rsid w:val="007F6AF3"/>
    <w:rsid w:val="008014A4"/>
    <w:rsid w:val="00816D8B"/>
    <w:rsid w:val="00824B40"/>
    <w:rsid w:val="00835C74"/>
    <w:rsid w:val="00874A97"/>
    <w:rsid w:val="0087614C"/>
    <w:rsid w:val="0088127E"/>
    <w:rsid w:val="00890157"/>
    <w:rsid w:val="008F1684"/>
    <w:rsid w:val="009736AF"/>
    <w:rsid w:val="009C1D06"/>
    <w:rsid w:val="009C756F"/>
    <w:rsid w:val="009E2386"/>
    <w:rsid w:val="009F303D"/>
    <w:rsid w:val="009F46F1"/>
    <w:rsid w:val="00A27726"/>
    <w:rsid w:val="00A403E6"/>
    <w:rsid w:val="00A47B28"/>
    <w:rsid w:val="00A57D73"/>
    <w:rsid w:val="00A743C7"/>
    <w:rsid w:val="00A77C5E"/>
    <w:rsid w:val="00A85C40"/>
    <w:rsid w:val="00AA183C"/>
    <w:rsid w:val="00AA22F6"/>
    <w:rsid w:val="00AA4FE2"/>
    <w:rsid w:val="00AB08FB"/>
    <w:rsid w:val="00AB372E"/>
    <w:rsid w:val="00AC7D87"/>
    <w:rsid w:val="00AD3619"/>
    <w:rsid w:val="00AE5DF0"/>
    <w:rsid w:val="00AE6F6C"/>
    <w:rsid w:val="00B0128C"/>
    <w:rsid w:val="00B12022"/>
    <w:rsid w:val="00B1501B"/>
    <w:rsid w:val="00B26113"/>
    <w:rsid w:val="00B2735B"/>
    <w:rsid w:val="00B4435B"/>
    <w:rsid w:val="00B804B9"/>
    <w:rsid w:val="00BC2026"/>
    <w:rsid w:val="00BC3B39"/>
    <w:rsid w:val="00BD099F"/>
    <w:rsid w:val="00BE62FD"/>
    <w:rsid w:val="00C24DB1"/>
    <w:rsid w:val="00C25357"/>
    <w:rsid w:val="00C31BA3"/>
    <w:rsid w:val="00C90E8E"/>
    <w:rsid w:val="00CA0B55"/>
    <w:rsid w:val="00CB54BE"/>
    <w:rsid w:val="00CD2097"/>
    <w:rsid w:val="00CE739C"/>
    <w:rsid w:val="00D0415F"/>
    <w:rsid w:val="00D56AC9"/>
    <w:rsid w:val="00D61E6A"/>
    <w:rsid w:val="00DB2E44"/>
    <w:rsid w:val="00E0597D"/>
    <w:rsid w:val="00E228C4"/>
    <w:rsid w:val="00E855E8"/>
    <w:rsid w:val="00E85EAB"/>
    <w:rsid w:val="00E86455"/>
    <w:rsid w:val="00E97206"/>
    <w:rsid w:val="00ED6144"/>
    <w:rsid w:val="00EE62F7"/>
    <w:rsid w:val="00EE66E7"/>
    <w:rsid w:val="00EF5B37"/>
    <w:rsid w:val="00F113F5"/>
    <w:rsid w:val="00F27470"/>
    <w:rsid w:val="00F3663C"/>
    <w:rsid w:val="00F42D43"/>
    <w:rsid w:val="00F673AD"/>
    <w:rsid w:val="00F80AF3"/>
    <w:rsid w:val="00FC5193"/>
    <w:rsid w:val="00FD4402"/>
    <w:rsid w:val="00FE0A7C"/>
    <w:rsid w:val="0125377E"/>
    <w:rsid w:val="012889AB"/>
    <w:rsid w:val="01762436"/>
    <w:rsid w:val="01D5E243"/>
    <w:rsid w:val="024302B4"/>
    <w:rsid w:val="025560AB"/>
    <w:rsid w:val="02C3E1D8"/>
    <w:rsid w:val="02CFDB49"/>
    <w:rsid w:val="02D48E2C"/>
    <w:rsid w:val="03D5444A"/>
    <w:rsid w:val="03F09C05"/>
    <w:rsid w:val="04288F61"/>
    <w:rsid w:val="04A13ABB"/>
    <w:rsid w:val="04BE128C"/>
    <w:rsid w:val="04D48B05"/>
    <w:rsid w:val="051E9296"/>
    <w:rsid w:val="05300AC4"/>
    <w:rsid w:val="054DB589"/>
    <w:rsid w:val="05A904BB"/>
    <w:rsid w:val="05D3A25B"/>
    <w:rsid w:val="05FF7F4B"/>
    <w:rsid w:val="0659AADB"/>
    <w:rsid w:val="07B66BEF"/>
    <w:rsid w:val="07B93BF4"/>
    <w:rsid w:val="0861AD36"/>
    <w:rsid w:val="0871B087"/>
    <w:rsid w:val="08DBE7BB"/>
    <w:rsid w:val="08FED1F2"/>
    <w:rsid w:val="090CAE2A"/>
    <w:rsid w:val="092C065D"/>
    <w:rsid w:val="096C8FB6"/>
    <w:rsid w:val="0A31BCFE"/>
    <w:rsid w:val="0A34EC3C"/>
    <w:rsid w:val="0A5E7B15"/>
    <w:rsid w:val="0ACDB85A"/>
    <w:rsid w:val="0B5B2377"/>
    <w:rsid w:val="0BE3CE7A"/>
    <w:rsid w:val="0C231497"/>
    <w:rsid w:val="0C372D1B"/>
    <w:rsid w:val="0C44A237"/>
    <w:rsid w:val="0C816AD3"/>
    <w:rsid w:val="0CB85C15"/>
    <w:rsid w:val="0CCB14A3"/>
    <w:rsid w:val="0CCC148A"/>
    <w:rsid w:val="0CEFC720"/>
    <w:rsid w:val="0D3C8144"/>
    <w:rsid w:val="0D6DB83E"/>
    <w:rsid w:val="0D74A14C"/>
    <w:rsid w:val="0DF6A71E"/>
    <w:rsid w:val="0E0BD619"/>
    <w:rsid w:val="0E2BD523"/>
    <w:rsid w:val="0E5AB83B"/>
    <w:rsid w:val="0E9CA77D"/>
    <w:rsid w:val="0F19A26E"/>
    <w:rsid w:val="0F433CB4"/>
    <w:rsid w:val="0FAD9978"/>
    <w:rsid w:val="0FB0C85F"/>
    <w:rsid w:val="0FC22ED4"/>
    <w:rsid w:val="0FEECD79"/>
    <w:rsid w:val="10098C20"/>
    <w:rsid w:val="101AE658"/>
    <w:rsid w:val="10718516"/>
    <w:rsid w:val="1097918E"/>
    <w:rsid w:val="10C6B189"/>
    <w:rsid w:val="11A3F243"/>
    <w:rsid w:val="123FC67B"/>
    <w:rsid w:val="12B881DA"/>
    <w:rsid w:val="12E828D9"/>
    <w:rsid w:val="134418C2"/>
    <w:rsid w:val="1435A9F5"/>
    <w:rsid w:val="14766342"/>
    <w:rsid w:val="149431D3"/>
    <w:rsid w:val="14954998"/>
    <w:rsid w:val="14A0422C"/>
    <w:rsid w:val="14A6BFEE"/>
    <w:rsid w:val="14F67537"/>
    <w:rsid w:val="15237394"/>
    <w:rsid w:val="155F9CE5"/>
    <w:rsid w:val="1583BDAE"/>
    <w:rsid w:val="15E16BE8"/>
    <w:rsid w:val="168BE4CB"/>
    <w:rsid w:val="16AC1105"/>
    <w:rsid w:val="170BB2A3"/>
    <w:rsid w:val="17484C04"/>
    <w:rsid w:val="1789225B"/>
    <w:rsid w:val="17B87B2D"/>
    <w:rsid w:val="17F91ADE"/>
    <w:rsid w:val="18222ABD"/>
    <w:rsid w:val="18536B17"/>
    <w:rsid w:val="18779E2F"/>
    <w:rsid w:val="188D3A31"/>
    <w:rsid w:val="18A6E663"/>
    <w:rsid w:val="1942E2FE"/>
    <w:rsid w:val="196507A8"/>
    <w:rsid w:val="19832557"/>
    <w:rsid w:val="19BF70B5"/>
    <w:rsid w:val="1A09B307"/>
    <w:rsid w:val="1AE99542"/>
    <w:rsid w:val="1B3236C7"/>
    <w:rsid w:val="1B417D19"/>
    <w:rsid w:val="1B793E8F"/>
    <w:rsid w:val="1BECAD76"/>
    <w:rsid w:val="1C703AFC"/>
    <w:rsid w:val="1C9CA86A"/>
    <w:rsid w:val="1CB5F1B2"/>
    <w:rsid w:val="1CBD8D16"/>
    <w:rsid w:val="1CEBE9C4"/>
    <w:rsid w:val="1D38EBE3"/>
    <w:rsid w:val="1D4B1E74"/>
    <w:rsid w:val="1D9D9BDD"/>
    <w:rsid w:val="1E2D09EF"/>
    <w:rsid w:val="1E9C78C1"/>
    <w:rsid w:val="1EB54957"/>
    <w:rsid w:val="1EE831BE"/>
    <w:rsid w:val="1EF48515"/>
    <w:rsid w:val="1F568E00"/>
    <w:rsid w:val="1F60E045"/>
    <w:rsid w:val="2066701B"/>
    <w:rsid w:val="20BF1418"/>
    <w:rsid w:val="20CC4862"/>
    <w:rsid w:val="20E0A822"/>
    <w:rsid w:val="21E1125F"/>
    <w:rsid w:val="2213DC57"/>
    <w:rsid w:val="2242A325"/>
    <w:rsid w:val="22C628B6"/>
    <w:rsid w:val="22E2EB46"/>
    <w:rsid w:val="2309F462"/>
    <w:rsid w:val="23D5C2DF"/>
    <w:rsid w:val="23F8DBA3"/>
    <w:rsid w:val="23F9DFD2"/>
    <w:rsid w:val="24847255"/>
    <w:rsid w:val="248EF794"/>
    <w:rsid w:val="24A7E415"/>
    <w:rsid w:val="24D2B6DC"/>
    <w:rsid w:val="24DA14A6"/>
    <w:rsid w:val="25632133"/>
    <w:rsid w:val="25697193"/>
    <w:rsid w:val="257B83A7"/>
    <w:rsid w:val="265C9932"/>
    <w:rsid w:val="26688C64"/>
    <w:rsid w:val="26792B9B"/>
    <w:rsid w:val="269D4843"/>
    <w:rsid w:val="26A067F8"/>
    <w:rsid w:val="26ED52F3"/>
    <w:rsid w:val="2706F6A8"/>
    <w:rsid w:val="2720D42A"/>
    <w:rsid w:val="2732AE66"/>
    <w:rsid w:val="274A2974"/>
    <w:rsid w:val="27F0F27F"/>
    <w:rsid w:val="2845F0F5"/>
    <w:rsid w:val="28750D7C"/>
    <w:rsid w:val="28CC2C9D"/>
    <w:rsid w:val="28E68F08"/>
    <w:rsid w:val="28FF1757"/>
    <w:rsid w:val="290195AF"/>
    <w:rsid w:val="292B79DE"/>
    <w:rsid w:val="29410CF1"/>
    <w:rsid w:val="2948647B"/>
    <w:rsid w:val="297FA8B6"/>
    <w:rsid w:val="2ADD0D2B"/>
    <w:rsid w:val="2B66EBB6"/>
    <w:rsid w:val="2B8A2A52"/>
    <w:rsid w:val="2BDE25EB"/>
    <w:rsid w:val="2BF075D7"/>
    <w:rsid w:val="2C927602"/>
    <w:rsid w:val="2C94345A"/>
    <w:rsid w:val="2C9E24B6"/>
    <w:rsid w:val="2CAE78E1"/>
    <w:rsid w:val="2D262EE6"/>
    <w:rsid w:val="2D2C4889"/>
    <w:rsid w:val="2D5916BD"/>
    <w:rsid w:val="2EC17C9D"/>
    <w:rsid w:val="2EF84E0B"/>
    <w:rsid w:val="2F39C478"/>
    <w:rsid w:val="2F7C0F78"/>
    <w:rsid w:val="30390EC8"/>
    <w:rsid w:val="303E9C07"/>
    <w:rsid w:val="303F8EFA"/>
    <w:rsid w:val="309BD4BA"/>
    <w:rsid w:val="30D73672"/>
    <w:rsid w:val="313C35BE"/>
    <w:rsid w:val="319996CD"/>
    <w:rsid w:val="31CBA9D1"/>
    <w:rsid w:val="3202C6FF"/>
    <w:rsid w:val="320D7F3F"/>
    <w:rsid w:val="32E1FC4F"/>
    <w:rsid w:val="337C13DA"/>
    <w:rsid w:val="33B8E04F"/>
    <w:rsid w:val="342D83A4"/>
    <w:rsid w:val="344C6C2E"/>
    <w:rsid w:val="34B14B36"/>
    <w:rsid w:val="34E867CF"/>
    <w:rsid w:val="35267196"/>
    <w:rsid w:val="35BB2C4C"/>
    <w:rsid w:val="35DB201C"/>
    <w:rsid w:val="35F4756E"/>
    <w:rsid w:val="36085EB7"/>
    <w:rsid w:val="36259D98"/>
    <w:rsid w:val="364CD57E"/>
    <w:rsid w:val="365178CF"/>
    <w:rsid w:val="36BBEB96"/>
    <w:rsid w:val="371095B9"/>
    <w:rsid w:val="378247E6"/>
    <w:rsid w:val="3806D2A8"/>
    <w:rsid w:val="38900485"/>
    <w:rsid w:val="38A1572F"/>
    <w:rsid w:val="38EC6437"/>
    <w:rsid w:val="3924F04C"/>
    <w:rsid w:val="39400C14"/>
    <w:rsid w:val="395E0D4E"/>
    <w:rsid w:val="397C26B4"/>
    <w:rsid w:val="397DA774"/>
    <w:rsid w:val="39D5D241"/>
    <w:rsid w:val="39E5107A"/>
    <w:rsid w:val="3A430505"/>
    <w:rsid w:val="3A469EF5"/>
    <w:rsid w:val="3A713523"/>
    <w:rsid w:val="3B0EF695"/>
    <w:rsid w:val="3B2750B6"/>
    <w:rsid w:val="3B3D881B"/>
    <w:rsid w:val="3B69062F"/>
    <w:rsid w:val="3C19E919"/>
    <w:rsid w:val="3C1EB807"/>
    <w:rsid w:val="3C36A819"/>
    <w:rsid w:val="3C4A61A0"/>
    <w:rsid w:val="3C98750D"/>
    <w:rsid w:val="3D2BD4A7"/>
    <w:rsid w:val="3D7113CC"/>
    <w:rsid w:val="3DB4D184"/>
    <w:rsid w:val="3DE1D58E"/>
    <w:rsid w:val="3DE82A3F"/>
    <w:rsid w:val="3E4C70D9"/>
    <w:rsid w:val="3E8CC5B3"/>
    <w:rsid w:val="3EB489EE"/>
    <w:rsid w:val="3EEE9462"/>
    <w:rsid w:val="3F76F718"/>
    <w:rsid w:val="3FB232A5"/>
    <w:rsid w:val="411569D9"/>
    <w:rsid w:val="411573D9"/>
    <w:rsid w:val="41AFF8DD"/>
    <w:rsid w:val="41B10823"/>
    <w:rsid w:val="41BB43AF"/>
    <w:rsid w:val="41BC0C38"/>
    <w:rsid w:val="4226151A"/>
    <w:rsid w:val="42A85DB5"/>
    <w:rsid w:val="42CCB02C"/>
    <w:rsid w:val="42CCEC3B"/>
    <w:rsid w:val="43093C1F"/>
    <w:rsid w:val="43AEC7A5"/>
    <w:rsid w:val="4408505D"/>
    <w:rsid w:val="441874B4"/>
    <w:rsid w:val="441DA5EB"/>
    <w:rsid w:val="44DBD58E"/>
    <w:rsid w:val="450868A6"/>
    <w:rsid w:val="4542DE2B"/>
    <w:rsid w:val="45747CD5"/>
    <w:rsid w:val="45B9764C"/>
    <w:rsid w:val="460C47DB"/>
    <w:rsid w:val="460EA1F5"/>
    <w:rsid w:val="46CCE1CE"/>
    <w:rsid w:val="46D1C5EC"/>
    <w:rsid w:val="46E10885"/>
    <w:rsid w:val="473260C5"/>
    <w:rsid w:val="473DB25A"/>
    <w:rsid w:val="478E448C"/>
    <w:rsid w:val="4791A148"/>
    <w:rsid w:val="479F7BC9"/>
    <w:rsid w:val="47DDCC92"/>
    <w:rsid w:val="47E7C326"/>
    <w:rsid w:val="481003E1"/>
    <w:rsid w:val="481A7F9C"/>
    <w:rsid w:val="48A47BD8"/>
    <w:rsid w:val="49584CE0"/>
    <w:rsid w:val="49A572B8"/>
    <w:rsid w:val="49A9B67E"/>
    <w:rsid w:val="49FA41DF"/>
    <w:rsid w:val="4AB6A160"/>
    <w:rsid w:val="4B30A181"/>
    <w:rsid w:val="4B414319"/>
    <w:rsid w:val="4BA9E5BB"/>
    <w:rsid w:val="4BABD164"/>
    <w:rsid w:val="4BC63FDE"/>
    <w:rsid w:val="4BEF58F6"/>
    <w:rsid w:val="4C29811E"/>
    <w:rsid w:val="4C33BAB9"/>
    <w:rsid w:val="4C393C87"/>
    <w:rsid w:val="4C8D69F6"/>
    <w:rsid w:val="4C96D138"/>
    <w:rsid w:val="4CB14F80"/>
    <w:rsid w:val="4D734883"/>
    <w:rsid w:val="4D959176"/>
    <w:rsid w:val="4DD5291A"/>
    <w:rsid w:val="4DF1222C"/>
    <w:rsid w:val="4E5E702B"/>
    <w:rsid w:val="4EC3AF74"/>
    <w:rsid w:val="4F3A67CF"/>
    <w:rsid w:val="4F573994"/>
    <w:rsid w:val="4F9F65CC"/>
    <w:rsid w:val="4F9F6DDC"/>
    <w:rsid w:val="4FD49918"/>
    <w:rsid w:val="4FEB428F"/>
    <w:rsid w:val="4FF7CF4B"/>
    <w:rsid w:val="5023C1B6"/>
    <w:rsid w:val="5061969D"/>
    <w:rsid w:val="507416AD"/>
    <w:rsid w:val="50BDD437"/>
    <w:rsid w:val="50CD3238"/>
    <w:rsid w:val="5139E895"/>
    <w:rsid w:val="5145677A"/>
    <w:rsid w:val="51797EB1"/>
    <w:rsid w:val="519EEE27"/>
    <w:rsid w:val="51C87277"/>
    <w:rsid w:val="526C0E5F"/>
    <w:rsid w:val="535669CC"/>
    <w:rsid w:val="53BFFB26"/>
    <w:rsid w:val="541AA158"/>
    <w:rsid w:val="5458B9DD"/>
    <w:rsid w:val="547539CD"/>
    <w:rsid w:val="54B8A2BF"/>
    <w:rsid w:val="5536527E"/>
    <w:rsid w:val="555483F2"/>
    <w:rsid w:val="5598ECDD"/>
    <w:rsid w:val="559A733A"/>
    <w:rsid w:val="55AFFC62"/>
    <w:rsid w:val="55C2C805"/>
    <w:rsid w:val="55CD874B"/>
    <w:rsid w:val="55DA268D"/>
    <w:rsid w:val="55E1FB52"/>
    <w:rsid w:val="55F1AF7D"/>
    <w:rsid w:val="563D2347"/>
    <w:rsid w:val="5678A5B4"/>
    <w:rsid w:val="5680E405"/>
    <w:rsid w:val="56BAC3FB"/>
    <w:rsid w:val="56E546DB"/>
    <w:rsid w:val="570F40E1"/>
    <w:rsid w:val="572FB7A7"/>
    <w:rsid w:val="579700AF"/>
    <w:rsid w:val="5852621D"/>
    <w:rsid w:val="586FB221"/>
    <w:rsid w:val="58D8663F"/>
    <w:rsid w:val="58F4FAF9"/>
    <w:rsid w:val="595B6309"/>
    <w:rsid w:val="59822003"/>
    <w:rsid w:val="59F4F56E"/>
    <w:rsid w:val="5A56243C"/>
    <w:rsid w:val="5A5C4CB8"/>
    <w:rsid w:val="5A992575"/>
    <w:rsid w:val="5AD14243"/>
    <w:rsid w:val="5AF4E459"/>
    <w:rsid w:val="5B2583DB"/>
    <w:rsid w:val="5B47CA7E"/>
    <w:rsid w:val="5B518C3A"/>
    <w:rsid w:val="5BE7387B"/>
    <w:rsid w:val="5C087E01"/>
    <w:rsid w:val="5C251399"/>
    <w:rsid w:val="5CAE4055"/>
    <w:rsid w:val="5D128255"/>
    <w:rsid w:val="5D1B0567"/>
    <w:rsid w:val="5D8952D3"/>
    <w:rsid w:val="5D964E0B"/>
    <w:rsid w:val="5DA991D6"/>
    <w:rsid w:val="5E3DBFF2"/>
    <w:rsid w:val="5E4A10B6"/>
    <w:rsid w:val="5E52CFB9"/>
    <w:rsid w:val="5E6242B5"/>
    <w:rsid w:val="5EB6D5C8"/>
    <w:rsid w:val="5EE27994"/>
    <w:rsid w:val="5F03EA3B"/>
    <w:rsid w:val="5F3182E5"/>
    <w:rsid w:val="5F9B13A1"/>
    <w:rsid w:val="60429915"/>
    <w:rsid w:val="6052E56A"/>
    <w:rsid w:val="605A9056"/>
    <w:rsid w:val="608C2595"/>
    <w:rsid w:val="608C2807"/>
    <w:rsid w:val="616823CD"/>
    <w:rsid w:val="61849141"/>
    <w:rsid w:val="618B3F72"/>
    <w:rsid w:val="61BA797A"/>
    <w:rsid w:val="621D0FC8"/>
    <w:rsid w:val="6222D26D"/>
    <w:rsid w:val="622A0E2D"/>
    <w:rsid w:val="6237D155"/>
    <w:rsid w:val="62B6D3F2"/>
    <w:rsid w:val="62BF2B69"/>
    <w:rsid w:val="62E76424"/>
    <w:rsid w:val="63082ACA"/>
    <w:rsid w:val="63133C94"/>
    <w:rsid w:val="6365D1CC"/>
    <w:rsid w:val="63847804"/>
    <w:rsid w:val="63985DBC"/>
    <w:rsid w:val="63A2D5E7"/>
    <w:rsid w:val="64020CCB"/>
    <w:rsid w:val="647F453E"/>
    <w:rsid w:val="64DFCDD8"/>
    <w:rsid w:val="65510248"/>
    <w:rsid w:val="65548FD1"/>
    <w:rsid w:val="65BFEDAD"/>
    <w:rsid w:val="661FA8E5"/>
    <w:rsid w:val="667C6BA6"/>
    <w:rsid w:val="66BD6C29"/>
    <w:rsid w:val="66C577E2"/>
    <w:rsid w:val="66CB5B5F"/>
    <w:rsid w:val="66DCC5C7"/>
    <w:rsid w:val="67452365"/>
    <w:rsid w:val="6774B420"/>
    <w:rsid w:val="679E4273"/>
    <w:rsid w:val="67A55B82"/>
    <w:rsid w:val="67BA99CC"/>
    <w:rsid w:val="67C4ADF8"/>
    <w:rsid w:val="67EF8B1B"/>
    <w:rsid w:val="686CAD8E"/>
    <w:rsid w:val="686DC855"/>
    <w:rsid w:val="6896B3AC"/>
    <w:rsid w:val="68A1DD19"/>
    <w:rsid w:val="68F1C1E6"/>
    <w:rsid w:val="68F3F32D"/>
    <w:rsid w:val="691C2D2A"/>
    <w:rsid w:val="697CBB16"/>
    <w:rsid w:val="697D8633"/>
    <w:rsid w:val="69F0277C"/>
    <w:rsid w:val="6A152A95"/>
    <w:rsid w:val="6A51BC2E"/>
    <w:rsid w:val="6AA8BD7A"/>
    <w:rsid w:val="6AD5EDCD"/>
    <w:rsid w:val="6B65EF64"/>
    <w:rsid w:val="6BCE0BBE"/>
    <w:rsid w:val="6BCF4066"/>
    <w:rsid w:val="6C3F0E20"/>
    <w:rsid w:val="6C530726"/>
    <w:rsid w:val="6D119174"/>
    <w:rsid w:val="6D8635CB"/>
    <w:rsid w:val="6D8762DA"/>
    <w:rsid w:val="6D8DD12F"/>
    <w:rsid w:val="6D8FC6B4"/>
    <w:rsid w:val="6DCBC80C"/>
    <w:rsid w:val="6DF1346C"/>
    <w:rsid w:val="6E725B2D"/>
    <w:rsid w:val="6E82BCD6"/>
    <w:rsid w:val="6E9766A3"/>
    <w:rsid w:val="6EBD44E7"/>
    <w:rsid w:val="6EE18C90"/>
    <w:rsid w:val="6F0C6F4D"/>
    <w:rsid w:val="6F42BBA1"/>
    <w:rsid w:val="6F6C9DCB"/>
    <w:rsid w:val="6F9281C2"/>
    <w:rsid w:val="6F9D6F06"/>
    <w:rsid w:val="6FAA65A7"/>
    <w:rsid w:val="701347B5"/>
    <w:rsid w:val="70CA4EB3"/>
    <w:rsid w:val="71026E09"/>
    <w:rsid w:val="7148426F"/>
    <w:rsid w:val="7164D312"/>
    <w:rsid w:val="71AAC3AA"/>
    <w:rsid w:val="71FE2597"/>
    <w:rsid w:val="7254A80D"/>
    <w:rsid w:val="7254E43D"/>
    <w:rsid w:val="72A4E09D"/>
    <w:rsid w:val="73042DDE"/>
    <w:rsid w:val="734AF5CD"/>
    <w:rsid w:val="73C68ED3"/>
    <w:rsid w:val="748FDB64"/>
    <w:rsid w:val="74A3903D"/>
    <w:rsid w:val="75347E89"/>
    <w:rsid w:val="755B0C4B"/>
    <w:rsid w:val="756B40C9"/>
    <w:rsid w:val="76628550"/>
    <w:rsid w:val="768C287C"/>
    <w:rsid w:val="76968955"/>
    <w:rsid w:val="76A25D65"/>
    <w:rsid w:val="76DF308C"/>
    <w:rsid w:val="76FAB856"/>
    <w:rsid w:val="771A8ECD"/>
    <w:rsid w:val="7767B59C"/>
    <w:rsid w:val="77970532"/>
    <w:rsid w:val="77A85D7A"/>
    <w:rsid w:val="77CB0881"/>
    <w:rsid w:val="77F5BC53"/>
    <w:rsid w:val="78112B99"/>
    <w:rsid w:val="78A7CA8E"/>
    <w:rsid w:val="78AC781B"/>
    <w:rsid w:val="78D56098"/>
    <w:rsid w:val="78F883E9"/>
    <w:rsid w:val="790392D1"/>
    <w:rsid w:val="7903EB36"/>
    <w:rsid w:val="79697CC1"/>
    <w:rsid w:val="797F3AF1"/>
    <w:rsid w:val="79D1D9C8"/>
    <w:rsid w:val="7A0142E1"/>
    <w:rsid w:val="7A4244E6"/>
    <w:rsid w:val="7A4B941D"/>
    <w:rsid w:val="7A64F0D8"/>
    <w:rsid w:val="7AE40CD3"/>
    <w:rsid w:val="7C010738"/>
    <w:rsid w:val="7C15F8FD"/>
    <w:rsid w:val="7C2EF9E6"/>
    <w:rsid w:val="7CA11D83"/>
    <w:rsid w:val="7CB1E79A"/>
    <w:rsid w:val="7CD335E1"/>
    <w:rsid w:val="7D0C4187"/>
    <w:rsid w:val="7D4E7498"/>
    <w:rsid w:val="7DA7C234"/>
    <w:rsid w:val="7E1D6C0D"/>
    <w:rsid w:val="7E2FE432"/>
    <w:rsid w:val="7E376775"/>
    <w:rsid w:val="7EE6B924"/>
    <w:rsid w:val="7F156B43"/>
    <w:rsid w:val="7F38A7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64963"/>
  <w15:docId w15:val="{8DC56A09-8866-4799-9B5A-5EDD7934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7300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300E4"/>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59"/>
    <w:rsid w:val="007300E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basedOn w:val="Normal"/>
    <w:uiPriority w:val="1"/>
    <w:qFormat/>
    <w:rsid w:val="007300E4"/>
    <w:pPr>
      <w:autoSpaceDE w:val="0"/>
      <w:autoSpaceDN w:val="0"/>
      <w:spacing w:after="0" w:line="240" w:lineRule="auto"/>
    </w:pPr>
    <w:rPr>
      <w:rFonts w:ascii="Times New Roman" w:eastAsia="Calibri" w:hAnsi="Times New Roman" w:cs="Times New Roman"/>
      <w:sz w:val="20"/>
      <w:szCs w:val="20"/>
      <w:lang w:eastAsia="pt-BR"/>
    </w:rPr>
  </w:style>
  <w:style w:type="paragraph" w:styleId="Cabealho">
    <w:name w:val="header"/>
    <w:basedOn w:val="Normal"/>
    <w:link w:val="CabealhoChar"/>
    <w:uiPriority w:val="99"/>
    <w:unhideWhenUsed/>
    <w:rsid w:val="00762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F6B"/>
  </w:style>
  <w:style w:type="paragraph" w:styleId="Rodap">
    <w:name w:val="footer"/>
    <w:basedOn w:val="Normal"/>
    <w:link w:val="RodapChar"/>
    <w:uiPriority w:val="99"/>
    <w:unhideWhenUsed/>
    <w:rsid w:val="00762F6B"/>
    <w:pPr>
      <w:tabs>
        <w:tab w:val="center" w:pos="4252"/>
        <w:tab w:val="right" w:pos="8504"/>
      </w:tabs>
      <w:spacing w:after="0" w:line="240" w:lineRule="auto"/>
    </w:pPr>
  </w:style>
  <w:style w:type="character" w:customStyle="1" w:styleId="RodapChar">
    <w:name w:val="Rodapé Char"/>
    <w:basedOn w:val="Fontepargpadro"/>
    <w:link w:val="Rodap"/>
    <w:uiPriority w:val="99"/>
    <w:rsid w:val="00762F6B"/>
  </w:style>
  <w:style w:type="paragraph" w:styleId="Textodebalo">
    <w:name w:val="Balloon Text"/>
    <w:basedOn w:val="Normal"/>
    <w:link w:val="TextodebaloChar"/>
    <w:uiPriority w:val="99"/>
    <w:semiHidden/>
    <w:unhideWhenUsed/>
    <w:rsid w:val="00762F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2F6B"/>
    <w:rPr>
      <w:rFonts w:ascii="Tahoma" w:hAnsi="Tahoma" w:cs="Tahoma"/>
      <w:sz w:val="16"/>
      <w:szCs w:val="16"/>
    </w:rPr>
  </w:style>
  <w:style w:type="character" w:styleId="Hyperlink">
    <w:name w:val="Hyperlink"/>
    <w:basedOn w:val="Fontepargpadro"/>
    <w:uiPriority w:val="99"/>
    <w:unhideWhenUsed/>
    <w:rsid w:val="00AE6F6C"/>
    <w:rPr>
      <w:color w:val="0000FF"/>
      <w:u w:val="single"/>
    </w:rPr>
  </w:style>
  <w:style w:type="paragraph" w:styleId="PargrafodaLista">
    <w:name w:val="List Paragraph"/>
    <w:aliases w:val="Texto,Lista Paragrafo em Preto,Titulo de Fígura,TITULO A,lp1,Iz - Párrafo de lista,Sivsa Parrafo,Titulo parrafo,3,Punto,Fundamentacion,Título 4a"/>
    <w:basedOn w:val="Normal"/>
    <w:link w:val="PargrafodaListaChar"/>
    <w:uiPriority w:val="34"/>
    <w:qFormat/>
    <w:rsid w:val="009C1D06"/>
    <w:pPr>
      <w:ind w:left="720"/>
      <w:contextualSpacing/>
    </w:pPr>
  </w:style>
  <w:style w:type="paragraph" w:customStyle="1" w:styleId="listparagraph1">
    <w:name w:val="listparagraph1"/>
    <w:basedOn w:val="Normal"/>
    <w:rsid w:val="46CCE1CE"/>
    <w:pPr>
      <w:spacing w:beforeAutospacing="1"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443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gmail-listparagraph1">
    <w:name w:val="x_gmail-listparagraph1"/>
    <w:basedOn w:val="Normal"/>
    <w:rsid w:val="00B443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gmail-msolistparagraph">
    <w:name w:val="x_gmail-msolistparagraph"/>
    <w:basedOn w:val="Normal"/>
    <w:rsid w:val="00B443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listparagraph">
    <w:name w:val="x_msolistparagraph"/>
    <w:basedOn w:val="Normal"/>
    <w:rsid w:val="00F80A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
    <w:basedOn w:val="Fontepargpadro"/>
    <w:link w:val="PargrafodaLista"/>
    <w:uiPriority w:val="34"/>
    <w:qFormat/>
    <w:rsid w:val="00816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78900">
      <w:bodyDiv w:val="1"/>
      <w:marLeft w:val="0"/>
      <w:marRight w:val="0"/>
      <w:marTop w:val="0"/>
      <w:marBottom w:val="0"/>
      <w:divBdr>
        <w:top w:val="none" w:sz="0" w:space="0" w:color="auto"/>
        <w:left w:val="none" w:sz="0" w:space="0" w:color="auto"/>
        <w:bottom w:val="none" w:sz="0" w:space="0" w:color="auto"/>
        <w:right w:val="none" w:sz="0" w:space="0" w:color="auto"/>
      </w:divBdr>
    </w:div>
    <w:div w:id="380371235">
      <w:bodyDiv w:val="1"/>
      <w:marLeft w:val="0"/>
      <w:marRight w:val="0"/>
      <w:marTop w:val="0"/>
      <w:marBottom w:val="0"/>
      <w:divBdr>
        <w:top w:val="none" w:sz="0" w:space="0" w:color="auto"/>
        <w:left w:val="none" w:sz="0" w:space="0" w:color="auto"/>
        <w:bottom w:val="none" w:sz="0" w:space="0" w:color="auto"/>
        <w:right w:val="none" w:sz="0" w:space="0" w:color="auto"/>
      </w:divBdr>
      <w:divsChild>
        <w:div w:id="68425689">
          <w:marLeft w:val="0"/>
          <w:marRight w:val="0"/>
          <w:marTop w:val="0"/>
          <w:marBottom w:val="0"/>
          <w:divBdr>
            <w:top w:val="none" w:sz="0" w:space="0" w:color="auto"/>
            <w:left w:val="none" w:sz="0" w:space="0" w:color="auto"/>
            <w:bottom w:val="none" w:sz="0" w:space="0" w:color="auto"/>
            <w:right w:val="none" w:sz="0" w:space="0" w:color="auto"/>
          </w:divBdr>
        </w:div>
        <w:div w:id="1091701147">
          <w:marLeft w:val="0"/>
          <w:marRight w:val="0"/>
          <w:marTop w:val="0"/>
          <w:marBottom w:val="0"/>
          <w:divBdr>
            <w:top w:val="none" w:sz="0" w:space="0" w:color="auto"/>
            <w:left w:val="none" w:sz="0" w:space="0" w:color="auto"/>
            <w:bottom w:val="none" w:sz="0" w:space="0" w:color="auto"/>
            <w:right w:val="none" w:sz="0" w:space="0" w:color="auto"/>
          </w:divBdr>
        </w:div>
      </w:divsChild>
    </w:div>
    <w:div w:id="424960538">
      <w:bodyDiv w:val="1"/>
      <w:marLeft w:val="0"/>
      <w:marRight w:val="0"/>
      <w:marTop w:val="0"/>
      <w:marBottom w:val="0"/>
      <w:divBdr>
        <w:top w:val="none" w:sz="0" w:space="0" w:color="auto"/>
        <w:left w:val="none" w:sz="0" w:space="0" w:color="auto"/>
        <w:bottom w:val="none" w:sz="0" w:space="0" w:color="auto"/>
        <w:right w:val="none" w:sz="0" w:space="0" w:color="auto"/>
      </w:divBdr>
    </w:div>
    <w:div w:id="496773562">
      <w:bodyDiv w:val="1"/>
      <w:marLeft w:val="0"/>
      <w:marRight w:val="0"/>
      <w:marTop w:val="0"/>
      <w:marBottom w:val="0"/>
      <w:divBdr>
        <w:top w:val="none" w:sz="0" w:space="0" w:color="auto"/>
        <w:left w:val="none" w:sz="0" w:space="0" w:color="auto"/>
        <w:bottom w:val="none" w:sz="0" w:space="0" w:color="auto"/>
        <w:right w:val="none" w:sz="0" w:space="0" w:color="auto"/>
      </w:divBdr>
    </w:div>
    <w:div w:id="753823360">
      <w:bodyDiv w:val="1"/>
      <w:marLeft w:val="0"/>
      <w:marRight w:val="0"/>
      <w:marTop w:val="0"/>
      <w:marBottom w:val="0"/>
      <w:divBdr>
        <w:top w:val="none" w:sz="0" w:space="0" w:color="auto"/>
        <w:left w:val="none" w:sz="0" w:space="0" w:color="auto"/>
        <w:bottom w:val="none" w:sz="0" w:space="0" w:color="auto"/>
        <w:right w:val="none" w:sz="0" w:space="0" w:color="auto"/>
      </w:divBdr>
    </w:div>
    <w:div w:id="805509176">
      <w:bodyDiv w:val="1"/>
      <w:marLeft w:val="0"/>
      <w:marRight w:val="0"/>
      <w:marTop w:val="0"/>
      <w:marBottom w:val="0"/>
      <w:divBdr>
        <w:top w:val="none" w:sz="0" w:space="0" w:color="auto"/>
        <w:left w:val="none" w:sz="0" w:space="0" w:color="auto"/>
        <w:bottom w:val="none" w:sz="0" w:space="0" w:color="auto"/>
        <w:right w:val="none" w:sz="0" w:space="0" w:color="auto"/>
      </w:divBdr>
      <w:divsChild>
        <w:div w:id="1161507996">
          <w:marLeft w:val="0"/>
          <w:marRight w:val="0"/>
          <w:marTop w:val="0"/>
          <w:marBottom w:val="0"/>
          <w:divBdr>
            <w:top w:val="none" w:sz="0" w:space="0" w:color="auto"/>
            <w:left w:val="none" w:sz="0" w:space="0" w:color="auto"/>
            <w:bottom w:val="none" w:sz="0" w:space="0" w:color="auto"/>
            <w:right w:val="none" w:sz="0" w:space="0" w:color="auto"/>
          </w:divBdr>
        </w:div>
        <w:div w:id="1423841238">
          <w:marLeft w:val="0"/>
          <w:marRight w:val="0"/>
          <w:marTop w:val="0"/>
          <w:marBottom w:val="0"/>
          <w:divBdr>
            <w:top w:val="none" w:sz="0" w:space="0" w:color="auto"/>
            <w:left w:val="none" w:sz="0" w:space="0" w:color="auto"/>
            <w:bottom w:val="none" w:sz="0" w:space="0" w:color="auto"/>
            <w:right w:val="none" w:sz="0" w:space="0" w:color="auto"/>
          </w:divBdr>
        </w:div>
        <w:div w:id="1832983245">
          <w:marLeft w:val="0"/>
          <w:marRight w:val="0"/>
          <w:marTop w:val="0"/>
          <w:marBottom w:val="0"/>
          <w:divBdr>
            <w:top w:val="none" w:sz="0" w:space="0" w:color="auto"/>
            <w:left w:val="none" w:sz="0" w:space="0" w:color="auto"/>
            <w:bottom w:val="none" w:sz="0" w:space="0" w:color="auto"/>
            <w:right w:val="none" w:sz="0" w:space="0" w:color="auto"/>
          </w:divBdr>
        </w:div>
        <w:div w:id="795876877">
          <w:marLeft w:val="0"/>
          <w:marRight w:val="0"/>
          <w:marTop w:val="0"/>
          <w:marBottom w:val="0"/>
          <w:divBdr>
            <w:top w:val="none" w:sz="0" w:space="0" w:color="auto"/>
            <w:left w:val="none" w:sz="0" w:space="0" w:color="auto"/>
            <w:bottom w:val="none" w:sz="0" w:space="0" w:color="auto"/>
            <w:right w:val="none" w:sz="0" w:space="0" w:color="auto"/>
          </w:divBdr>
        </w:div>
        <w:div w:id="1698850961">
          <w:marLeft w:val="0"/>
          <w:marRight w:val="0"/>
          <w:marTop w:val="0"/>
          <w:marBottom w:val="0"/>
          <w:divBdr>
            <w:top w:val="none" w:sz="0" w:space="0" w:color="auto"/>
            <w:left w:val="none" w:sz="0" w:space="0" w:color="auto"/>
            <w:bottom w:val="none" w:sz="0" w:space="0" w:color="auto"/>
            <w:right w:val="none" w:sz="0" w:space="0" w:color="auto"/>
          </w:divBdr>
        </w:div>
        <w:div w:id="896206370">
          <w:marLeft w:val="0"/>
          <w:marRight w:val="0"/>
          <w:marTop w:val="0"/>
          <w:marBottom w:val="0"/>
          <w:divBdr>
            <w:top w:val="none" w:sz="0" w:space="0" w:color="auto"/>
            <w:left w:val="none" w:sz="0" w:space="0" w:color="auto"/>
            <w:bottom w:val="none" w:sz="0" w:space="0" w:color="auto"/>
            <w:right w:val="none" w:sz="0" w:space="0" w:color="auto"/>
          </w:divBdr>
        </w:div>
        <w:div w:id="1284730595">
          <w:marLeft w:val="0"/>
          <w:marRight w:val="0"/>
          <w:marTop w:val="0"/>
          <w:marBottom w:val="0"/>
          <w:divBdr>
            <w:top w:val="none" w:sz="0" w:space="0" w:color="auto"/>
            <w:left w:val="none" w:sz="0" w:space="0" w:color="auto"/>
            <w:bottom w:val="none" w:sz="0" w:space="0" w:color="auto"/>
            <w:right w:val="none" w:sz="0" w:space="0" w:color="auto"/>
          </w:divBdr>
        </w:div>
      </w:divsChild>
    </w:div>
    <w:div w:id="811825792">
      <w:bodyDiv w:val="1"/>
      <w:marLeft w:val="0"/>
      <w:marRight w:val="0"/>
      <w:marTop w:val="0"/>
      <w:marBottom w:val="0"/>
      <w:divBdr>
        <w:top w:val="none" w:sz="0" w:space="0" w:color="auto"/>
        <w:left w:val="none" w:sz="0" w:space="0" w:color="auto"/>
        <w:bottom w:val="none" w:sz="0" w:space="0" w:color="auto"/>
        <w:right w:val="none" w:sz="0" w:space="0" w:color="auto"/>
      </w:divBdr>
    </w:div>
    <w:div w:id="847717051">
      <w:bodyDiv w:val="1"/>
      <w:marLeft w:val="0"/>
      <w:marRight w:val="0"/>
      <w:marTop w:val="0"/>
      <w:marBottom w:val="0"/>
      <w:divBdr>
        <w:top w:val="none" w:sz="0" w:space="0" w:color="auto"/>
        <w:left w:val="none" w:sz="0" w:space="0" w:color="auto"/>
        <w:bottom w:val="none" w:sz="0" w:space="0" w:color="auto"/>
        <w:right w:val="none" w:sz="0" w:space="0" w:color="auto"/>
      </w:divBdr>
      <w:divsChild>
        <w:div w:id="678002467">
          <w:marLeft w:val="0"/>
          <w:marRight w:val="0"/>
          <w:marTop w:val="0"/>
          <w:marBottom w:val="0"/>
          <w:divBdr>
            <w:top w:val="none" w:sz="0" w:space="0" w:color="auto"/>
            <w:left w:val="none" w:sz="0" w:space="0" w:color="auto"/>
            <w:bottom w:val="none" w:sz="0" w:space="0" w:color="auto"/>
            <w:right w:val="none" w:sz="0" w:space="0" w:color="auto"/>
          </w:divBdr>
        </w:div>
        <w:div w:id="346106059">
          <w:marLeft w:val="0"/>
          <w:marRight w:val="0"/>
          <w:marTop w:val="0"/>
          <w:marBottom w:val="0"/>
          <w:divBdr>
            <w:top w:val="none" w:sz="0" w:space="0" w:color="auto"/>
            <w:left w:val="none" w:sz="0" w:space="0" w:color="auto"/>
            <w:bottom w:val="none" w:sz="0" w:space="0" w:color="auto"/>
            <w:right w:val="none" w:sz="0" w:space="0" w:color="auto"/>
          </w:divBdr>
        </w:div>
        <w:div w:id="426536592">
          <w:marLeft w:val="0"/>
          <w:marRight w:val="0"/>
          <w:marTop w:val="0"/>
          <w:marBottom w:val="0"/>
          <w:divBdr>
            <w:top w:val="none" w:sz="0" w:space="0" w:color="auto"/>
            <w:left w:val="none" w:sz="0" w:space="0" w:color="auto"/>
            <w:bottom w:val="none" w:sz="0" w:space="0" w:color="auto"/>
            <w:right w:val="none" w:sz="0" w:space="0" w:color="auto"/>
          </w:divBdr>
        </w:div>
      </w:divsChild>
    </w:div>
    <w:div w:id="925575483">
      <w:bodyDiv w:val="1"/>
      <w:marLeft w:val="0"/>
      <w:marRight w:val="0"/>
      <w:marTop w:val="0"/>
      <w:marBottom w:val="0"/>
      <w:divBdr>
        <w:top w:val="none" w:sz="0" w:space="0" w:color="auto"/>
        <w:left w:val="none" w:sz="0" w:space="0" w:color="auto"/>
        <w:bottom w:val="none" w:sz="0" w:space="0" w:color="auto"/>
        <w:right w:val="none" w:sz="0" w:space="0" w:color="auto"/>
      </w:divBdr>
      <w:divsChild>
        <w:div w:id="43530846">
          <w:marLeft w:val="0"/>
          <w:marRight w:val="0"/>
          <w:marTop w:val="0"/>
          <w:marBottom w:val="0"/>
          <w:divBdr>
            <w:top w:val="none" w:sz="0" w:space="0" w:color="auto"/>
            <w:left w:val="none" w:sz="0" w:space="0" w:color="auto"/>
            <w:bottom w:val="none" w:sz="0" w:space="0" w:color="auto"/>
            <w:right w:val="none" w:sz="0" w:space="0" w:color="auto"/>
          </w:divBdr>
        </w:div>
        <w:div w:id="1256016458">
          <w:marLeft w:val="0"/>
          <w:marRight w:val="0"/>
          <w:marTop w:val="0"/>
          <w:marBottom w:val="0"/>
          <w:divBdr>
            <w:top w:val="none" w:sz="0" w:space="0" w:color="auto"/>
            <w:left w:val="none" w:sz="0" w:space="0" w:color="auto"/>
            <w:bottom w:val="none" w:sz="0" w:space="0" w:color="auto"/>
            <w:right w:val="none" w:sz="0" w:space="0" w:color="auto"/>
          </w:divBdr>
        </w:div>
        <w:div w:id="696321772">
          <w:marLeft w:val="0"/>
          <w:marRight w:val="0"/>
          <w:marTop w:val="0"/>
          <w:marBottom w:val="0"/>
          <w:divBdr>
            <w:top w:val="none" w:sz="0" w:space="0" w:color="auto"/>
            <w:left w:val="none" w:sz="0" w:space="0" w:color="auto"/>
            <w:bottom w:val="none" w:sz="0" w:space="0" w:color="auto"/>
            <w:right w:val="none" w:sz="0" w:space="0" w:color="auto"/>
          </w:divBdr>
        </w:div>
        <w:div w:id="288360476">
          <w:marLeft w:val="0"/>
          <w:marRight w:val="0"/>
          <w:marTop w:val="0"/>
          <w:marBottom w:val="0"/>
          <w:divBdr>
            <w:top w:val="none" w:sz="0" w:space="0" w:color="auto"/>
            <w:left w:val="none" w:sz="0" w:space="0" w:color="auto"/>
            <w:bottom w:val="none" w:sz="0" w:space="0" w:color="auto"/>
            <w:right w:val="none" w:sz="0" w:space="0" w:color="auto"/>
          </w:divBdr>
          <w:divsChild>
            <w:div w:id="436294865">
              <w:marLeft w:val="0"/>
              <w:marRight w:val="0"/>
              <w:marTop w:val="0"/>
              <w:marBottom w:val="0"/>
              <w:divBdr>
                <w:top w:val="none" w:sz="0" w:space="0" w:color="auto"/>
                <w:left w:val="none" w:sz="0" w:space="0" w:color="auto"/>
                <w:bottom w:val="none" w:sz="0" w:space="0" w:color="auto"/>
                <w:right w:val="none" w:sz="0" w:space="0" w:color="auto"/>
              </w:divBdr>
            </w:div>
            <w:div w:id="112672778">
              <w:marLeft w:val="0"/>
              <w:marRight w:val="0"/>
              <w:marTop w:val="0"/>
              <w:marBottom w:val="0"/>
              <w:divBdr>
                <w:top w:val="none" w:sz="0" w:space="0" w:color="auto"/>
                <w:left w:val="none" w:sz="0" w:space="0" w:color="auto"/>
                <w:bottom w:val="none" w:sz="0" w:space="0" w:color="auto"/>
                <w:right w:val="none" w:sz="0" w:space="0" w:color="auto"/>
              </w:divBdr>
            </w:div>
            <w:div w:id="1345135670">
              <w:marLeft w:val="0"/>
              <w:marRight w:val="0"/>
              <w:marTop w:val="0"/>
              <w:marBottom w:val="0"/>
              <w:divBdr>
                <w:top w:val="none" w:sz="0" w:space="0" w:color="auto"/>
                <w:left w:val="none" w:sz="0" w:space="0" w:color="auto"/>
                <w:bottom w:val="none" w:sz="0" w:space="0" w:color="auto"/>
                <w:right w:val="none" w:sz="0" w:space="0" w:color="auto"/>
              </w:divBdr>
            </w:div>
            <w:div w:id="795760630">
              <w:marLeft w:val="0"/>
              <w:marRight w:val="0"/>
              <w:marTop w:val="0"/>
              <w:marBottom w:val="0"/>
              <w:divBdr>
                <w:top w:val="none" w:sz="0" w:space="0" w:color="auto"/>
                <w:left w:val="none" w:sz="0" w:space="0" w:color="auto"/>
                <w:bottom w:val="none" w:sz="0" w:space="0" w:color="auto"/>
                <w:right w:val="none" w:sz="0" w:space="0" w:color="auto"/>
              </w:divBdr>
            </w:div>
            <w:div w:id="159515542">
              <w:marLeft w:val="0"/>
              <w:marRight w:val="0"/>
              <w:marTop w:val="0"/>
              <w:marBottom w:val="0"/>
              <w:divBdr>
                <w:top w:val="none" w:sz="0" w:space="0" w:color="auto"/>
                <w:left w:val="none" w:sz="0" w:space="0" w:color="auto"/>
                <w:bottom w:val="none" w:sz="0" w:space="0" w:color="auto"/>
                <w:right w:val="none" w:sz="0" w:space="0" w:color="auto"/>
              </w:divBdr>
            </w:div>
            <w:div w:id="521742472">
              <w:marLeft w:val="0"/>
              <w:marRight w:val="0"/>
              <w:marTop w:val="0"/>
              <w:marBottom w:val="0"/>
              <w:divBdr>
                <w:top w:val="none" w:sz="0" w:space="0" w:color="auto"/>
                <w:left w:val="none" w:sz="0" w:space="0" w:color="auto"/>
                <w:bottom w:val="none" w:sz="0" w:space="0" w:color="auto"/>
                <w:right w:val="none" w:sz="0" w:space="0" w:color="auto"/>
              </w:divBdr>
            </w:div>
            <w:div w:id="2045858871">
              <w:marLeft w:val="0"/>
              <w:marRight w:val="0"/>
              <w:marTop w:val="0"/>
              <w:marBottom w:val="0"/>
              <w:divBdr>
                <w:top w:val="none" w:sz="0" w:space="0" w:color="auto"/>
                <w:left w:val="none" w:sz="0" w:space="0" w:color="auto"/>
                <w:bottom w:val="none" w:sz="0" w:space="0" w:color="auto"/>
                <w:right w:val="none" w:sz="0" w:space="0" w:color="auto"/>
              </w:divBdr>
            </w:div>
            <w:div w:id="1403134889">
              <w:marLeft w:val="0"/>
              <w:marRight w:val="0"/>
              <w:marTop w:val="0"/>
              <w:marBottom w:val="0"/>
              <w:divBdr>
                <w:top w:val="none" w:sz="0" w:space="0" w:color="auto"/>
                <w:left w:val="none" w:sz="0" w:space="0" w:color="auto"/>
                <w:bottom w:val="none" w:sz="0" w:space="0" w:color="auto"/>
                <w:right w:val="none" w:sz="0" w:space="0" w:color="auto"/>
              </w:divBdr>
            </w:div>
            <w:div w:id="727148124">
              <w:marLeft w:val="0"/>
              <w:marRight w:val="0"/>
              <w:marTop w:val="0"/>
              <w:marBottom w:val="0"/>
              <w:divBdr>
                <w:top w:val="none" w:sz="0" w:space="0" w:color="auto"/>
                <w:left w:val="none" w:sz="0" w:space="0" w:color="auto"/>
                <w:bottom w:val="none" w:sz="0" w:space="0" w:color="auto"/>
                <w:right w:val="none" w:sz="0" w:space="0" w:color="auto"/>
              </w:divBdr>
            </w:div>
            <w:div w:id="2097170435">
              <w:marLeft w:val="0"/>
              <w:marRight w:val="0"/>
              <w:marTop w:val="0"/>
              <w:marBottom w:val="0"/>
              <w:divBdr>
                <w:top w:val="none" w:sz="0" w:space="0" w:color="auto"/>
                <w:left w:val="none" w:sz="0" w:space="0" w:color="auto"/>
                <w:bottom w:val="none" w:sz="0" w:space="0" w:color="auto"/>
                <w:right w:val="none" w:sz="0" w:space="0" w:color="auto"/>
              </w:divBdr>
            </w:div>
            <w:div w:id="1228686515">
              <w:marLeft w:val="0"/>
              <w:marRight w:val="0"/>
              <w:marTop w:val="0"/>
              <w:marBottom w:val="0"/>
              <w:divBdr>
                <w:top w:val="none" w:sz="0" w:space="0" w:color="auto"/>
                <w:left w:val="none" w:sz="0" w:space="0" w:color="auto"/>
                <w:bottom w:val="none" w:sz="0" w:space="0" w:color="auto"/>
                <w:right w:val="none" w:sz="0" w:space="0" w:color="auto"/>
              </w:divBdr>
            </w:div>
            <w:div w:id="700284565">
              <w:marLeft w:val="0"/>
              <w:marRight w:val="0"/>
              <w:marTop w:val="0"/>
              <w:marBottom w:val="0"/>
              <w:divBdr>
                <w:top w:val="none" w:sz="0" w:space="0" w:color="auto"/>
                <w:left w:val="none" w:sz="0" w:space="0" w:color="auto"/>
                <w:bottom w:val="none" w:sz="0" w:space="0" w:color="auto"/>
                <w:right w:val="none" w:sz="0" w:space="0" w:color="auto"/>
              </w:divBdr>
            </w:div>
            <w:div w:id="13505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7321">
      <w:bodyDiv w:val="1"/>
      <w:marLeft w:val="0"/>
      <w:marRight w:val="0"/>
      <w:marTop w:val="0"/>
      <w:marBottom w:val="0"/>
      <w:divBdr>
        <w:top w:val="none" w:sz="0" w:space="0" w:color="auto"/>
        <w:left w:val="none" w:sz="0" w:space="0" w:color="auto"/>
        <w:bottom w:val="none" w:sz="0" w:space="0" w:color="auto"/>
        <w:right w:val="none" w:sz="0" w:space="0" w:color="auto"/>
      </w:divBdr>
    </w:div>
    <w:div w:id="983463044">
      <w:bodyDiv w:val="1"/>
      <w:marLeft w:val="0"/>
      <w:marRight w:val="0"/>
      <w:marTop w:val="0"/>
      <w:marBottom w:val="0"/>
      <w:divBdr>
        <w:top w:val="none" w:sz="0" w:space="0" w:color="auto"/>
        <w:left w:val="none" w:sz="0" w:space="0" w:color="auto"/>
        <w:bottom w:val="none" w:sz="0" w:space="0" w:color="auto"/>
        <w:right w:val="none" w:sz="0" w:space="0" w:color="auto"/>
      </w:divBdr>
    </w:div>
    <w:div w:id="1412316501">
      <w:bodyDiv w:val="1"/>
      <w:marLeft w:val="0"/>
      <w:marRight w:val="0"/>
      <w:marTop w:val="0"/>
      <w:marBottom w:val="0"/>
      <w:divBdr>
        <w:top w:val="none" w:sz="0" w:space="0" w:color="auto"/>
        <w:left w:val="none" w:sz="0" w:space="0" w:color="auto"/>
        <w:bottom w:val="none" w:sz="0" w:space="0" w:color="auto"/>
        <w:right w:val="none" w:sz="0" w:space="0" w:color="auto"/>
      </w:divBdr>
      <w:divsChild>
        <w:div w:id="535043134">
          <w:marLeft w:val="0"/>
          <w:marRight w:val="0"/>
          <w:marTop w:val="0"/>
          <w:marBottom w:val="0"/>
          <w:divBdr>
            <w:top w:val="none" w:sz="0" w:space="0" w:color="auto"/>
            <w:left w:val="none" w:sz="0" w:space="0" w:color="auto"/>
            <w:bottom w:val="none" w:sz="0" w:space="0" w:color="auto"/>
            <w:right w:val="none" w:sz="0" w:space="0" w:color="auto"/>
          </w:divBdr>
        </w:div>
        <w:div w:id="362946932">
          <w:marLeft w:val="0"/>
          <w:marRight w:val="0"/>
          <w:marTop w:val="0"/>
          <w:marBottom w:val="0"/>
          <w:divBdr>
            <w:top w:val="none" w:sz="0" w:space="0" w:color="auto"/>
            <w:left w:val="none" w:sz="0" w:space="0" w:color="auto"/>
            <w:bottom w:val="none" w:sz="0" w:space="0" w:color="auto"/>
            <w:right w:val="none" w:sz="0" w:space="0" w:color="auto"/>
          </w:divBdr>
        </w:div>
        <w:div w:id="17894072">
          <w:marLeft w:val="0"/>
          <w:marRight w:val="0"/>
          <w:marTop w:val="0"/>
          <w:marBottom w:val="0"/>
          <w:divBdr>
            <w:top w:val="none" w:sz="0" w:space="0" w:color="auto"/>
            <w:left w:val="none" w:sz="0" w:space="0" w:color="auto"/>
            <w:bottom w:val="none" w:sz="0" w:space="0" w:color="auto"/>
            <w:right w:val="none" w:sz="0" w:space="0" w:color="auto"/>
          </w:divBdr>
        </w:div>
        <w:div w:id="1063025744">
          <w:marLeft w:val="0"/>
          <w:marRight w:val="0"/>
          <w:marTop w:val="0"/>
          <w:marBottom w:val="0"/>
          <w:divBdr>
            <w:top w:val="none" w:sz="0" w:space="0" w:color="auto"/>
            <w:left w:val="none" w:sz="0" w:space="0" w:color="auto"/>
            <w:bottom w:val="none" w:sz="0" w:space="0" w:color="auto"/>
            <w:right w:val="none" w:sz="0" w:space="0" w:color="auto"/>
          </w:divBdr>
        </w:div>
        <w:div w:id="714425147">
          <w:marLeft w:val="0"/>
          <w:marRight w:val="0"/>
          <w:marTop w:val="0"/>
          <w:marBottom w:val="0"/>
          <w:divBdr>
            <w:top w:val="none" w:sz="0" w:space="0" w:color="auto"/>
            <w:left w:val="none" w:sz="0" w:space="0" w:color="auto"/>
            <w:bottom w:val="none" w:sz="0" w:space="0" w:color="auto"/>
            <w:right w:val="none" w:sz="0" w:space="0" w:color="auto"/>
          </w:divBdr>
        </w:div>
        <w:div w:id="1025642487">
          <w:marLeft w:val="0"/>
          <w:marRight w:val="0"/>
          <w:marTop w:val="0"/>
          <w:marBottom w:val="0"/>
          <w:divBdr>
            <w:top w:val="none" w:sz="0" w:space="0" w:color="auto"/>
            <w:left w:val="none" w:sz="0" w:space="0" w:color="auto"/>
            <w:bottom w:val="none" w:sz="0" w:space="0" w:color="auto"/>
            <w:right w:val="none" w:sz="0" w:space="0" w:color="auto"/>
          </w:divBdr>
        </w:div>
        <w:div w:id="2133815766">
          <w:marLeft w:val="0"/>
          <w:marRight w:val="0"/>
          <w:marTop w:val="0"/>
          <w:marBottom w:val="0"/>
          <w:divBdr>
            <w:top w:val="none" w:sz="0" w:space="0" w:color="auto"/>
            <w:left w:val="none" w:sz="0" w:space="0" w:color="auto"/>
            <w:bottom w:val="none" w:sz="0" w:space="0" w:color="auto"/>
            <w:right w:val="none" w:sz="0" w:space="0" w:color="auto"/>
          </w:divBdr>
        </w:div>
        <w:div w:id="1368523960">
          <w:marLeft w:val="0"/>
          <w:marRight w:val="0"/>
          <w:marTop w:val="0"/>
          <w:marBottom w:val="0"/>
          <w:divBdr>
            <w:top w:val="none" w:sz="0" w:space="0" w:color="auto"/>
            <w:left w:val="none" w:sz="0" w:space="0" w:color="auto"/>
            <w:bottom w:val="none" w:sz="0" w:space="0" w:color="auto"/>
            <w:right w:val="none" w:sz="0" w:space="0" w:color="auto"/>
          </w:divBdr>
        </w:div>
        <w:div w:id="77408240">
          <w:marLeft w:val="0"/>
          <w:marRight w:val="0"/>
          <w:marTop w:val="0"/>
          <w:marBottom w:val="0"/>
          <w:divBdr>
            <w:top w:val="none" w:sz="0" w:space="0" w:color="auto"/>
            <w:left w:val="none" w:sz="0" w:space="0" w:color="auto"/>
            <w:bottom w:val="none" w:sz="0" w:space="0" w:color="auto"/>
            <w:right w:val="none" w:sz="0" w:space="0" w:color="auto"/>
          </w:divBdr>
        </w:div>
        <w:div w:id="1024555352">
          <w:marLeft w:val="0"/>
          <w:marRight w:val="0"/>
          <w:marTop w:val="0"/>
          <w:marBottom w:val="0"/>
          <w:divBdr>
            <w:top w:val="none" w:sz="0" w:space="0" w:color="auto"/>
            <w:left w:val="none" w:sz="0" w:space="0" w:color="auto"/>
            <w:bottom w:val="none" w:sz="0" w:space="0" w:color="auto"/>
            <w:right w:val="none" w:sz="0" w:space="0" w:color="auto"/>
          </w:divBdr>
        </w:div>
        <w:div w:id="1448424432">
          <w:marLeft w:val="0"/>
          <w:marRight w:val="0"/>
          <w:marTop w:val="0"/>
          <w:marBottom w:val="0"/>
          <w:divBdr>
            <w:top w:val="none" w:sz="0" w:space="0" w:color="auto"/>
            <w:left w:val="none" w:sz="0" w:space="0" w:color="auto"/>
            <w:bottom w:val="none" w:sz="0" w:space="0" w:color="auto"/>
            <w:right w:val="none" w:sz="0" w:space="0" w:color="auto"/>
          </w:divBdr>
        </w:div>
        <w:div w:id="425425385">
          <w:marLeft w:val="0"/>
          <w:marRight w:val="0"/>
          <w:marTop w:val="0"/>
          <w:marBottom w:val="0"/>
          <w:divBdr>
            <w:top w:val="none" w:sz="0" w:space="0" w:color="auto"/>
            <w:left w:val="none" w:sz="0" w:space="0" w:color="auto"/>
            <w:bottom w:val="none" w:sz="0" w:space="0" w:color="auto"/>
            <w:right w:val="none" w:sz="0" w:space="0" w:color="auto"/>
          </w:divBdr>
        </w:div>
        <w:div w:id="47649857">
          <w:marLeft w:val="0"/>
          <w:marRight w:val="0"/>
          <w:marTop w:val="0"/>
          <w:marBottom w:val="0"/>
          <w:divBdr>
            <w:top w:val="none" w:sz="0" w:space="0" w:color="auto"/>
            <w:left w:val="none" w:sz="0" w:space="0" w:color="auto"/>
            <w:bottom w:val="none" w:sz="0" w:space="0" w:color="auto"/>
            <w:right w:val="none" w:sz="0" w:space="0" w:color="auto"/>
          </w:divBdr>
        </w:div>
        <w:div w:id="138766680">
          <w:marLeft w:val="0"/>
          <w:marRight w:val="0"/>
          <w:marTop w:val="0"/>
          <w:marBottom w:val="0"/>
          <w:divBdr>
            <w:top w:val="none" w:sz="0" w:space="0" w:color="auto"/>
            <w:left w:val="none" w:sz="0" w:space="0" w:color="auto"/>
            <w:bottom w:val="none" w:sz="0" w:space="0" w:color="auto"/>
            <w:right w:val="none" w:sz="0" w:space="0" w:color="auto"/>
          </w:divBdr>
        </w:div>
        <w:div w:id="1920669715">
          <w:marLeft w:val="0"/>
          <w:marRight w:val="0"/>
          <w:marTop w:val="0"/>
          <w:marBottom w:val="0"/>
          <w:divBdr>
            <w:top w:val="none" w:sz="0" w:space="0" w:color="auto"/>
            <w:left w:val="none" w:sz="0" w:space="0" w:color="auto"/>
            <w:bottom w:val="none" w:sz="0" w:space="0" w:color="auto"/>
            <w:right w:val="none" w:sz="0" w:space="0" w:color="auto"/>
          </w:divBdr>
        </w:div>
        <w:div w:id="802307714">
          <w:marLeft w:val="0"/>
          <w:marRight w:val="0"/>
          <w:marTop w:val="0"/>
          <w:marBottom w:val="0"/>
          <w:divBdr>
            <w:top w:val="none" w:sz="0" w:space="0" w:color="auto"/>
            <w:left w:val="none" w:sz="0" w:space="0" w:color="auto"/>
            <w:bottom w:val="none" w:sz="0" w:space="0" w:color="auto"/>
            <w:right w:val="none" w:sz="0" w:space="0" w:color="auto"/>
          </w:divBdr>
        </w:div>
        <w:div w:id="339358049">
          <w:marLeft w:val="0"/>
          <w:marRight w:val="0"/>
          <w:marTop w:val="0"/>
          <w:marBottom w:val="0"/>
          <w:divBdr>
            <w:top w:val="none" w:sz="0" w:space="0" w:color="auto"/>
            <w:left w:val="none" w:sz="0" w:space="0" w:color="auto"/>
            <w:bottom w:val="none" w:sz="0" w:space="0" w:color="auto"/>
            <w:right w:val="none" w:sz="0" w:space="0" w:color="auto"/>
          </w:divBdr>
        </w:div>
        <w:div w:id="1992562251">
          <w:marLeft w:val="0"/>
          <w:marRight w:val="0"/>
          <w:marTop w:val="0"/>
          <w:marBottom w:val="0"/>
          <w:divBdr>
            <w:top w:val="none" w:sz="0" w:space="0" w:color="auto"/>
            <w:left w:val="none" w:sz="0" w:space="0" w:color="auto"/>
            <w:bottom w:val="none" w:sz="0" w:space="0" w:color="auto"/>
            <w:right w:val="none" w:sz="0" w:space="0" w:color="auto"/>
          </w:divBdr>
        </w:div>
        <w:div w:id="864634947">
          <w:marLeft w:val="0"/>
          <w:marRight w:val="0"/>
          <w:marTop w:val="0"/>
          <w:marBottom w:val="0"/>
          <w:divBdr>
            <w:top w:val="none" w:sz="0" w:space="0" w:color="auto"/>
            <w:left w:val="none" w:sz="0" w:space="0" w:color="auto"/>
            <w:bottom w:val="none" w:sz="0" w:space="0" w:color="auto"/>
            <w:right w:val="none" w:sz="0" w:space="0" w:color="auto"/>
          </w:divBdr>
          <w:divsChild>
            <w:div w:id="1110709520">
              <w:marLeft w:val="0"/>
              <w:marRight w:val="56"/>
              <w:marTop w:val="0"/>
              <w:marBottom w:val="0"/>
              <w:divBdr>
                <w:top w:val="none" w:sz="0" w:space="0" w:color="auto"/>
                <w:left w:val="none" w:sz="0" w:space="0" w:color="auto"/>
                <w:bottom w:val="none" w:sz="0" w:space="0" w:color="auto"/>
                <w:right w:val="none" w:sz="0" w:space="0" w:color="auto"/>
              </w:divBdr>
            </w:div>
            <w:div w:id="402607646">
              <w:marLeft w:val="0"/>
              <w:marRight w:val="56"/>
              <w:marTop w:val="0"/>
              <w:marBottom w:val="0"/>
              <w:divBdr>
                <w:top w:val="none" w:sz="0" w:space="0" w:color="auto"/>
                <w:left w:val="none" w:sz="0" w:space="0" w:color="auto"/>
                <w:bottom w:val="none" w:sz="0" w:space="0" w:color="auto"/>
                <w:right w:val="none" w:sz="0" w:space="0" w:color="auto"/>
              </w:divBdr>
            </w:div>
            <w:div w:id="1699892088">
              <w:marLeft w:val="0"/>
              <w:marRight w:val="56"/>
              <w:marTop w:val="0"/>
              <w:marBottom w:val="0"/>
              <w:divBdr>
                <w:top w:val="none" w:sz="0" w:space="0" w:color="auto"/>
                <w:left w:val="none" w:sz="0" w:space="0" w:color="auto"/>
                <w:bottom w:val="none" w:sz="0" w:space="0" w:color="auto"/>
                <w:right w:val="none" w:sz="0" w:space="0" w:color="auto"/>
              </w:divBdr>
            </w:div>
            <w:div w:id="1522625467">
              <w:marLeft w:val="0"/>
              <w:marRight w:val="56"/>
              <w:marTop w:val="0"/>
              <w:marBottom w:val="0"/>
              <w:divBdr>
                <w:top w:val="none" w:sz="0" w:space="0" w:color="auto"/>
                <w:left w:val="none" w:sz="0" w:space="0" w:color="auto"/>
                <w:bottom w:val="none" w:sz="0" w:space="0" w:color="auto"/>
                <w:right w:val="none" w:sz="0" w:space="0" w:color="auto"/>
              </w:divBdr>
            </w:div>
            <w:div w:id="2138138304">
              <w:marLeft w:val="0"/>
              <w:marRight w:val="56"/>
              <w:marTop w:val="0"/>
              <w:marBottom w:val="0"/>
              <w:divBdr>
                <w:top w:val="none" w:sz="0" w:space="0" w:color="auto"/>
                <w:left w:val="none" w:sz="0" w:space="0" w:color="auto"/>
                <w:bottom w:val="none" w:sz="0" w:space="0" w:color="auto"/>
                <w:right w:val="none" w:sz="0" w:space="0" w:color="auto"/>
              </w:divBdr>
            </w:div>
            <w:div w:id="1815676863">
              <w:marLeft w:val="0"/>
              <w:marRight w:val="56"/>
              <w:marTop w:val="0"/>
              <w:marBottom w:val="0"/>
              <w:divBdr>
                <w:top w:val="none" w:sz="0" w:space="0" w:color="auto"/>
                <w:left w:val="none" w:sz="0" w:space="0" w:color="auto"/>
                <w:bottom w:val="none" w:sz="0" w:space="0" w:color="auto"/>
                <w:right w:val="none" w:sz="0" w:space="0" w:color="auto"/>
              </w:divBdr>
            </w:div>
            <w:div w:id="560481056">
              <w:marLeft w:val="0"/>
              <w:marRight w:val="56"/>
              <w:marTop w:val="0"/>
              <w:marBottom w:val="0"/>
              <w:divBdr>
                <w:top w:val="none" w:sz="0" w:space="0" w:color="auto"/>
                <w:left w:val="none" w:sz="0" w:space="0" w:color="auto"/>
                <w:bottom w:val="none" w:sz="0" w:space="0" w:color="auto"/>
                <w:right w:val="none" w:sz="0" w:space="0" w:color="auto"/>
              </w:divBdr>
            </w:div>
          </w:divsChild>
        </w:div>
      </w:divsChild>
    </w:div>
    <w:div w:id="1425343671">
      <w:bodyDiv w:val="1"/>
      <w:marLeft w:val="0"/>
      <w:marRight w:val="0"/>
      <w:marTop w:val="0"/>
      <w:marBottom w:val="0"/>
      <w:divBdr>
        <w:top w:val="none" w:sz="0" w:space="0" w:color="auto"/>
        <w:left w:val="none" w:sz="0" w:space="0" w:color="auto"/>
        <w:bottom w:val="none" w:sz="0" w:space="0" w:color="auto"/>
        <w:right w:val="none" w:sz="0" w:space="0" w:color="auto"/>
      </w:divBdr>
    </w:div>
    <w:div w:id="1469320567">
      <w:bodyDiv w:val="1"/>
      <w:marLeft w:val="0"/>
      <w:marRight w:val="0"/>
      <w:marTop w:val="0"/>
      <w:marBottom w:val="0"/>
      <w:divBdr>
        <w:top w:val="none" w:sz="0" w:space="0" w:color="auto"/>
        <w:left w:val="none" w:sz="0" w:space="0" w:color="auto"/>
        <w:bottom w:val="none" w:sz="0" w:space="0" w:color="auto"/>
        <w:right w:val="none" w:sz="0" w:space="0" w:color="auto"/>
      </w:divBdr>
    </w:div>
    <w:div w:id="1505627272">
      <w:bodyDiv w:val="1"/>
      <w:marLeft w:val="0"/>
      <w:marRight w:val="0"/>
      <w:marTop w:val="0"/>
      <w:marBottom w:val="0"/>
      <w:divBdr>
        <w:top w:val="none" w:sz="0" w:space="0" w:color="auto"/>
        <w:left w:val="none" w:sz="0" w:space="0" w:color="auto"/>
        <w:bottom w:val="none" w:sz="0" w:space="0" w:color="auto"/>
        <w:right w:val="none" w:sz="0" w:space="0" w:color="auto"/>
      </w:divBdr>
      <w:divsChild>
        <w:div w:id="765660590">
          <w:marLeft w:val="0"/>
          <w:marRight w:val="0"/>
          <w:marTop w:val="0"/>
          <w:marBottom w:val="0"/>
          <w:divBdr>
            <w:top w:val="none" w:sz="0" w:space="0" w:color="auto"/>
            <w:left w:val="none" w:sz="0" w:space="0" w:color="auto"/>
            <w:bottom w:val="none" w:sz="0" w:space="0" w:color="auto"/>
            <w:right w:val="none" w:sz="0" w:space="0" w:color="auto"/>
          </w:divBdr>
        </w:div>
        <w:div w:id="1584993666">
          <w:marLeft w:val="0"/>
          <w:marRight w:val="0"/>
          <w:marTop w:val="0"/>
          <w:marBottom w:val="0"/>
          <w:divBdr>
            <w:top w:val="none" w:sz="0" w:space="0" w:color="auto"/>
            <w:left w:val="none" w:sz="0" w:space="0" w:color="auto"/>
            <w:bottom w:val="none" w:sz="0" w:space="0" w:color="auto"/>
            <w:right w:val="none" w:sz="0" w:space="0" w:color="auto"/>
          </w:divBdr>
        </w:div>
        <w:div w:id="2012025880">
          <w:marLeft w:val="0"/>
          <w:marRight w:val="0"/>
          <w:marTop w:val="0"/>
          <w:marBottom w:val="0"/>
          <w:divBdr>
            <w:top w:val="none" w:sz="0" w:space="0" w:color="auto"/>
            <w:left w:val="none" w:sz="0" w:space="0" w:color="auto"/>
            <w:bottom w:val="none" w:sz="0" w:space="0" w:color="auto"/>
            <w:right w:val="none" w:sz="0" w:space="0" w:color="auto"/>
          </w:divBdr>
          <w:divsChild>
            <w:div w:id="127625496">
              <w:blockQuote w:val="1"/>
              <w:marLeft w:val="600"/>
              <w:marRight w:val="0"/>
              <w:marTop w:val="0"/>
              <w:marBottom w:val="0"/>
              <w:divBdr>
                <w:top w:val="none" w:sz="0" w:space="0" w:color="auto"/>
                <w:left w:val="none" w:sz="0" w:space="0" w:color="auto"/>
                <w:bottom w:val="none" w:sz="0" w:space="0" w:color="auto"/>
                <w:right w:val="none" w:sz="0" w:space="0" w:color="auto"/>
              </w:divBdr>
              <w:divsChild>
                <w:div w:id="818154336">
                  <w:marLeft w:val="0"/>
                  <w:marRight w:val="0"/>
                  <w:marTop w:val="0"/>
                  <w:marBottom w:val="0"/>
                  <w:divBdr>
                    <w:top w:val="none" w:sz="0" w:space="0" w:color="auto"/>
                    <w:left w:val="none" w:sz="0" w:space="0" w:color="auto"/>
                    <w:bottom w:val="none" w:sz="0" w:space="0" w:color="auto"/>
                    <w:right w:val="none" w:sz="0" w:space="0" w:color="auto"/>
                  </w:divBdr>
                </w:div>
                <w:div w:id="1521159278">
                  <w:marLeft w:val="0"/>
                  <w:marRight w:val="0"/>
                  <w:marTop w:val="0"/>
                  <w:marBottom w:val="0"/>
                  <w:divBdr>
                    <w:top w:val="none" w:sz="0" w:space="0" w:color="auto"/>
                    <w:left w:val="none" w:sz="0" w:space="0" w:color="auto"/>
                    <w:bottom w:val="none" w:sz="0" w:space="0" w:color="auto"/>
                    <w:right w:val="none" w:sz="0" w:space="0" w:color="auto"/>
                  </w:divBdr>
                </w:div>
                <w:div w:id="17271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60808">
      <w:bodyDiv w:val="1"/>
      <w:marLeft w:val="0"/>
      <w:marRight w:val="0"/>
      <w:marTop w:val="0"/>
      <w:marBottom w:val="0"/>
      <w:divBdr>
        <w:top w:val="none" w:sz="0" w:space="0" w:color="auto"/>
        <w:left w:val="none" w:sz="0" w:space="0" w:color="auto"/>
        <w:bottom w:val="none" w:sz="0" w:space="0" w:color="auto"/>
        <w:right w:val="none" w:sz="0" w:space="0" w:color="auto"/>
      </w:divBdr>
      <w:divsChild>
        <w:div w:id="418528842">
          <w:marLeft w:val="0"/>
          <w:marRight w:val="0"/>
          <w:marTop w:val="0"/>
          <w:marBottom w:val="0"/>
          <w:divBdr>
            <w:top w:val="none" w:sz="0" w:space="0" w:color="auto"/>
            <w:left w:val="none" w:sz="0" w:space="0" w:color="auto"/>
            <w:bottom w:val="none" w:sz="0" w:space="0" w:color="auto"/>
            <w:right w:val="none" w:sz="0" w:space="0" w:color="auto"/>
          </w:divBdr>
        </w:div>
        <w:div w:id="768047647">
          <w:marLeft w:val="0"/>
          <w:marRight w:val="0"/>
          <w:marTop w:val="0"/>
          <w:marBottom w:val="0"/>
          <w:divBdr>
            <w:top w:val="none" w:sz="0" w:space="0" w:color="auto"/>
            <w:left w:val="none" w:sz="0" w:space="0" w:color="auto"/>
            <w:bottom w:val="none" w:sz="0" w:space="0" w:color="auto"/>
            <w:right w:val="none" w:sz="0" w:space="0" w:color="auto"/>
          </w:divBdr>
        </w:div>
        <w:div w:id="867834673">
          <w:marLeft w:val="0"/>
          <w:marRight w:val="0"/>
          <w:marTop w:val="0"/>
          <w:marBottom w:val="0"/>
          <w:divBdr>
            <w:top w:val="none" w:sz="0" w:space="0" w:color="auto"/>
            <w:left w:val="none" w:sz="0" w:space="0" w:color="auto"/>
            <w:bottom w:val="none" w:sz="0" w:space="0" w:color="auto"/>
            <w:right w:val="none" w:sz="0" w:space="0" w:color="auto"/>
          </w:divBdr>
        </w:div>
        <w:div w:id="1136147229">
          <w:marLeft w:val="0"/>
          <w:marRight w:val="0"/>
          <w:marTop w:val="0"/>
          <w:marBottom w:val="0"/>
          <w:divBdr>
            <w:top w:val="none" w:sz="0" w:space="0" w:color="auto"/>
            <w:left w:val="none" w:sz="0" w:space="0" w:color="auto"/>
            <w:bottom w:val="none" w:sz="0" w:space="0" w:color="auto"/>
            <w:right w:val="none" w:sz="0" w:space="0" w:color="auto"/>
          </w:divBdr>
        </w:div>
      </w:divsChild>
    </w:div>
    <w:div w:id="1706443194">
      <w:bodyDiv w:val="1"/>
      <w:marLeft w:val="0"/>
      <w:marRight w:val="0"/>
      <w:marTop w:val="0"/>
      <w:marBottom w:val="0"/>
      <w:divBdr>
        <w:top w:val="none" w:sz="0" w:space="0" w:color="auto"/>
        <w:left w:val="none" w:sz="0" w:space="0" w:color="auto"/>
        <w:bottom w:val="none" w:sz="0" w:space="0" w:color="auto"/>
        <w:right w:val="none" w:sz="0" w:space="0" w:color="auto"/>
      </w:divBdr>
    </w:div>
    <w:div w:id="1741323743">
      <w:bodyDiv w:val="1"/>
      <w:marLeft w:val="0"/>
      <w:marRight w:val="0"/>
      <w:marTop w:val="0"/>
      <w:marBottom w:val="0"/>
      <w:divBdr>
        <w:top w:val="none" w:sz="0" w:space="0" w:color="auto"/>
        <w:left w:val="none" w:sz="0" w:space="0" w:color="auto"/>
        <w:bottom w:val="none" w:sz="0" w:space="0" w:color="auto"/>
        <w:right w:val="none" w:sz="0" w:space="0" w:color="auto"/>
      </w:divBdr>
    </w:div>
    <w:div w:id="1785613443">
      <w:bodyDiv w:val="1"/>
      <w:marLeft w:val="0"/>
      <w:marRight w:val="0"/>
      <w:marTop w:val="0"/>
      <w:marBottom w:val="0"/>
      <w:divBdr>
        <w:top w:val="none" w:sz="0" w:space="0" w:color="auto"/>
        <w:left w:val="none" w:sz="0" w:space="0" w:color="auto"/>
        <w:bottom w:val="none" w:sz="0" w:space="0" w:color="auto"/>
        <w:right w:val="none" w:sz="0" w:space="0" w:color="auto"/>
      </w:divBdr>
    </w:div>
    <w:div w:id="1932808251">
      <w:bodyDiv w:val="1"/>
      <w:marLeft w:val="0"/>
      <w:marRight w:val="0"/>
      <w:marTop w:val="0"/>
      <w:marBottom w:val="0"/>
      <w:divBdr>
        <w:top w:val="none" w:sz="0" w:space="0" w:color="auto"/>
        <w:left w:val="none" w:sz="0" w:space="0" w:color="auto"/>
        <w:bottom w:val="none" w:sz="0" w:space="0" w:color="auto"/>
        <w:right w:val="none" w:sz="0" w:space="0" w:color="auto"/>
      </w:divBdr>
      <w:divsChild>
        <w:div w:id="1960185916">
          <w:marLeft w:val="0"/>
          <w:marRight w:val="0"/>
          <w:marTop w:val="0"/>
          <w:marBottom w:val="0"/>
          <w:divBdr>
            <w:top w:val="none" w:sz="0" w:space="0" w:color="auto"/>
            <w:left w:val="none" w:sz="0" w:space="0" w:color="auto"/>
            <w:bottom w:val="none" w:sz="0" w:space="0" w:color="auto"/>
            <w:right w:val="none" w:sz="0" w:space="0" w:color="auto"/>
          </w:divBdr>
        </w:div>
        <w:div w:id="1718164769">
          <w:marLeft w:val="0"/>
          <w:marRight w:val="0"/>
          <w:marTop w:val="0"/>
          <w:marBottom w:val="0"/>
          <w:divBdr>
            <w:top w:val="none" w:sz="0" w:space="0" w:color="auto"/>
            <w:left w:val="none" w:sz="0" w:space="0" w:color="auto"/>
            <w:bottom w:val="none" w:sz="0" w:space="0" w:color="auto"/>
            <w:right w:val="none" w:sz="0" w:space="0" w:color="auto"/>
          </w:divBdr>
        </w:div>
        <w:div w:id="123549505">
          <w:marLeft w:val="0"/>
          <w:marRight w:val="0"/>
          <w:marTop w:val="0"/>
          <w:marBottom w:val="0"/>
          <w:divBdr>
            <w:top w:val="none" w:sz="0" w:space="0" w:color="auto"/>
            <w:left w:val="none" w:sz="0" w:space="0" w:color="auto"/>
            <w:bottom w:val="none" w:sz="0" w:space="0" w:color="auto"/>
            <w:right w:val="none" w:sz="0" w:space="0" w:color="auto"/>
          </w:divBdr>
        </w:div>
        <w:div w:id="1354570162">
          <w:marLeft w:val="0"/>
          <w:marRight w:val="0"/>
          <w:marTop w:val="0"/>
          <w:marBottom w:val="0"/>
          <w:divBdr>
            <w:top w:val="none" w:sz="0" w:space="0" w:color="auto"/>
            <w:left w:val="none" w:sz="0" w:space="0" w:color="auto"/>
            <w:bottom w:val="none" w:sz="0" w:space="0" w:color="auto"/>
            <w:right w:val="none" w:sz="0" w:space="0" w:color="auto"/>
          </w:divBdr>
        </w:div>
        <w:div w:id="1635478739">
          <w:marLeft w:val="0"/>
          <w:marRight w:val="0"/>
          <w:marTop w:val="0"/>
          <w:marBottom w:val="0"/>
          <w:divBdr>
            <w:top w:val="none" w:sz="0" w:space="0" w:color="auto"/>
            <w:left w:val="none" w:sz="0" w:space="0" w:color="auto"/>
            <w:bottom w:val="none" w:sz="0" w:space="0" w:color="auto"/>
            <w:right w:val="none" w:sz="0" w:space="0" w:color="auto"/>
          </w:divBdr>
        </w:div>
      </w:divsChild>
    </w:div>
    <w:div w:id="1974289927">
      <w:bodyDiv w:val="1"/>
      <w:marLeft w:val="0"/>
      <w:marRight w:val="0"/>
      <w:marTop w:val="0"/>
      <w:marBottom w:val="0"/>
      <w:divBdr>
        <w:top w:val="none" w:sz="0" w:space="0" w:color="auto"/>
        <w:left w:val="none" w:sz="0" w:space="0" w:color="auto"/>
        <w:bottom w:val="none" w:sz="0" w:space="0" w:color="auto"/>
        <w:right w:val="none" w:sz="0" w:space="0" w:color="auto"/>
      </w:divBdr>
      <w:divsChild>
        <w:div w:id="1080642258">
          <w:marLeft w:val="0"/>
          <w:marRight w:val="0"/>
          <w:marTop w:val="0"/>
          <w:marBottom w:val="0"/>
          <w:divBdr>
            <w:top w:val="none" w:sz="0" w:space="0" w:color="auto"/>
            <w:left w:val="none" w:sz="0" w:space="0" w:color="auto"/>
            <w:bottom w:val="none" w:sz="0" w:space="0" w:color="auto"/>
            <w:right w:val="none" w:sz="0" w:space="0" w:color="auto"/>
          </w:divBdr>
        </w:div>
      </w:divsChild>
    </w:div>
    <w:div w:id="2009818658">
      <w:bodyDiv w:val="1"/>
      <w:marLeft w:val="0"/>
      <w:marRight w:val="0"/>
      <w:marTop w:val="0"/>
      <w:marBottom w:val="0"/>
      <w:divBdr>
        <w:top w:val="none" w:sz="0" w:space="0" w:color="auto"/>
        <w:left w:val="none" w:sz="0" w:space="0" w:color="auto"/>
        <w:bottom w:val="none" w:sz="0" w:space="0" w:color="auto"/>
        <w:right w:val="none" w:sz="0" w:space="0" w:color="auto"/>
      </w:divBdr>
      <w:divsChild>
        <w:div w:id="101612010">
          <w:marLeft w:val="0"/>
          <w:marRight w:val="0"/>
          <w:marTop w:val="0"/>
          <w:marBottom w:val="0"/>
          <w:divBdr>
            <w:top w:val="none" w:sz="0" w:space="0" w:color="auto"/>
            <w:left w:val="none" w:sz="0" w:space="0" w:color="auto"/>
            <w:bottom w:val="none" w:sz="0" w:space="0" w:color="auto"/>
            <w:right w:val="none" w:sz="0" w:space="0" w:color="auto"/>
          </w:divBdr>
        </w:div>
        <w:div w:id="2109690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1909209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98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171">
          <w:marLeft w:val="0"/>
          <w:marRight w:val="0"/>
          <w:marTop w:val="0"/>
          <w:marBottom w:val="0"/>
          <w:divBdr>
            <w:top w:val="none" w:sz="0" w:space="0" w:color="auto"/>
            <w:left w:val="none" w:sz="0" w:space="0" w:color="auto"/>
            <w:bottom w:val="none" w:sz="0" w:space="0" w:color="auto"/>
            <w:right w:val="none" w:sz="0" w:space="0" w:color="auto"/>
          </w:divBdr>
        </w:div>
        <w:div w:id="917059459">
          <w:blockQuote w:val="1"/>
          <w:marLeft w:val="600"/>
          <w:marRight w:val="0"/>
          <w:marTop w:val="0"/>
          <w:marBottom w:val="0"/>
          <w:divBdr>
            <w:top w:val="none" w:sz="0" w:space="0" w:color="auto"/>
            <w:left w:val="none" w:sz="0" w:space="0" w:color="auto"/>
            <w:bottom w:val="none" w:sz="0" w:space="0" w:color="auto"/>
            <w:right w:val="none" w:sz="0" w:space="0" w:color="auto"/>
          </w:divBdr>
          <w:divsChild>
            <w:div w:id="965432571">
              <w:blockQuote w:val="1"/>
              <w:marLeft w:val="600"/>
              <w:marRight w:val="0"/>
              <w:marTop w:val="0"/>
              <w:marBottom w:val="0"/>
              <w:divBdr>
                <w:top w:val="none" w:sz="0" w:space="0" w:color="auto"/>
                <w:left w:val="none" w:sz="0" w:space="0" w:color="auto"/>
                <w:bottom w:val="none" w:sz="0" w:space="0" w:color="auto"/>
                <w:right w:val="none" w:sz="0" w:space="0" w:color="auto"/>
              </w:divBdr>
              <w:divsChild>
                <w:div w:id="10738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8">
          <w:marLeft w:val="0"/>
          <w:marRight w:val="0"/>
          <w:marTop w:val="0"/>
          <w:marBottom w:val="0"/>
          <w:divBdr>
            <w:top w:val="none" w:sz="0" w:space="0" w:color="auto"/>
            <w:left w:val="none" w:sz="0" w:space="0" w:color="auto"/>
            <w:bottom w:val="none" w:sz="0" w:space="0" w:color="auto"/>
            <w:right w:val="none" w:sz="0" w:space="0" w:color="auto"/>
          </w:divBdr>
        </w:div>
        <w:div w:id="1591112772">
          <w:marLeft w:val="0"/>
          <w:marRight w:val="0"/>
          <w:marTop w:val="0"/>
          <w:marBottom w:val="0"/>
          <w:divBdr>
            <w:top w:val="none" w:sz="0" w:space="0" w:color="auto"/>
            <w:left w:val="none" w:sz="0" w:space="0" w:color="auto"/>
            <w:bottom w:val="none" w:sz="0" w:space="0" w:color="auto"/>
            <w:right w:val="none" w:sz="0" w:space="0" w:color="auto"/>
          </w:divBdr>
          <w:divsChild>
            <w:div w:id="11964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0819">
      <w:bodyDiv w:val="1"/>
      <w:marLeft w:val="0"/>
      <w:marRight w:val="0"/>
      <w:marTop w:val="0"/>
      <w:marBottom w:val="0"/>
      <w:divBdr>
        <w:top w:val="none" w:sz="0" w:space="0" w:color="auto"/>
        <w:left w:val="none" w:sz="0" w:space="0" w:color="auto"/>
        <w:bottom w:val="none" w:sz="0" w:space="0" w:color="auto"/>
        <w:right w:val="none" w:sz="0" w:space="0" w:color="auto"/>
      </w:divBdr>
    </w:div>
    <w:div w:id="2116711853">
      <w:bodyDiv w:val="1"/>
      <w:marLeft w:val="0"/>
      <w:marRight w:val="0"/>
      <w:marTop w:val="0"/>
      <w:marBottom w:val="0"/>
      <w:divBdr>
        <w:top w:val="none" w:sz="0" w:space="0" w:color="auto"/>
        <w:left w:val="none" w:sz="0" w:space="0" w:color="auto"/>
        <w:bottom w:val="none" w:sz="0" w:space="0" w:color="auto"/>
        <w:right w:val="none" w:sz="0" w:space="0" w:color="auto"/>
      </w:divBdr>
    </w:div>
    <w:div w:id="21226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F96F5451E14B45AE8C8E4BB464F524" ma:contentTypeVersion="14" ma:contentTypeDescription="Create a new document." ma:contentTypeScope="" ma:versionID="c33887e16f627e254919f1b41bb702b9">
  <xsd:schema xmlns:xsd="http://www.w3.org/2001/XMLSchema" xmlns:xs="http://www.w3.org/2001/XMLSchema" xmlns:p="http://schemas.microsoft.com/office/2006/metadata/properties" xmlns:ns1="http://schemas.microsoft.com/sharepoint/v3" xmlns:ns2="370554bd-072d-4106-97cf-38ea6d998e0c" xmlns:ns3="7e6c51b5-6832-4a14-acc3-a00f379b0481" targetNamespace="http://schemas.microsoft.com/office/2006/metadata/properties" ma:root="true" ma:fieldsID="0e037bf281361bb2a36bd8e6c6f6666b" ns1:_="" ns2:_="" ns3:_="">
    <xsd:import namespace="http://schemas.microsoft.com/sharepoint/v3"/>
    <xsd:import namespace="370554bd-072d-4106-97cf-38ea6d998e0c"/>
    <xsd:import namespace="7e6c51b5-6832-4a14-acc3-a00f379b04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554bd-072d-4106-97cf-38ea6d998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6c51b5-6832-4a14-acc3-a00f379b04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E5D89-390D-4ED7-AAC1-2F63AF776F34}">
  <ds:schemaRefs>
    <ds:schemaRef ds:uri="http://schemas.openxmlformats.org/officeDocument/2006/bibliography"/>
  </ds:schemaRefs>
</ds:datastoreItem>
</file>

<file path=customXml/itemProps2.xml><?xml version="1.0" encoding="utf-8"?>
<ds:datastoreItem xmlns:ds="http://schemas.openxmlformats.org/officeDocument/2006/customXml" ds:itemID="{0D6A6E57-FE7C-40BD-A093-C133B81AD47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037439-1F10-4B0D-AC09-E0736649B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0554bd-072d-4106-97cf-38ea6d998e0c"/>
    <ds:schemaRef ds:uri="7e6c51b5-6832-4a14-acc3-a00f379b0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21C1C-9288-43DD-BA65-0FB8B4B29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6777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Instituto Euvaldo Lodi</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dc:creator>
  <cp:lastModifiedBy>Nígia Rafaela Fernandes Maluf</cp:lastModifiedBy>
  <cp:revision>2</cp:revision>
  <cp:lastPrinted>2020-07-02T17:44:00Z</cp:lastPrinted>
  <dcterms:created xsi:type="dcterms:W3CDTF">2021-07-21T20:34:00Z</dcterms:created>
  <dcterms:modified xsi:type="dcterms:W3CDTF">2021-07-21T20:34:00Z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0x01010080F96F5451E14B45AE8C8E4BB464F524</vt:lpwstr>
  </property>
</Properties>
</file>