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63511" w:rsidR="00B2735B" w:rsidP="00C24DB1" w:rsidRDefault="00B2735B" w14:paraId="2D29ED33" w14:textId="77777777">
      <w:pPr>
        <w:spacing w:after="0" w:line="240" w:lineRule="auto"/>
        <w:ind w:right="-284"/>
        <w:jc w:val="both"/>
        <w:rPr>
          <w:rFonts w:ascii="Arial Narrow" w:hAnsi="Arial Narrow" w:cs="Arial"/>
          <w:b/>
          <w:color w:val="000000" w:themeColor="text1"/>
        </w:rPr>
      </w:pPr>
    </w:p>
    <w:p w:rsidRPr="00663511" w:rsidR="00E97206" w:rsidP="00C24DB1" w:rsidRDefault="00AC530D" w14:paraId="27A68F68" w14:textId="350AA840">
      <w:pPr>
        <w:spacing w:after="0" w:line="240" w:lineRule="auto"/>
        <w:ind w:right="-284"/>
        <w:jc w:val="center"/>
        <w:rPr>
          <w:rFonts w:ascii="Arial Narrow" w:hAnsi="Arial Narrow" w:cs="Arial"/>
          <w:b/>
          <w:color w:val="000000" w:themeColor="text1"/>
        </w:rPr>
      </w:pPr>
      <w:r w:rsidRPr="00663511">
        <w:rPr>
          <w:rFonts w:ascii="Arial Narrow" w:hAnsi="Arial Narrow" w:cs="Arial"/>
          <w:b/>
          <w:color w:val="000000" w:themeColor="text1"/>
        </w:rPr>
        <w:t>CHAMAMENTO PÚBLICO Nº</w:t>
      </w:r>
      <w:r w:rsidRPr="00663511" w:rsidR="00C90E8E">
        <w:rPr>
          <w:rFonts w:ascii="Arial Narrow" w:hAnsi="Arial Narrow" w:cs="Arial"/>
          <w:b/>
          <w:color w:val="000000" w:themeColor="text1"/>
        </w:rPr>
        <w:t xml:space="preserve"> </w:t>
      </w:r>
      <w:r w:rsidRPr="00663511" w:rsidR="00655B9B">
        <w:rPr>
          <w:rFonts w:ascii="Arial Narrow" w:hAnsi="Arial Narrow" w:cs="Arial"/>
          <w:b/>
          <w:color w:val="000000" w:themeColor="text1"/>
        </w:rPr>
        <w:t>3</w:t>
      </w:r>
      <w:r w:rsidRPr="00663511" w:rsidR="00EB5B0F">
        <w:rPr>
          <w:rFonts w:ascii="Arial Narrow" w:hAnsi="Arial Narrow" w:cs="Arial"/>
          <w:b/>
          <w:color w:val="000000" w:themeColor="text1"/>
        </w:rPr>
        <w:t>7</w:t>
      </w:r>
      <w:r w:rsidRPr="00663511" w:rsidR="00B804B9">
        <w:rPr>
          <w:rFonts w:ascii="Arial Narrow" w:hAnsi="Arial Narrow" w:cs="Arial"/>
          <w:b/>
          <w:color w:val="000000" w:themeColor="text1"/>
        </w:rPr>
        <w:t>/</w:t>
      </w:r>
      <w:r w:rsidRPr="00663511" w:rsidR="004239B7">
        <w:rPr>
          <w:rFonts w:ascii="Arial Narrow" w:hAnsi="Arial Narrow" w:cs="Arial"/>
          <w:b/>
          <w:color w:val="000000" w:themeColor="text1"/>
        </w:rPr>
        <w:t>202</w:t>
      </w:r>
      <w:r w:rsidRPr="00663511">
        <w:rPr>
          <w:rFonts w:ascii="Arial Narrow" w:hAnsi="Arial Narrow" w:cs="Arial"/>
          <w:b/>
          <w:color w:val="000000" w:themeColor="text1"/>
        </w:rPr>
        <w:t>5</w:t>
      </w:r>
    </w:p>
    <w:p w:rsidRPr="00663511" w:rsidR="004239B7" w:rsidP="39D3EEAF" w:rsidRDefault="004239B7" w14:paraId="7D6AFBC6" w14:textId="17A27D11">
      <w:pPr>
        <w:spacing w:after="0" w:line="240" w:lineRule="auto"/>
        <w:ind w:right="-284"/>
        <w:jc w:val="center"/>
        <w:rPr>
          <w:rFonts w:ascii="Arial Narrow" w:hAnsi="Arial Narrow" w:cs="Arial"/>
          <w:b w:val="1"/>
          <w:bCs w:val="1"/>
        </w:rPr>
      </w:pPr>
      <w:r w:rsidRPr="39D3EEAF" w:rsidR="004239B7">
        <w:rPr>
          <w:rFonts w:ascii="Arial Narrow" w:hAnsi="Arial Narrow" w:cs="Arial"/>
          <w:b w:val="1"/>
          <w:bCs w:val="1"/>
        </w:rPr>
        <w:t>PERGUNTAS E RESPOSTAS</w:t>
      </w:r>
      <w:r w:rsidRPr="39D3EEAF" w:rsidR="453973A5">
        <w:rPr>
          <w:rFonts w:ascii="Arial Narrow" w:hAnsi="Arial Narrow" w:cs="Arial"/>
          <w:b w:val="1"/>
          <w:bCs w:val="1"/>
        </w:rPr>
        <w:t xml:space="preserve"> 2</w:t>
      </w:r>
    </w:p>
    <w:p w:rsidRPr="00663511" w:rsidR="006D2C8F" w:rsidP="00C24DB1" w:rsidRDefault="006D2C8F" w14:paraId="5F885ED3" w14:textId="77777777">
      <w:pPr>
        <w:spacing w:after="0" w:line="240" w:lineRule="auto"/>
        <w:ind w:right="-284"/>
        <w:jc w:val="center"/>
        <w:rPr>
          <w:rFonts w:ascii="Arial Narrow" w:hAnsi="Arial Narrow" w:cs="Arial"/>
          <w:b/>
        </w:rPr>
      </w:pPr>
    </w:p>
    <w:tbl>
      <w:tblPr>
        <w:tblW w:w="9067"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7"/>
        <w:gridCol w:w="4110"/>
      </w:tblGrid>
      <w:tr w:rsidRPr="00663511" w:rsidR="006D2C8F" w:rsidTr="39D3EEAF" w14:paraId="76CB7B6F" w14:textId="77777777">
        <w:trPr>
          <w:trHeight w:val="420"/>
          <w:jc w:val="center"/>
        </w:trPr>
        <w:tc>
          <w:tcPr>
            <w:tcW w:w="49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663511" w:rsidR="006D2C8F" w:rsidP="39D3EEAF" w:rsidRDefault="006D2C8F" w14:paraId="5E8A1AF6" w14:textId="022D1BC6">
            <w:pPr>
              <w:spacing w:after="160" w:line="240" w:lineRule="auto"/>
              <w:ind w:left="57" w:right="709"/>
              <w:rPr>
                <w:rFonts w:ascii="Arial Narrow" w:hAnsi="Arial Narrow" w:cs="Arial"/>
                <w:b w:val="1"/>
                <w:bCs w:val="1"/>
                <w:lang w:eastAsia="pt-BR"/>
              </w:rPr>
            </w:pPr>
            <w:r w:rsidRPr="39D3EEAF" w:rsidR="26A3FC90">
              <w:rPr>
                <w:rFonts w:ascii="Arial Narrow" w:hAnsi="Arial Narrow" w:cs="Arial"/>
                <w:b w:val="1"/>
                <w:bCs w:val="1"/>
              </w:rPr>
              <w:t xml:space="preserve">Processo nº </w:t>
            </w:r>
            <w:r w:rsidRPr="39D3EEAF" w:rsidR="00981B74">
              <w:rPr>
                <w:rFonts w:ascii="Arial Narrow" w:hAnsi="Arial Narrow" w:cs="Arial"/>
                <w:b w:val="1"/>
                <w:bCs w:val="1"/>
              </w:rPr>
              <w:t>03127/2024</w:t>
            </w:r>
            <w:r w:rsidRPr="39D3EEAF" w:rsidR="26A3FC90">
              <w:rPr>
                <w:rFonts w:ascii="Arial Narrow" w:hAnsi="Arial Narrow" w:cs="Arial"/>
                <w:b w:val="1"/>
                <w:bCs w:val="1"/>
              </w:rPr>
              <w:t xml:space="preserve"> - SC nº </w:t>
            </w:r>
            <w:r w:rsidRPr="39D3EEAF" w:rsidR="00981B74">
              <w:rPr>
                <w:rFonts w:ascii="Arial Narrow" w:hAnsi="Arial Narrow" w:cs="Arial"/>
                <w:b w:val="1"/>
                <w:bCs w:val="1"/>
              </w:rPr>
              <w:t>226333</w:t>
            </w:r>
          </w:p>
        </w:tc>
        <w:tc>
          <w:tcPr>
            <w:tcW w:w="41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663511" w:rsidR="006D2C8F" w:rsidP="006D2C8F" w:rsidRDefault="006D2C8F" w14:paraId="733942FB" w14:textId="77777777">
            <w:pPr>
              <w:spacing w:after="160" w:line="240" w:lineRule="auto"/>
              <w:ind w:left="57" w:right="709"/>
              <w:rPr>
                <w:rFonts w:ascii="Arial Narrow" w:hAnsi="Arial Narrow" w:eastAsia="Times New Roman" w:cs="Arial"/>
                <w:b/>
                <w:lang w:eastAsia="pt-BR"/>
              </w:rPr>
            </w:pPr>
            <w:r w:rsidRPr="00663511">
              <w:rPr>
                <w:rFonts w:ascii="Arial Narrow" w:hAnsi="Arial Narrow" w:eastAsia="Times New Roman" w:cs="Arial"/>
                <w:b/>
                <w:color w:val="000000"/>
                <w:lang w:eastAsia="pt-BR"/>
              </w:rPr>
              <w:t xml:space="preserve">Tipo: </w:t>
            </w:r>
            <w:r w:rsidRPr="00663511">
              <w:rPr>
                <w:rFonts w:ascii="Arial Narrow" w:hAnsi="Arial Narrow" w:eastAsia="Times New Roman" w:cs="Arial"/>
                <w:b/>
                <w:bCs/>
                <w:color w:val="000000"/>
                <w:bdr w:val="none" w:color="auto" w:sz="0" w:space="0" w:frame="1"/>
                <w:lang w:eastAsia="pt-BR"/>
              </w:rPr>
              <w:t>Menor Preço Global</w:t>
            </w:r>
          </w:p>
        </w:tc>
      </w:tr>
      <w:tr w:rsidRPr="00663511" w:rsidR="006D2C8F" w:rsidTr="39D3EEAF" w14:paraId="2F6460A1" w14:textId="77777777">
        <w:trPr>
          <w:trHeight w:val="478"/>
          <w:jc w:val="center"/>
        </w:trPr>
        <w:tc>
          <w:tcPr>
            <w:tcW w:w="495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663511" w:rsidR="006D2C8F" w:rsidP="006D2C8F" w:rsidRDefault="006D2C8F" w14:paraId="774B5306" w14:textId="69B28AB4">
            <w:pPr>
              <w:spacing w:after="160" w:line="240" w:lineRule="auto"/>
              <w:ind w:left="57" w:right="709"/>
              <w:rPr>
                <w:rFonts w:ascii="Arial Narrow" w:hAnsi="Arial Narrow" w:eastAsia="Times New Roman" w:cs="Arial"/>
                <w:b/>
                <w:lang w:eastAsia="pt-BR"/>
              </w:rPr>
            </w:pPr>
            <w:r w:rsidRPr="00663511">
              <w:rPr>
                <w:rFonts w:ascii="Arial Narrow" w:hAnsi="Arial Narrow" w:eastAsia="Times New Roman" w:cs="Arial"/>
                <w:b/>
                <w:color w:val="000000"/>
                <w:lang w:eastAsia="pt-BR"/>
              </w:rPr>
              <w:t xml:space="preserve">Abertura: </w:t>
            </w:r>
            <w:r w:rsidRPr="00663511" w:rsidR="00EB5B0F">
              <w:rPr>
                <w:rFonts w:ascii="Arial Narrow" w:hAnsi="Arial Narrow" w:eastAsia="Times New Roman" w:cs="Arial"/>
                <w:b/>
                <w:color w:val="000000"/>
                <w:lang w:eastAsia="pt-BR"/>
              </w:rPr>
              <w:t>14</w:t>
            </w:r>
            <w:r w:rsidRPr="00663511" w:rsidR="00981B74">
              <w:rPr>
                <w:rFonts w:ascii="Arial Narrow" w:hAnsi="Arial Narrow" w:eastAsia="Times New Roman" w:cs="Arial"/>
                <w:b/>
                <w:color w:val="000000"/>
                <w:lang w:eastAsia="pt-BR"/>
              </w:rPr>
              <w:t>/04/2025</w:t>
            </w:r>
          </w:p>
        </w:tc>
        <w:tc>
          <w:tcPr>
            <w:tcW w:w="41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663511" w:rsidR="006D2C8F" w:rsidP="006D2C8F" w:rsidRDefault="006D2C8F" w14:paraId="1FBCF735" w14:textId="6C73740A">
            <w:pPr>
              <w:spacing w:after="160" w:line="240" w:lineRule="auto"/>
              <w:ind w:left="57" w:right="709"/>
              <w:rPr>
                <w:rFonts w:ascii="Arial Narrow" w:hAnsi="Arial Narrow" w:eastAsia="Times New Roman" w:cs="Arial"/>
                <w:b/>
                <w:lang w:eastAsia="pt-BR"/>
              </w:rPr>
            </w:pPr>
            <w:r w:rsidRPr="00663511">
              <w:rPr>
                <w:rFonts w:ascii="Arial Narrow" w:hAnsi="Arial Narrow" w:eastAsia="Times New Roman" w:cs="Arial"/>
                <w:b/>
                <w:color w:val="000000"/>
                <w:lang w:eastAsia="pt-BR"/>
              </w:rPr>
              <w:t xml:space="preserve">Horário: </w:t>
            </w:r>
            <w:r w:rsidRPr="00663511" w:rsidR="00981B74">
              <w:rPr>
                <w:rFonts w:ascii="Arial Narrow" w:hAnsi="Arial Narrow" w:eastAsia="Times New Roman" w:cs="Arial"/>
                <w:b/>
                <w:color w:val="000000"/>
                <w:lang w:eastAsia="pt-BR"/>
              </w:rPr>
              <w:t>15</w:t>
            </w:r>
            <w:r w:rsidRPr="00663511">
              <w:rPr>
                <w:rFonts w:ascii="Arial Narrow" w:hAnsi="Arial Narrow" w:eastAsia="Times New Roman" w:cs="Arial"/>
                <w:b/>
                <w:color w:val="000000"/>
                <w:lang w:eastAsia="pt-BR"/>
              </w:rPr>
              <w:t>h</w:t>
            </w:r>
          </w:p>
        </w:tc>
      </w:tr>
      <w:tr w:rsidRPr="00663511" w:rsidR="006D2C8F" w:rsidTr="39D3EEAF" w14:paraId="6522BC62" w14:textId="77777777">
        <w:trPr>
          <w:trHeight w:val="398"/>
          <w:jc w:val="center"/>
        </w:trPr>
        <w:tc>
          <w:tcPr>
            <w:tcW w:w="906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hideMark/>
          </w:tcPr>
          <w:p w:rsidRPr="00663511" w:rsidR="006D2C8F" w:rsidP="006D2C8F" w:rsidRDefault="006D2C8F" w14:paraId="38DBD90E" w14:textId="3D4CCB61">
            <w:pPr>
              <w:spacing w:after="160" w:line="240" w:lineRule="auto"/>
              <w:ind w:left="57" w:right="709"/>
              <w:rPr>
                <w:rFonts w:ascii="Arial Narrow" w:hAnsi="Arial Narrow" w:eastAsia="Times New Roman" w:cs="Arial"/>
                <w:b/>
                <w:lang w:eastAsia="pt-BR"/>
              </w:rPr>
            </w:pPr>
            <w:r w:rsidRPr="00663511">
              <w:rPr>
                <w:rFonts w:ascii="Arial Narrow" w:hAnsi="Arial Narrow" w:eastAsia="Times New Roman" w:cs="Arial"/>
                <w:b/>
                <w:color w:val="000000"/>
                <w:lang w:eastAsia="pt-BR"/>
              </w:rPr>
              <w:t>Local: SBN, Quadra 1, Bloco C, Edifício Roberto Simonsen, 2º andar, CEP 70040-903 Brasília (DF). Fone: (61) 3317-</w:t>
            </w:r>
            <w:r w:rsidRPr="00663511" w:rsidR="00981B74">
              <w:rPr>
                <w:rFonts w:ascii="Arial Narrow" w:hAnsi="Arial Narrow" w:eastAsia="Times New Roman" w:cs="Arial"/>
                <w:b/>
                <w:color w:val="000000"/>
                <w:lang w:eastAsia="pt-BR"/>
              </w:rPr>
              <w:t>9891</w:t>
            </w:r>
            <w:r w:rsidRPr="00663511">
              <w:rPr>
                <w:rFonts w:ascii="Arial Narrow" w:hAnsi="Arial Narrow" w:eastAsia="Times New Roman" w:cs="Arial"/>
                <w:b/>
                <w:color w:val="000000"/>
                <w:lang w:eastAsia="pt-BR"/>
              </w:rPr>
              <w:t xml:space="preserve"> – E-mail: </w:t>
            </w:r>
            <w:hyperlink w:history="1" r:id="rId11">
              <w:r w:rsidRPr="00663511" w:rsidR="00AC530D">
                <w:rPr>
                  <w:rStyle w:val="Hyperlink"/>
                  <w:rFonts w:ascii="Arial Narrow" w:hAnsi="Arial Narrow" w:eastAsia="Times New Roman" w:cs="Arial"/>
                  <w:b/>
                  <w:lang w:eastAsia="pt-BR"/>
                </w:rPr>
                <w:t>processodeselecao@cni.com.br</w:t>
              </w:r>
            </w:hyperlink>
          </w:p>
        </w:tc>
      </w:tr>
    </w:tbl>
    <w:p w:rsidRPr="00663511" w:rsidR="006D2C8F" w:rsidP="00C24DB1" w:rsidRDefault="006D2C8F" w14:paraId="6663CFE0" w14:textId="77777777">
      <w:pPr>
        <w:shd w:val="clear" w:color="auto" w:fill="FFFFFF"/>
        <w:spacing w:after="0" w:line="240" w:lineRule="auto"/>
        <w:jc w:val="both"/>
        <w:textAlignment w:val="baseline"/>
        <w:rPr>
          <w:rFonts w:ascii="Arial Narrow" w:hAnsi="Arial Narrow" w:eastAsia="Times New Roman" w:cs="Segoe UI"/>
          <w:color w:val="201F1E"/>
          <w:lang w:eastAsia="pt-BR"/>
        </w:rPr>
      </w:pPr>
    </w:p>
    <w:p w:rsidR="00E12D62" w:rsidP="00AA7F70" w:rsidRDefault="00AA22F6" w14:paraId="2D79AEC7" w14:textId="77777777">
      <w:pPr>
        <w:shd w:val="clear" w:color="auto" w:fill="FFFFFF"/>
        <w:spacing w:after="0" w:line="240" w:lineRule="auto"/>
        <w:ind w:left="-284" w:right="-285"/>
        <w:jc w:val="both"/>
        <w:textAlignment w:val="baseline"/>
        <w:rPr>
          <w:rFonts w:ascii="Arial Narrow" w:hAnsi="Arial Narrow"/>
          <w:bCs/>
        </w:rPr>
      </w:pPr>
      <w:r w:rsidRPr="00663511">
        <w:rPr>
          <w:rFonts w:ascii="Arial Narrow" w:hAnsi="Arial Narrow" w:eastAsia="Times New Roman" w:cs="Segoe UI"/>
          <w:b/>
          <w:bCs/>
          <w:color w:val="0000FF"/>
          <w:lang w:eastAsia="pt-BR"/>
        </w:rPr>
        <w:t xml:space="preserve">PERGUNTA </w:t>
      </w:r>
      <w:r w:rsidRPr="00663511" w:rsidR="00FF4FE6">
        <w:rPr>
          <w:rFonts w:ascii="Arial Narrow" w:hAnsi="Arial Narrow" w:eastAsia="Times New Roman" w:cs="Segoe UI"/>
          <w:b/>
          <w:bCs/>
          <w:color w:val="0000FF"/>
          <w:lang w:eastAsia="pt-BR"/>
        </w:rPr>
        <w:t>0</w:t>
      </w:r>
      <w:r w:rsidRPr="00663511" w:rsidR="001A7064">
        <w:rPr>
          <w:rFonts w:ascii="Arial Narrow" w:hAnsi="Arial Narrow" w:eastAsia="Times New Roman" w:cs="Segoe UI"/>
          <w:b/>
          <w:bCs/>
          <w:color w:val="0000FF"/>
          <w:lang w:eastAsia="pt-BR"/>
        </w:rPr>
        <w:t>1</w:t>
      </w:r>
      <w:r w:rsidRPr="00663511" w:rsidR="00FD2CDA">
        <w:rPr>
          <w:rFonts w:ascii="Arial Narrow" w:hAnsi="Arial Narrow" w:eastAsia="Times New Roman" w:cs="Segoe UI"/>
          <w:b/>
          <w:bCs/>
          <w:color w:val="0000FF"/>
          <w:lang w:eastAsia="pt-BR"/>
        </w:rPr>
        <w:t xml:space="preserve">: </w:t>
      </w:r>
      <w:r w:rsidR="00E12D62">
        <w:rPr>
          <w:rFonts w:ascii="Arial Narrow" w:hAnsi="Arial Narrow"/>
          <w:bCs/>
        </w:rPr>
        <w:t xml:space="preserve"> </w:t>
      </w:r>
    </w:p>
    <w:p w:rsidR="00AA7F70" w:rsidP="00AA7F70" w:rsidRDefault="00E12D62" w14:paraId="37CA35AF" w14:textId="4384AAE8">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Entendemos que não se faz necessário comprovação de revenda de Access Point, uma vez que não faz parte do objeto atual. Está correto nosso entendimento?</w:t>
      </w:r>
    </w:p>
    <w:p w:rsidR="00A91AA3" w:rsidP="00AA7F70" w:rsidRDefault="00A91AA3" w14:paraId="6806A49B" w14:textId="0E9BAF99">
      <w:pPr>
        <w:shd w:val="clear" w:color="auto" w:fill="FFFFFF"/>
        <w:spacing w:after="0" w:line="240" w:lineRule="auto"/>
        <w:ind w:left="-284" w:right="-285"/>
        <w:jc w:val="both"/>
        <w:textAlignment w:val="baseline"/>
        <w:rPr>
          <w:rFonts w:ascii="Arial Narrow" w:hAnsi="Arial Narrow"/>
          <w:bCs/>
        </w:rPr>
      </w:pPr>
      <w:r w:rsidRPr="00A91AA3">
        <w:rPr>
          <w:rFonts w:ascii="Arial Narrow" w:hAnsi="Arial Narrow"/>
          <w:bCs/>
          <w:noProof/>
        </w:rPr>
        <w:drawing>
          <wp:inline distT="0" distB="0" distL="0" distR="0" wp14:anchorId="3298D34E" wp14:editId="15871782">
            <wp:extent cx="5671185" cy="1323975"/>
            <wp:effectExtent l="0" t="0" r="5715" b="9525"/>
            <wp:docPr id="9372377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1185" cy="1323975"/>
                    </a:xfrm>
                    <a:prstGeom prst="rect">
                      <a:avLst/>
                    </a:prstGeom>
                    <a:noFill/>
                    <a:ln>
                      <a:noFill/>
                    </a:ln>
                  </pic:spPr>
                </pic:pic>
              </a:graphicData>
            </a:graphic>
          </wp:inline>
        </w:drawing>
      </w:r>
    </w:p>
    <w:p w:rsidRPr="00663511" w:rsidR="00964133" w:rsidP="39D3EEAF" w:rsidRDefault="001A7064" w14:paraId="4B9D6717" w14:textId="3A3BCAD3">
      <w:pPr>
        <w:shd w:val="clear" w:color="auto" w:fill="FFFFFF" w:themeFill="background1"/>
        <w:spacing w:after="0" w:line="240" w:lineRule="auto"/>
        <w:ind w:left="-284" w:right="-285"/>
        <w:jc w:val="both"/>
        <w:textAlignment w:val="baseline"/>
        <w:rPr>
          <w:rFonts w:ascii="Arial Narrow" w:hAnsi="Arial Narrow" w:eastAsia="Times New Roman" w:cs="Segoe UI"/>
          <w:b w:val="1"/>
          <w:bCs w:val="1"/>
          <w:color w:val="0000FF"/>
          <w:lang w:eastAsia="pt-BR"/>
        </w:rPr>
      </w:pPr>
      <w:r w:rsidRPr="39D3EEAF" w:rsidR="001A7064">
        <w:rPr>
          <w:rFonts w:ascii="Arial Narrow" w:hAnsi="Arial Narrow" w:eastAsia="Times New Roman" w:cs="Segoe UI"/>
          <w:b w:val="1"/>
          <w:bCs w:val="1"/>
          <w:color w:val="0000FF"/>
          <w:lang w:eastAsia="pt-BR"/>
        </w:rPr>
        <w:t>RESPOSTA</w:t>
      </w:r>
      <w:r w:rsidRPr="39D3EEAF" w:rsidR="00FF4FE6">
        <w:rPr>
          <w:rFonts w:ascii="Arial Narrow" w:hAnsi="Arial Narrow" w:eastAsia="Times New Roman" w:cs="Segoe UI"/>
          <w:b w:val="1"/>
          <w:bCs w:val="1"/>
          <w:color w:val="0000FF"/>
          <w:lang w:eastAsia="pt-BR"/>
        </w:rPr>
        <w:t xml:space="preserve"> 01</w:t>
      </w:r>
      <w:r w:rsidRPr="39D3EEAF" w:rsidR="001A7064">
        <w:rPr>
          <w:rFonts w:ascii="Arial Narrow" w:hAnsi="Arial Narrow" w:eastAsia="Times New Roman" w:cs="Segoe UI"/>
          <w:b w:val="1"/>
          <w:bCs w:val="1"/>
          <w:color w:val="0000FF"/>
          <w:lang w:eastAsia="pt-BR"/>
        </w:rPr>
        <w:t>:</w:t>
      </w:r>
      <w:r w:rsidRPr="39D3EEAF" w:rsidR="5E86F079">
        <w:rPr>
          <w:rFonts w:ascii="Arial Narrow" w:hAnsi="Arial Narrow" w:eastAsia="Times New Roman" w:cs="Segoe UI"/>
          <w:b w:val="1"/>
          <w:bCs w:val="1"/>
          <w:color w:val="0000FF"/>
          <w:lang w:eastAsia="pt-BR"/>
        </w:rPr>
        <w:t xml:space="preserve"> Sim. Está correto o seu entendimento. Desconsiderar os itens</w:t>
      </w:r>
      <w:r w:rsidRPr="39D3EEAF" w:rsidR="6EB18862">
        <w:rPr>
          <w:rFonts w:ascii="Arial Narrow" w:hAnsi="Arial Narrow" w:eastAsia="Times New Roman" w:cs="Segoe UI"/>
          <w:b w:val="1"/>
          <w:bCs w:val="1"/>
          <w:color w:val="0000FF"/>
          <w:lang w:eastAsia="pt-BR"/>
        </w:rPr>
        <w:t xml:space="preserve"> 5.6 e 5.7.</w:t>
      </w:r>
      <w:r w:rsidRPr="39D3EEAF" w:rsidR="5E86F079">
        <w:rPr>
          <w:rFonts w:ascii="Arial Narrow" w:hAnsi="Arial Narrow" w:eastAsia="Times New Roman" w:cs="Segoe UI"/>
          <w:b w:val="1"/>
          <w:bCs w:val="1"/>
          <w:color w:val="0000FF"/>
          <w:lang w:eastAsia="pt-BR"/>
        </w:rPr>
        <w:t xml:space="preserve"> citados.</w:t>
      </w:r>
    </w:p>
    <w:p w:rsidRPr="00663511" w:rsidR="00A91AA3" w:rsidP="00AA7F70" w:rsidRDefault="00A91AA3" w14:paraId="34DFE81D" w14:textId="77777777">
      <w:pPr>
        <w:shd w:val="clear" w:color="auto" w:fill="FFFFFF"/>
        <w:spacing w:after="0" w:line="240" w:lineRule="auto"/>
        <w:ind w:left="-284" w:right="-285"/>
        <w:jc w:val="both"/>
        <w:textAlignment w:val="baseline"/>
        <w:rPr>
          <w:rFonts w:ascii="Arial Narrow" w:hAnsi="Arial Narrow"/>
          <w:bCs/>
        </w:rPr>
      </w:pPr>
    </w:p>
    <w:p w:rsidR="00E12D62" w:rsidP="00AA7F70" w:rsidRDefault="00AA7F70" w14:paraId="7BD42728" w14:textId="77777777">
      <w:pPr>
        <w:shd w:val="clear" w:color="auto" w:fill="FFFFFF"/>
        <w:spacing w:after="0" w:line="240" w:lineRule="auto"/>
        <w:ind w:left="-284" w:right="-285"/>
        <w:jc w:val="both"/>
        <w:textAlignment w:val="baseline"/>
        <w:rPr>
          <w:rFonts w:ascii="Arial Narrow" w:hAnsi="Arial Narrow"/>
          <w:bCs/>
        </w:rPr>
      </w:pPr>
      <w:r w:rsidRPr="00663511">
        <w:rPr>
          <w:rFonts w:ascii="Arial Narrow" w:hAnsi="Arial Narrow" w:eastAsia="Times New Roman" w:cs="Segoe UI"/>
          <w:b/>
          <w:bCs/>
          <w:color w:val="0000FF"/>
          <w:lang w:eastAsia="pt-BR"/>
        </w:rPr>
        <w:t xml:space="preserve">PERGUNTA 02: </w:t>
      </w:r>
      <w:r w:rsidR="00E12D62">
        <w:rPr>
          <w:rFonts w:ascii="Arial Narrow" w:hAnsi="Arial Narrow"/>
          <w:bCs/>
        </w:rPr>
        <w:t xml:space="preserve"> </w:t>
      </w:r>
    </w:p>
    <w:p w:rsidR="00E12D62" w:rsidP="00AA7F70" w:rsidRDefault="00E12D62" w14:paraId="6FF744E8" w14:textId="4A0FB688">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2.3. Os serviços de “Rede Integrada de Conectividade Empresarial” deverão ser prestados no seguinte endereço:</w:t>
      </w:r>
    </w:p>
    <w:p w:rsidR="00E12D62" w:rsidP="00AA7F70" w:rsidRDefault="00E12D62" w14:paraId="40B40F37" w14:textId="0D50054C">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 xml:space="preserve">2.3.1. Entidades e Órgãos Nacionais do Sistema Indústria - SBN Quadra 01, Bloco C, Ed. Roberto Simonsen, 11° andar, CPD, CEP 70040-903 – Brasília/DF; </w:t>
      </w:r>
    </w:p>
    <w:p w:rsidR="00E12D62" w:rsidP="00AA7F70" w:rsidRDefault="00E12D62" w14:paraId="0244D9DC" w14:textId="77777777">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 xml:space="preserve">2.3.2. SESI Lab - ST SCTS, 01, Bloco A, Zona Cívico-Administrativa, Ed. SESI Lab, Andar Mezanino, CPD, CEP 70070-150 – Brasília/DF; 2.3.3. ISI Biodiversidade - Fazenda Barreiros e Fazenda Flavia Maria, Gleba A e B, Ed. ISI Biodiversidade, Alphaville Brasília, CEP 72897-090 – Cidade Ocidental/GO; </w:t>
      </w:r>
    </w:p>
    <w:p w:rsidR="00E12D62" w:rsidP="00AA7F70" w:rsidRDefault="00E12D62" w14:paraId="450DDE17" w14:textId="77777777">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 xml:space="preserve">2.3.4. CNI São Paulo - Rua Surubim, 504, 16º andar, CPD, Brooklin Novo, CEP 04571-050, São Paulo/SP; </w:t>
      </w:r>
    </w:p>
    <w:p w:rsidR="00E12D62" w:rsidP="00AA7F70" w:rsidRDefault="00E12D62" w14:paraId="7441C09D" w14:textId="77777777">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 xml:space="preserve">2.3.5. Instituto SESI SENAI de Tecnologias Educacionais - SBN, Quadra 02, Bloco J, 3º subsolo, CPD, CEP 70040-010 – Brasília/DF; </w:t>
      </w:r>
    </w:p>
    <w:p w:rsidR="00E12D62" w:rsidP="00AA7F70" w:rsidRDefault="00E12D62" w14:paraId="76011E1D" w14:textId="77777777">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 xml:space="preserve">2.3.6. Galpão CNI - SAAN, Quadra 02, Lotes 455/465, CEP 70632-250 - Brasília/DF; </w:t>
      </w:r>
    </w:p>
    <w:p w:rsidR="00E12D62" w:rsidP="00AA7F70" w:rsidRDefault="00E12D62" w14:paraId="5E02DC33" w14:textId="77777777">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 xml:space="preserve">2.3.7. Residência Oficial CNI - QI 21, Conj. 06, Casa 28, Lago Sul, CEP 71655-260 – Brasília/DF; </w:t>
      </w:r>
    </w:p>
    <w:p w:rsidRPr="00663511" w:rsidR="00AA7F70" w:rsidP="00AA7F70" w:rsidRDefault="00E12D62" w14:paraId="1AC5CAB1" w14:textId="23ED3479">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2.3.8. Cloud Pública Microsoft Azure Cloud;</w:t>
      </w:r>
    </w:p>
    <w:p w:rsidR="00AA7F70" w:rsidP="00AA7F70" w:rsidRDefault="00E12D62" w14:paraId="21421197" w14:textId="1EDE019B">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2.3.9. Cloud Pública Google Cloud Plataform;</w:t>
      </w:r>
    </w:p>
    <w:p w:rsidRPr="00E12D62" w:rsidR="00E12D62" w:rsidP="00AA7F70" w:rsidRDefault="00E12D62" w14:paraId="36D5197F" w14:textId="0B19F997">
      <w:pPr>
        <w:shd w:val="clear" w:color="auto" w:fill="FFFFFF"/>
        <w:spacing w:after="0" w:line="240" w:lineRule="auto"/>
        <w:ind w:left="-284" w:right="-285"/>
        <w:jc w:val="both"/>
        <w:textAlignment w:val="baseline"/>
        <w:rPr>
          <w:rFonts w:ascii="Arial Narrow" w:hAnsi="Arial Narrow"/>
          <w:bCs/>
        </w:rPr>
      </w:pPr>
      <w:r w:rsidRPr="00E12D62">
        <w:rPr>
          <w:rFonts w:ascii="Arial Narrow" w:hAnsi="Arial Narrow"/>
          <w:bCs/>
        </w:rPr>
        <w:t>Solicitamos as informações de velocidade de contratação para cada endereço, podem nos encaminhar</w:t>
      </w:r>
    </w:p>
    <w:p w:rsidRPr="00663511" w:rsidR="00AC33F1" w:rsidP="00AC33F1" w:rsidRDefault="00AA7F70" w14:paraId="50EBA0E3" w14:textId="1C3A71B1">
      <w:pPr>
        <w:shd w:val="clear" w:color="auto" w:fill="FFFFFF"/>
        <w:spacing w:after="0" w:line="240" w:lineRule="auto"/>
        <w:ind w:left="-284" w:right="-285"/>
        <w:jc w:val="both"/>
        <w:textAlignment w:val="baseline"/>
        <w:rPr>
          <w:rFonts w:ascii="Arial Narrow" w:hAnsi="Arial Narrow"/>
        </w:rPr>
      </w:pPr>
      <w:r w:rsidRPr="39D3EEAF" w:rsidR="00AA7F70">
        <w:rPr>
          <w:rFonts w:ascii="Arial Narrow" w:hAnsi="Arial Narrow" w:eastAsia="Times New Roman" w:cs="Segoe UI"/>
          <w:b w:val="1"/>
          <w:bCs w:val="1"/>
          <w:color w:val="0000FF"/>
          <w:lang w:eastAsia="pt-BR"/>
        </w:rPr>
        <w:t xml:space="preserve">RESPOSTA 02: </w:t>
      </w:r>
      <w:r w:rsidRPr="39D3EEAF" w:rsidR="00E12D62">
        <w:rPr>
          <w:rFonts w:ascii="Arial Narrow" w:hAnsi="Arial Narrow" w:eastAsia="Times New Roman" w:cs="Segoe UI"/>
          <w:color w:val="0000FF"/>
          <w:lang w:eastAsia="pt-BR"/>
        </w:rPr>
        <w:t xml:space="preserve"> Verificar resposta</w:t>
      </w:r>
      <w:r w:rsidRPr="39D3EEAF" w:rsidR="00BC324A">
        <w:rPr>
          <w:rFonts w:ascii="Arial Narrow" w:hAnsi="Arial Narrow" w:eastAsia="Times New Roman" w:cs="Segoe UI"/>
          <w:color w:val="0000FF"/>
          <w:lang w:eastAsia="pt-BR"/>
        </w:rPr>
        <w:t xml:space="preserve"> da pergunta </w:t>
      </w:r>
      <w:r w:rsidRPr="39D3EEAF" w:rsidR="00A91AA3">
        <w:rPr>
          <w:rFonts w:ascii="Arial Narrow" w:hAnsi="Arial Narrow" w:eastAsia="Times New Roman" w:cs="Segoe UI"/>
          <w:color w:val="0000FF"/>
          <w:lang w:eastAsia="pt-BR"/>
        </w:rPr>
        <w:t>4</w:t>
      </w:r>
      <w:r w:rsidRPr="39D3EEAF" w:rsidR="00E12D62">
        <w:rPr>
          <w:rFonts w:ascii="Arial Narrow" w:hAnsi="Arial Narrow" w:eastAsia="Times New Roman" w:cs="Segoe UI"/>
          <w:color w:val="0000FF"/>
          <w:lang w:eastAsia="pt-BR"/>
        </w:rPr>
        <w:t xml:space="preserve"> do esclarecimento nº1.</w:t>
      </w:r>
    </w:p>
    <w:p w:rsidR="00E12D62" w:rsidP="00AC33F1" w:rsidRDefault="00E12D62" w14:paraId="166DB6A6" w14:textId="77777777">
      <w:pPr>
        <w:shd w:val="clear" w:color="auto" w:fill="FFFFFF"/>
        <w:spacing w:after="0" w:line="240" w:lineRule="auto"/>
        <w:ind w:left="-284" w:right="-285"/>
        <w:jc w:val="both"/>
        <w:textAlignment w:val="baseline"/>
        <w:rPr>
          <w:rFonts w:ascii="Arial Narrow" w:hAnsi="Arial Narrow" w:eastAsia="Times New Roman" w:cs="Segoe UI"/>
          <w:b/>
          <w:bCs/>
          <w:color w:val="0000FF"/>
          <w:lang w:eastAsia="pt-BR"/>
        </w:rPr>
      </w:pPr>
    </w:p>
    <w:p w:rsidR="00E12D62" w:rsidP="00AC33F1" w:rsidRDefault="00AC33F1" w14:paraId="76D0DADB" w14:textId="77777777">
      <w:pPr>
        <w:shd w:val="clear" w:color="auto" w:fill="FFFFFF"/>
        <w:spacing w:after="0" w:line="240" w:lineRule="auto"/>
        <w:ind w:left="-284" w:right="-285"/>
        <w:jc w:val="both"/>
        <w:textAlignment w:val="baseline"/>
        <w:rPr>
          <w:rFonts w:ascii="Arial Narrow" w:hAnsi="Arial Narrow" w:eastAsia="Times New Roman" w:cs="Times New Roman"/>
          <w:color w:val="000000"/>
          <w:lang w:eastAsia="pt-BR"/>
        </w:rPr>
      </w:pPr>
      <w:r w:rsidRPr="00663511">
        <w:rPr>
          <w:rFonts w:ascii="Arial Narrow" w:hAnsi="Arial Narrow" w:eastAsia="Times New Roman" w:cs="Segoe UI"/>
          <w:b/>
          <w:bCs/>
          <w:color w:val="0000FF"/>
          <w:lang w:eastAsia="pt-BR"/>
        </w:rPr>
        <w:t xml:space="preserve">PERGUNTA 03: </w:t>
      </w:r>
      <w:r w:rsidR="00E12D62">
        <w:rPr>
          <w:rFonts w:ascii="Arial Narrow" w:hAnsi="Arial Narrow" w:eastAsia="Times New Roman" w:cs="Times New Roman"/>
          <w:color w:val="000000"/>
          <w:lang w:eastAsia="pt-BR"/>
        </w:rPr>
        <w:t xml:space="preserve"> </w:t>
      </w:r>
      <w:r w:rsidRPr="00E12D62" w:rsidR="00E12D62">
        <w:rPr>
          <w:rFonts w:ascii="Arial Narrow" w:hAnsi="Arial Narrow" w:eastAsia="Times New Roman" w:cs="Times New Roman"/>
          <w:color w:val="000000"/>
          <w:lang w:eastAsia="pt-BR"/>
        </w:rPr>
        <w:t xml:space="preserve">3.5 Especificações Técnicas para serviços “Microsoft Azure ExpressRoute” e “Google Cloud Partner Interconnect”: </w:t>
      </w:r>
    </w:p>
    <w:p w:rsidR="00E12D62" w:rsidP="00AC33F1" w:rsidRDefault="00E12D62" w14:paraId="680A29DD" w14:textId="77777777">
      <w:pPr>
        <w:shd w:val="clear" w:color="auto" w:fill="FFFFFF"/>
        <w:spacing w:after="0" w:line="240" w:lineRule="auto"/>
        <w:ind w:left="-284" w:right="-285"/>
        <w:jc w:val="both"/>
        <w:textAlignment w:val="baseline"/>
        <w:rPr>
          <w:rFonts w:ascii="Arial Narrow" w:hAnsi="Arial Narrow" w:eastAsia="Times New Roman" w:cs="Times New Roman"/>
          <w:color w:val="000000"/>
          <w:lang w:eastAsia="pt-BR"/>
        </w:rPr>
      </w:pPr>
      <w:r w:rsidRPr="00E12D62">
        <w:rPr>
          <w:rFonts w:ascii="Arial Narrow" w:hAnsi="Arial Narrow" w:eastAsia="Times New Roman" w:cs="Times New Roman"/>
          <w:color w:val="000000"/>
          <w:lang w:eastAsia="pt-BR"/>
        </w:rPr>
        <w:t xml:space="preserve">3.5.1 Os serviços deverão possuir um link dedicado de 200 Mbps para conexão à infraestrutura de comunicação das CONTRATADAS por toda a vigência contratual: </w:t>
      </w:r>
    </w:p>
    <w:p w:rsidR="00A91AA3" w:rsidP="00AC33F1" w:rsidRDefault="00A91AA3" w14:paraId="64DD48B1" w14:textId="77777777">
      <w:pPr>
        <w:shd w:val="clear" w:color="auto" w:fill="FFFFFF"/>
        <w:spacing w:after="0" w:line="240" w:lineRule="auto"/>
        <w:ind w:left="-284" w:right="-285"/>
        <w:jc w:val="both"/>
        <w:textAlignment w:val="baseline"/>
        <w:rPr>
          <w:rFonts w:ascii="Arial Narrow" w:hAnsi="Arial Narrow" w:eastAsia="Times New Roman" w:cs="Times New Roman"/>
          <w:color w:val="000000"/>
          <w:lang w:eastAsia="pt-BR"/>
        </w:rPr>
      </w:pPr>
    </w:p>
    <w:tbl>
      <w:tblPr>
        <w:tblStyle w:val="TabeladeGrade4-nfase1"/>
        <w:tblW w:w="0" w:type="auto"/>
        <w:jc w:val="center"/>
        <w:tblLayout w:type="fixed"/>
        <w:tblLook w:val="04A0" w:firstRow="1" w:lastRow="0" w:firstColumn="1" w:lastColumn="0" w:noHBand="0" w:noVBand="1"/>
      </w:tblPr>
      <w:tblGrid>
        <w:gridCol w:w="2547"/>
        <w:gridCol w:w="3260"/>
        <w:gridCol w:w="1276"/>
      </w:tblGrid>
      <w:tr w:rsidRPr="00C336C4" w:rsidR="00A91AA3" w14:paraId="191ECD99"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rsidRPr="00C336C4" w:rsidR="00A91AA3" w:rsidRDefault="00A91AA3" w14:paraId="6184A78B" w14:textId="77777777">
            <w:pPr>
              <w:pStyle w:val="TerceiroNvel"/>
              <w:numPr>
                <w:ilvl w:val="0"/>
                <w:numId w:val="0"/>
              </w:numPr>
              <w:jc w:val="center"/>
              <w:rPr>
                <w:rFonts w:ascii="Arial Narrow" w:hAnsi="Arial Narrow"/>
              </w:rPr>
            </w:pPr>
            <w:r w:rsidRPr="00C336C4">
              <w:rPr>
                <w:rFonts w:ascii="Arial Narrow" w:hAnsi="Arial Narrow"/>
              </w:rPr>
              <w:t>Serviço</w:t>
            </w:r>
          </w:p>
        </w:tc>
        <w:tc>
          <w:tcPr>
            <w:tcW w:w="3260" w:type="dxa"/>
            <w:vAlign w:val="center"/>
          </w:tcPr>
          <w:p w:rsidRPr="00C336C4" w:rsidR="00A91AA3" w:rsidRDefault="00A91AA3" w14:paraId="391C6B05" w14:textId="77777777">
            <w:pPr>
              <w:pStyle w:val="TerceiroNvel"/>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336C4">
              <w:rPr>
                <w:rFonts w:ascii="Arial Narrow" w:hAnsi="Arial Narrow"/>
              </w:rPr>
              <w:t>Localidades</w:t>
            </w:r>
          </w:p>
        </w:tc>
        <w:tc>
          <w:tcPr>
            <w:tcW w:w="1276" w:type="dxa"/>
            <w:vAlign w:val="center"/>
          </w:tcPr>
          <w:p w:rsidRPr="00C336C4" w:rsidR="00A91AA3" w:rsidRDefault="00A91AA3" w14:paraId="12426B65" w14:textId="77777777">
            <w:pPr>
              <w:pStyle w:val="TerceiroNvel"/>
              <w:numPr>
                <w:ilvl w:val="0"/>
                <w:numId w:val="0"/>
              </w:num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336C4">
              <w:rPr>
                <w:rFonts w:ascii="Arial Narrow" w:hAnsi="Arial Narrow"/>
              </w:rPr>
              <w:t>Quantidade</w:t>
            </w:r>
          </w:p>
        </w:tc>
      </w:tr>
      <w:tr w:rsidRPr="00C336C4" w:rsidR="00A91AA3" w14:paraId="30FCC61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rsidRPr="00C336C4" w:rsidR="00A91AA3" w:rsidRDefault="00A91AA3" w14:paraId="4DC21A22" w14:textId="77777777">
            <w:pPr>
              <w:pStyle w:val="TerceiroNvel"/>
              <w:numPr>
                <w:ilvl w:val="0"/>
                <w:numId w:val="0"/>
              </w:numPr>
              <w:jc w:val="left"/>
              <w:rPr>
                <w:rFonts w:ascii="Arial Narrow" w:hAnsi="Arial Narrow"/>
              </w:rPr>
            </w:pPr>
            <w:r w:rsidRPr="00C336C4">
              <w:rPr>
                <w:rFonts w:ascii="Arial Narrow" w:hAnsi="Arial Narrow"/>
              </w:rPr>
              <w:t>Microsoft Azure ExpressRoute, com velocidade de 200 Mbps.</w:t>
            </w:r>
          </w:p>
        </w:tc>
        <w:tc>
          <w:tcPr>
            <w:tcW w:w="3260" w:type="dxa"/>
            <w:vAlign w:val="center"/>
          </w:tcPr>
          <w:p w:rsidRPr="00C336C4" w:rsidR="00A91AA3" w:rsidRDefault="00A91AA3" w14:paraId="2A7162FE" w14:textId="77777777">
            <w:pPr>
              <w:pStyle w:val="TerceiroNvel"/>
              <w:numPr>
                <w:ilvl w:val="0"/>
                <w:numId w:val="0"/>
              </w:num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336C4">
              <w:rPr>
                <w:rFonts w:ascii="Arial Narrow" w:hAnsi="Arial Narrow"/>
              </w:rPr>
              <w:t>Entidades e Órgãos Nacionais do Sistema Indústria x Microsoft Azure</w:t>
            </w:r>
          </w:p>
        </w:tc>
        <w:tc>
          <w:tcPr>
            <w:tcW w:w="1276" w:type="dxa"/>
            <w:vAlign w:val="center"/>
          </w:tcPr>
          <w:p w:rsidRPr="00C336C4" w:rsidR="00A91AA3" w:rsidRDefault="00A91AA3" w14:paraId="5AEF7F8A" w14:textId="77777777">
            <w:pPr>
              <w:pStyle w:val="TerceiroNvel"/>
              <w:numPr>
                <w:ilvl w:val="0"/>
                <w:numId w:val="0"/>
              </w:num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336C4">
              <w:rPr>
                <w:rFonts w:ascii="Arial Narrow" w:hAnsi="Arial Narrow"/>
              </w:rPr>
              <w:t>1</w:t>
            </w:r>
          </w:p>
        </w:tc>
      </w:tr>
      <w:tr w:rsidRPr="00C336C4" w:rsidR="00A91AA3" w14:paraId="5A797E6E" w14:textId="77777777">
        <w:trPr>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rsidRPr="00C336C4" w:rsidR="00A91AA3" w:rsidRDefault="00A91AA3" w14:paraId="6C48754F" w14:textId="77777777">
            <w:pPr>
              <w:pStyle w:val="TerceiroNvel"/>
              <w:numPr>
                <w:ilvl w:val="0"/>
                <w:numId w:val="0"/>
              </w:numPr>
              <w:jc w:val="left"/>
              <w:rPr>
                <w:rFonts w:ascii="Arial Narrow" w:hAnsi="Arial Narrow"/>
              </w:rPr>
            </w:pPr>
            <w:r w:rsidRPr="00C336C4">
              <w:rPr>
                <w:rFonts w:ascii="Arial Narrow" w:hAnsi="Arial Narrow"/>
              </w:rPr>
              <w:lastRenderedPageBreak/>
              <w:t>Google Cloud Partner Interconnect, com velocidade de 200 Mbps.</w:t>
            </w:r>
          </w:p>
        </w:tc>
        <w:tc>
          <w:tcPr>
            <w:tcW w:w="3260" w:type="dxa"/>
            <w:vAlign w:val="center"/>
          </w:tcPr>
          <w:p w:rsidRPr="00C336C4" w:rsidR="00A91AA3" w:rsidRDefault="00A91AA3" w14:paraId="32C95BCD" w14:textId="77777777">
            <w:pPr>
              <w:pStyle w:val="TerceiroNvel"/>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336C4">
              <w:rPr>
                <w:rFonts w:ascii="Arial Narrow" w:hAnsi="Arial Narrow"/>
              </w:rPr>
              <w:t>Entidades e Órgãos Nacionais do Sistema Indústria x Google Cloud Partner</w:t>
            </w:r>
          </w:p>
        </w:tc>
        <w:tc>
          <w:tcPr>
            <w:tcW w:w="1276" w:type="dxa"/>
            <w:vAlign w:val="center"/>
          </w:tcPr>
          <w:p w:rsidRPr="00C336C4" w:rsidR="00A91AA3" w:rsidRDefault="00A91AA3" w14:paraId="71D383F0" w14:textId="77777777">
            <w:pPr>
              <w:pStyle w:val="TerceiroNvel"/>
              <w:numPr>
                <w:ilvl w:val="0"/>
                <w:numId w:val="0"/>
              </w:num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C336C4">
              <w:rPr>
                <w:rFonts w:ascii="Arial Narrow" w:hAnsi="Arial Narrow"/>
              </w:rPr>
              <w:t>1</w:t>
            </w:r>
          </w:p>
        </w:tc>
      </w:tr>
    </w:tbl>
    <w:p w:rsidR="00E12D62" w:rsidP="00E12D62" w:rsidRDefault="00E12D62" w14:paraId="24E8E5D4" w14:textId="77777777">
      <w:pPr>
        <w:shd w:val="clear" w:color="auto" w:fill="FFFFFF"/>
        <w:spacing w:after="0" w:line="240" w:lineRule="auto"/>
        <w:ind w:left="-284" w:right="-285"/>
        <w:jc w:val="both"/>
        <w:textAlignment w:val="baseline"/>
        <w:rPr>
          <w:rFonts w:ascii="Arial Narrow" w:hAnsi="Arial Narrow" w:eastAsia="Times New Roman" w:cs="Segoe UI"/>
          <w:b/>
          <w:bCs/>
          <w:color w:val="0000FF"/>
          <w:lang w:eastAsia="pt-BR"/>
        </w:rPr>
      </w:pPr>
    </w:p>
    <w:p w:rsidR="00BD66F2" w:rsidP="08CA71F8" w:rsidRDefault="00AC33F1" w14:paraId="49F043DB" w14:textId="6AFDF575">
      <w:pPr>
        <w:shd w:val="clear" w:color="auto" w:fill="FFFFFF" w:themeFill="background1"/>
        <w:spacing w:after="0" w:line="240" w:lineRule="auto"/>
        <w:ind w:left="-284" w:right="-285"/>
        <w:jc w:val="both"/>
        <w:textAlignment w:val="baseline"/>
        <w:rPr>
          <w:rFonts w:ascii="Arial Narrow" w:hAnsi="Arial Narrow"/>
          <w:color w:val="242424"/>
        </w:rPr>
      </w:pPr>
      <w:r w:rsidRPr="00663511">
        <w:rPr>
          <w:rFonts w:ascii="Arial Narrow" w:hAnsi="Arial Narrow" w:eastAsia="Times New Roman" w:cs="Segoe UI"/>
          <w:b/>
          <w:bCs/>
          <w:color w:val="0000FF"/>
          <w:lang w:eastAsia="pt-BR"/>
        </w:rPr>
        <w:t xml:space="preserve">PERGUNTA </w:t>
      </w:r>
      <w:r w:rsidRPr="08CA71F8">
        <w:rPr>
          <w:rFonts w:ascii="Arial Narrow" w:hAnsi="Arial Narrow" w:eastAsia="Times New Roman" w:cs="Segoe UI"/>
          <w:b/>
          <w:bCs/>
          <w:color w:val="0000FF"/>
          <w:lang w:eastAsia="pt-BR"/>
        </w:rPr>
        <w:t>0</w:t>
      </w:r>
      <w:r w:rsidRPr="08CA71F8" w:rsidR="60C9A69B">
        <w:rPr>
          <w:rFonts w:ascii="Arial Narrow" w:hAnsi="Arial Narrow" w:eastAsia="Times New Roman" w:cs="Segoe UI"/>
          <w:b/>
          <w:bCs/>
          <w:color w:val="0000FF"/>
          <w:lang w:eastAsia="pt-BR"/>
        </w:rPr>
        <w:t>3</w:t>
      </w:r>
      <w:r w:rsidRPr="00663511">
        <w:rPr>
          <w:rFonts w:ascii="Arial Narrow" w:hAnsi="Arial Narrow" w:eastAsia="Times New Roman" w:cs="Segoe UI"/>
          <w:b/>
          <w:bCs/>
          <w:color w:val="0000FF"/>
          <w:lang w:eastAsia="pt-BR"/>
        </w:rPr>
        <w:t xml:space="preserve">: </w:t>
      </w:r>
      <w:r w:rsidRPr="00BD66F2" w:rsidR="00BD66F2">
        <w:rPr>
          <w:rFonts w:ascii="Arial Narrow" w:hAnsi="Arial Narrow"/>
          <w:color w:val="242424"/>
        </w:rPr>
        <w:t xml:space="preserve">Entendemos que a eventual CONTRATADA será responsável por fornecer a conexão física/lógica (link dedicado 200Mbps) do endereço físico da CONTRATANTE com as respectivas nuvens Azure e Google Cloud Partner, sendo a CONTRATANTE responsável pelos demais licenciamentos e premissas de uso/acesso dedicado das respectivas nuvens (exemplo ExpressRoute da Azure e Dedicated Interconnect da Google), uma vez que o objeto é focado em conectividade e a CONTRATANTE já possui contratos em uso com as respectivas nuvens. Está correto nosso entendimento? </w:t>
      </w:r>
    </w:p>
    <w:p w:rsidRPr="005C367A" w:rsidR="005C367A" w:rsidP="08CA71F8" w:rsidRDefault="00AC33F1" w14:paraId="261E87D7" w14:textId="647A75A7">
      <w:pPr>
        <w:shd w:val="clear" w:color="auto" w:fill="FFFFFF" w:themeFill="background1"/>
        <w:spacing w:after="0" w:line="240" w:lineRule="auto"/>
        <w:ind w:left="-284" w:right="-285"/>
        <w:jc w:val="both"/>
        <w:textAlignment w:val="baseline"/>
        <w:rPr>
          <w:rFonts w:ascii="Arial Narrow" w:hAnsi="Arial Narrow" w:cs="Segoe UI"/>
          <w:b w:val="1"/>
          <w:bCs w:val="1"/>
          <w:color w:val="0000FF"/>
        </w:rPr>
      </w:pPr>
      <w:r w:rsidRPr="39D3EEAF" w:rsidR="00AC33F1">
        <w:rPr>
          <w:rFonts w:ascii="Arial Narrow" w:hAnsi="Arial Narrow" w:cs="Segoe UI"/>
          <w:b w:val="1"/>
          <w:bCs w:val="1"/>
          <w:color w:val="0000FF"/>
        </w:rPr>
        <w:t xml:space="preserve">RESPOSTA </w:t>
      </w:r>
      <w:r w:rsidRPr="39D3EEAF" w:rsidR="00AC33F1">
        <w:rPr>
          <w:rFonts w:ascii="Arial Narrow" w:hAnsi="Arial Narrow" w:cs="Segoe UI"/>
          <w:b w:val="1"/>
          <w:bCs w:val="1"/>
          <w:color w:val="0000FF"/>
        </w:rPr>
        <w:t>0</w:t>
      </w:r>
      <w:r w:rsidRPr="39D3EEAF" w:rsidR="6B78F583">
        <w:rPr>
          <w:rFonts w:ascii="Arial Narrow" w:hAnsi="Arial Narrow" w:cs="Segoe UI"/>
          <w:b w:val="1"/>
          <w:bCs w:val="1"/>
          <w:color w:val="0000FF"/>
        </w:rPr>
        <w:t>3</w:t>
      </w:r>
      <w:r w:rsidRPr="39D3EEAF" w:rsidR="00AC33F1">
        <w:rPr>
          <w:rFonts w:ascii="Arial Narrow" w:hAnsi="Arial Narrow" w:cs="Segoe UI"/>
          <w:b w:val="1"/>
          <w:bCs w:val="1"/>
          <w:color w:val="0000FF"/>
        </w:rPr>
        <w:t>:</w:t>
      </w:r>
      <w:r w:rsidRPr="39D3EEAF" w:rsidR="6E8E6058">
        <w:rPr>
          <w:rFonts w:ascii="Arial Narrow" w:hAnsi="Arial Narrow" w:cs="Segoe UI"/>
          <w:b w:val="1"/>
          <w:bCs w:val="1"/>
          <w:color w:val="0000FF"/>
        </w:rPr>
        <w:t xml:space="preserve"> </w:t>
      </w:r>
      <w:r w:rsidRPr="39D3EEAF" w:rsidR="00E80991">
        <w:rPr>
          <w:rFonts w:ascii="Arial Narrow" w:hAnsi="Arial Narrow" w:cs="Segoe UI"/>
          <w:color w:val="0000FF"/>
        </w:rPr>
        <w:t>O entendimento está correto.</w:t>
      </w:r>
    </w:p>
    <w:p w:rsidR="00BD66F2" w:rsidP="39D3EEAF" w:rsidRDefault="00AC33F1" w14:paraId="6BD185D2" w14:textId="162EB4F0">
      <w:pPr>
        <w:pStyle w:val="xmsonormal"/>
        <w:shd w:val="clear" w:color="auto" w:fill="FFFFFF" w:themeFill="background1"/>
        <w:spacing w:before="0" w:beforeAutospacing="off" w:after="0" w:afterAutospacing="off"/>
        <w:jc w:val="both"/>
        <w:rPr>
          <w:rFonts w:ascii="Arial Narrow" w:hAnsi="Arial Narrow"/>
          <w:color w:val="242424"/>
          <w:sz w:val="22"/>
          <w:szCs w:val="22"/>
        </w:rPr>
      </w:pPr>
    </w:p>
    <w:p w:rsidR="00BD66F2" w:rsidP="6E4AC656" w:rsidRDefault="00BD66F2" w14:paraId="081E4A99" w14:textId="32CA608C">
      <w:pPr>
        <w:shd w:val="clear" w:color="auto" w:fill="FFFFFF" w:themeFill="background1"/>
        <w:spacing w:after="0" w:line="240" w:lineRule="auto"/>
        <w:ind w:left="-284" w:right="-285"/>
        <w:jc w:val="both"/>
        <w:textAlignment w:val="baseline"/>
        <w:rPr>
          <w:rFonts w:ascii="Arial Narrow" w:hAnsi="Arial Narrow"/>
          <w:color w:val="242424"/>
        </w:rPr>
      </w:pPr>
      <w:r w:rsidRPr="00663511">
        <w:rPr>
          <w:rFonts w:ascii="Arial Narrow" w:hAnsi="Arial Narrow" w:eastAsia="Times New Roman" w:cs="Segoe UI"/>
          <w:b/>
          <w:bCs/>
          <w:color w:val="0000FF"/>
          <w:lang w:eastAsia="pt-BR"/>
        </w:rPr>
        <w:t xml:space="preserve">PERGUNTA </w:t>
      </w:r>
      <w:r w:rsidRPr="6E4AC656">
        <w:rPr>
          <w:rFonts w:ascii="Arial Narrow" w:hAnsi="Arial Narrow" w:eastAsia="Times New Roman" w:cs="Segoe UI"/>
          <w:b/>
          <w:bCs/>
          <w:color w:val="0000FF"/>
          <w:lang w:eastAsia="pt-BR"/>
        </w:rPr>
        <w:t>0</w:t>
      </w:r>
      <w:r w:rsidRPr="6E4AC656" w:rsidR="603169C5">
        <w:rPr>
          <w:rFonts w:ascii="Arial Narrow" w:hAnsi="Arial Narrow" w:eastAsia="Times New Roman" w:cs="Segoe UI"/>
          <w:b/>
          <w:bCs/>
          <w:color w:val="0000FF"/>
          <w:lang w:eastAsia="pt-BR"/>
        </w:rPr>
        <w:t>4</w:t>
      </w:r>
      <w:r w:rsidRPr="6E4AC656">
        <w:rPr>
          <w:rFonts w:ascii="Arial Narrow" w:hAnsi="Arial Narrow" w:eastAsia="Times New Roman" w:cs="Segoe UI"/>
          <w:b/>
          <w:color w:val="0000FF"/>
          <w:lang w:eastAsia="pt-BR"/>
        </w:rPr>
        <w:t xml:space="preserve">: </w:t>
      </w:r>
      <w:r w:rsidRPr="00BD66F2">
        <w:rPr>
          <w:rFonts w:ascii="Arial Narrow" w:hAnsi="Arial Narrow"/>
          <w:color w:val="242424"/>
        </w:rPr>
        <w:t>Caso o entendimento da pergunta anterior esteja incorreto, entendemos que a eventual CONTRATADA também deverá fornecer o billing dos serviços para conexão dedicada com as respectivas nuvens (ExpressRoute da Azure e Dedicated Interconnect da Google), sendo que estes terão seu faturamento a parte dos itens de conectividade, surgindo a necessidade de um conceito faturável específico para o tipo de serviço. Está correto nosso entendimento?</w:t>
      </w:r>
    </w:p>
    <w:p w:rsidR="00BD66F2" w:rsidP="000207F6" w:rsidRDefault="00BD66F2" w14:paraId="2B1E1D20" w14:textId="4683822D">
      <w:pPr>
        <w:shd w:val="clear" w:color="auto" w:fill="FFFFFF" w:themeFill="background1"/>
        <w:spacing w:after="0" w:line="240" w:lineRule="auto"/>
        <w:ind w:left="-284" w:right="-285"/>
        <w:jc w:val="both"/>
        <w:textAlignment w:val="baseline"/>
        <w:rPr>
          <w:rFonts w:ascii="Arial Narrow" w:hAnsi="Arial Narrow" w:cs="Segoe UI"/>
          <w:b w:val="1"/>
          <w:bCs w:val="1"/>
          <w:color w:val="0000FF"/>
        </w:rPr>
      </w:pPr>
      <w:r w:rsidRPr="39D3EEAF" w:rsidR="00BD66F2">
        <w:rPr>
          <w:rFonts w:ascii="Arial Narrow" w:hAnsi="Arial Narrow" w:cs="Segoe UI"/>
          <w:b w:val="1"/>
          <w:bCs w:val="1"/>
          <w:color w:val="0000FF"/>
        </w:rPr>
        <w:t xml:space="preserve">RESPOSTA </w:t>
      </w:r>
      <w:r w:rsidRPr="39D3EEAF" w:rsidR="00BD66F2">
        <w:rPr>
          <w:rFonts w:ascii="Arial Narrow" w:hAnsi="Arial Narrow" w:cs="Segoe UI"/>
          <w:b w:val="1"/>
          <w:bCs w:val="1"/>
          <w:color w:val="0000FF"/>
        </w:rPr>
        <w:t>0</w:t>
      </w:r>
      <w:r w:rsidRPr="39D3EEAF" w:rsidR="5980AD87">
        <w:rPr>
          <w:rFonts w:ascii="Arial Narrow" w:hAnsi="Arial Narrow" w:cs="Segoe UI"/>
          <w:b w:val="1"/>
          <w:bCs w:val="1"/>
          <w:color w:val="0000FF"/>
        </w:rPr>
        <w:t>4</w:t>
      </w:r>
      <w:r w:rsidRPr="39D3EEAF" w:rsidR="00BD66F2">
        <w:rPr>
          <w:rFonts w:ascii="Arial Narrow" w:hAnsi="Arial Narrow" w:cs="Segoe UI"/>
          <w:b w:val="1"/>
          <w:bCs w:val="1"/>
          <w:color w:val="0000FF"/>
        </w:rPr>
        <w:t>:</w:t>
      </w:r>
      <w:r w:rsidRPr="39D3EEAF" w:rsidR="00BD66F2">
        <w:rPr>
          <w:rFonts w:ascii="Arial Narrow" w:hAnsi="Arial Narrow" w:cs="Segoe UI"/>
          <w:b w:val="1"/>
          <w:bCs w:val="1"/>
          <w:color w:val="0000FF"/>
        </w:rPr>
        <w:t xml:space="preserve"> </w:t>
      </w:r>
      <w:r w:rsidRPr="39D3EEAF" w:rsidR="000207F6">
        <w:rPr>
          <w:rFonts w:ascii="Arial Narrow" w:hAnsi="Arial Narrow" w:cs="Segoe UI"/>
          <w:color w:val="0000FF"/>
        </w:rPr>
        <w:t xml:space="preserve">Como o entendimento da pergunta 3 está correto, a premissa da pergunta 4 não se </w:t>
      </w:r>
      <w:r w:rsidRPr="39D3EEAF" w:rsidR="000207F6">
        <w:rPr>
          <w:rFonts w:ascii="Arial Narrow" w:hAnsi="Arial Narrow" w:cs="Segoe UI"/>
          <w:color w:val="0000FF"/>
        </w:rPr>
        <w:t>aplica.</w:t>
      </w:r>
      <w:r w:rsidRPr="39D3EEAF" w:rsidR="00470F1D">
        <w:rPr>
          <w:rFonts w:ascii="Arial Narrow" w:hAnsi="Arial Narrow" w:cs="Segoe UI"/>
          <w:color w:val="0000FF"/>
        </w:rPr>
        <w:t>Não</w:t>
      </w:r>
      <w:r w:rsidRPr="39D3EEAF" w:rsidR="00470F1D">
        <w:rPr>
          <w:rFonts w:ascii="Arial Narrow" w:hAnsi="Arial Narrow" w:cs="Segoe UI"/>
          <w:color w:val="0000FF"/>
        </w:rPr>
        <w:t xml:space="preserve"> há necessidade </w:t>
      </w:r>
      <w:r w:rsidRPr="39D3EEAF" w:rsidR="000A3D4A">
        <w:rPr>
          <w:rFonts w:ascii="Arial Narrow" w:hAnsi="Arial Narrow" w:cs="Segoe UI"/>
          <w:color w:val="0000FF"/>
        </w:rPr>
        <w:t xml:space="preserve">incluir o </w:t>
      </w:r>
      <w:r w:rsidRPr="39D3EEAF" w:rsidR="000A3D4A">
        <w:rPr>
          <w:rFonts w:ascii="Arial Narrow" w:hAnsi="Arial Narrow" w:cs="Segoe UI"/>
          <w:color w:val="0000FF"/>
        </w:rPr>
        <w:t>billing</w:t>
      </w:r>
      <w:r w:rsidRPr="39D3EEAF" w:rsidR="000A3D4A">
        <w:rPr>
          <w:rFonts w:ascii="Arial Narrow" w:hAnsi="Arial Narrow" w:cs="Segoe UI"/>
          <w:color w:val="0000FF"/>
        </w:rPr>
        <w:t xml:space="preserve"> </w:t>
      </w:r>
      <w:r w:rsidRPr="39D3EEAF" w:rsidR="000A3D4A">
        <w:rPr>
          <w:rFonts w:ascii="Arial Narrow" w:hAnsi="Arial Narrow" w:cs="Segoe UI"/>
          <w:color w:val="0000FF"/>
        </w:rPr>
        <w:t>dis</w:t>
      </w:r>
      <w:r w:rsidRPr="39D3EEAF" w:rsidR="000A3D4A">
        <w:rPr>
          <w:rFonts w:ascii="Arial Narrow" w:hAnsi="Arial Narrow" w:cs="Segoe UI"/>
          <w:color w:val="0000FF"/>
        </w:rPr>
        <w:t xml:space="preserve"> serviços dedicados, </w:t>
      </w:r>
      <w:r w:rsidRPr="39D3EEAF" w:rsidR="007F4AB2">
        <w:rPr>
          <w:rFonts w:ascii="Arial Narrow" w:hAnsi="Arial Narrow" w:cs="Segoe UI"/>
          <w:color w:val="0000FF"/>
        </w:rPr>
        <w:t>nem faturamento a parte.</w:t>
      </w:r>
    </w:p>
    <w:p w:rsidR="00BD66F2" w:rsidP="00BD66F2" w:rsidRDefault="00BD66F2" w14:paraId="452DBE45" w14:textId="77777777">
      <w:pPr>
        <w:shd w:val="clear" w:color="auto" w:fill="FFFFFF"/>
        <w:spacing w:after="0" w:line="240" w:lineRule="auto"/>
        <w:ind w:left="-284" w:right="-285"/>
        <w:jc w:val="both"/>
        <w:textAlignment w:val="baseline"/>
        <w:rPr>
          <w:rFonts w:ascii="Arial Narrow" w:hAnsi="Arial Narrow" w:cs="Segoe UI"/>
          <w:b/>
          <w:bCs/>
          <w:color w:val="0000FF"/>
        </w:rPr>
      </w:pPr>
    </w:p>
    <w:p w:rsidR="00BD66F2" w:rsidP="6EEDC944" w:rsidRDefault="00BD66F2" w14:paraId="7D307EA7" w14:textId="16E37FD3">
      <w:pPr>
        <w:shd w:val="clear" w:color="auto" w:fill="FFFFFF" w:themeFill="background1"/>
        <w:spacing w:after="0" w:line="240" w:lineRule="auto"/>
        <w:ind w:left="-284" w:right="-285"/>
        <w:jc w:val="both"/>
        <w:textAlignment w:val="baseline"/>
        <w:rPr>
          <w:rFonts w:ascii="Arial Narrow" w:hAnsi="Arial Narrow"/>
          <w:color w:val="242424"/>
        </w:rPr>
      </w:pPr>
      <w:r w:rsidRPr="00663511">
        <w:rPr>
          <w:rFonts w:ascii="Arial Narrow" w:hAnsi="Arial Narrow" w:eastAsia="Times New Roman" w:cs="Segoe UI"/>
          <w:b/>
          <w:bCs/>
          <w:color w:val="0000FF"/>
          <w:lang w:eastAsia="pt-BR"/>
        </w:rPr>
        <w:t xml:space="preserve">PERGUNTA </w:t>
      </w:r>
      <w:r w:rsidRPr="6EEDC944">
        <w:rPr>
          <w:rFonts w:ascii="Arial Narrow" w:hAnsi="Arial Narrow" w:eastAsia="Times New Roman" w:cs="Segoe UI"/>
          <w:b/>
          <w:bCs/>
          <w:color w:val="0000FF"/>
          <w:lang w:eastAsia="pt-BR"/>
        </w:rPr>
        <w:t>0</w:t>
      </w:r>
      <w:r w:rsidRPr="6EEDC944" w:rsidR="181C0FAB">
        <w:rPr>
          <w:rFonts w:ascii="Arial Narrow" w:hAnsi="Arial Narrow" w:eastAsia="Times New Roman" w:cs="Segoe UI"/>
          <w:b/>
          <w:bCs/>
          <w:color w:val="0000FF"/>
          <w:lang w:eastAsia="pt-BR"/>
        </w:rPr>
        <w:t>5</w:t>
      </w:r>
      <w:r w:rsidRPr="00663511">
        <w:rPr>
          <w:rFonts w:ascii="Arial Narrow" w:hAnsi="Arial Narrow" w:eastAsia="Times New Roman" w:cs="Segoe UI"/>
          <w:b/>
          <w:bCs/>
          <w:color w:val="0000FF"/>
          <w:lang w:eastAsia="pt-BR"/>
        </w:rPr>
        <w:t>:</w:t>
      </w:r>
      <w:r>
        <w:rPr>
          <w:rFonts w:ascii="Arial Narrow" w:hAnsi="Arial Narrow" w:eastAsia="Times New Roman" w:cs="Segoe UI"/>
          <w:b/>
          <w:bCs/>
          <w:color w:val="0000FF"/>
          <w:lang w:eastAsia="pt-BR"/>
        </w:rPr>
        <w:t xml:space="preserve"> </w:t>
      </w:r>
      <w:r w:rsidRPr="00BD66F2">
        <w:rPr>
          <w:rFonts w:ascii="Arial Narrow" w:hAnsi="Arial Narrow"/>
          <w:color w:val="242424"/>
        </w:rPr>
        <w:t xml:space="preserve">REQUISITOS OPERACIONAIS </w:t>
      </w:r>
    </w:p>
    <w:p w:rsidR="00BD66F2" w:rsidP="00BD66F2" w:rsidRDefault="00BD66F2" w14:paraId="37F28DA3" w14:textId="77777777">
      <w:pPr>
        <w:shd w:val="clear" w:color="auto" w:fill="FFFFFF"/>
        <w:spacing w:after="0" w:line="240" w:lineRule="auto"/>
        <w:ind w:left="-284" w:right="-285"/>
        <w:jc w:val="both"/>
        <w:textAlignment w:val="baseline"/>
        <w:rPr>
          <w:rFonts w:ascii="Arial Narrow" w:hAnsi="Arial Narrow"/>
          <w:color w:val="242424"/>
        </w:rPr>
      </w:pPr>
      <w:r w:rsidRPr="00BD66F2">
        <w:rPr>
          <w:rFonts w:ascii="Arial Narrow" w:hAnsi="Arial Narrow"/>
          <w:color w:val="242424"/>
        </w:rPr>
        <w:t xml:space="preserve">4.1. Instalação: </w:t>
      </w:r>
    </w:p>
    <w:p w:rsidR="00BD66F2" w:rsidP="00BD66F2" w:rsidRDefault="00BD66F2" w14:paraId="3248CF49" w14:textId="77777777">
      <w:pPr>
        <w:shd w:val="clear" w:color="auto" w:fill="FFFFFF"/>
        <w:spacing w:after="0" w:line="240" w:lineRule="auto"/>
        <w:ind w:left="-284" w:right="-285"/>
        <w:jc w:val="both"/>
        <w:textAlignment w:val="baseline"/>
        <w:rPr>
          <w:rFonts w:ascii="Arial Narrow" w:hAnsi="Arial Narrow"/>
          <w:color w:val="242424"/>
        </w:rPr>
      </w:pPr>
      <w:r w:rsidRPr="00BD66F2">
        <w:rPr>
          <w:rFonts w:ascii="Arial Narrow" w:hAnsi="Arial Narrow"/>
          <w:color w:val="242424"/>
        </w:rPr>
        <w:t xml:space="preserve">4.1.1. A CONTRATADA terá o prazo máximo de 60 (sessenta) dias, a contar da assinatura do contrato, para disponibilizar o objeto dessa contratação para pleno uso das CONTRATANTES; </w:t>
      </w:r>
    </w:p>
    <w:p w:rsidR="00BD66F2" w:rsidP="00BD66F2" w:rsidRDefault="00BD66F2" w14:paraId="40FE4661" w14:textId="6F307D6E">
      <w:pPr>
        <w:shd w:val="clear" w:color="auto" w:fill="FFFFFF"/>
        <w:spacing w:after="0" w:line="240" w:lineRule="auto"/>
        <w:ind w:left="-284" w:right="-285"/>
        <w:jc w:val="both"/>
        <w:textAlignment w:val="baseline"/>
        <w:rPr>
          <w:rFonts w:ascii="Arial Narrow" w:hAnsi="Arial Narrow"/>
          <w:color w:val="242424"/>
        </w:rPr>
      </w:pPr>
      <w:r w:rsidRPr="00BD66F2">
        <w:rPr>
          <w:rFonts w:ascii="Arial Narrow" w:hAnsi="Arial Narrow"/>
          <w:color w:val="242424"/>
        </w:rPr>
        <w:t xml:space="preserve">4.1.2. Salienta-se que os 30 (trinta) dias definidos no item acima, serão para instalação da infraestrutura necessária para a viabilização dos serviços contratados. </w:t>
      </w:r>
    </w:p>
    <w:p w:rsidR="00A91AA3" w:rsidP="00BD66F2" w:rsidRDefault="00A91AA3" w14:paraId="775AF695" w14:textId="77777777">
      <w:pPr>
        <w:shd w:val="clear" w:color="auto" w:fill="FFFFFF"/>
        <w:spacing w:after="0" w:line="240" w:lineRule="auto"/>
        <w:ind w:left="-284" w:right="-285"/>
        <w:jc w:val="both"/>
        <w:textAlignment w:val="baseline"/>
        <w:rPr>
          <w:rFonts w:ascii="Arial Narrow" w:hAnsi="Arial Narrow"/>
          <w:color w:val="242424"/>
        </w:rPr>
      </w:pPr>
    </w:p>
    <w:p w:rsidRPr="00BD66F2" w:rsidR="00BD66F2" w:rsidP="5B36798C" w:rsidRDefault="00A91AA3" w14:paraId="3A37479C" w14:textId="2D2B4CD6">
      <w:pPr>
        <w:shd w:val="clear" w:color="auto" w:fill="FFFFFF" w:themeFill="background1"/>
        <w:spacing w:after="0" w:line="240" w:lineRule="auto"/>
        <w:ind w:left="-284" w:right="-285"/>
        <w:jc w:val="both"/>
        <w:textAlignment w:val="baseline"/>
        <w:rPr>
          <w:rFonts w:ascii="Arial Narrow" w:hAnsi="Arial Narrow"/>
          <w:color w:val="242424"/>
        </w:rPr>
      </w:pPr>
      <w:r>
        <w:rPr>
          <w:rFonts w:ascii="Arial Narrow" w:hAnsi="Arial Narrow"/>
          <w:color w:val="242424"/>
        </w:rPr>
        <w:t>Q</w:t>
      </w:r>
      <w:r w:rsidRPr="00BD66F2" w:rsidR="00BD66F2">
        <w:rPr>
          <w:rFonts w:ascii="Arial Narrow" w:hAnsi="Arial Narrow"/>
          <w:color w:val="242424"/>
        </w:rPr>
        <w:t xml:space="preserve">UESTIONAMENTO: Levando em consideração que a infraestrutura de </w:t>
      </w:r>
      <w:r w:rsidRPr="5B36798C" w:rsidR="00BD66F2">
        <w:rPr>
          <w:rFonts w:ascii="Arial Narrow" w:hAnsi="Arial Narrow"/>
          <w:color w:val="242424"/>
        </w:rPr>
        <w:t>fibra</w:t>
      </w:r>
      <w:r w:rsidRPr="5B36798C" w:rsidR="48D66BA7">
        <w:rPr>
          <w:rFonts w:ascii="Arial Narrow" w:hAnsi="Arial Narrow"/>
          <w:color w:val="242424"/>
        </w:rPr>
        <w:t xml:space="preserve"> </w:t>
      </w:r>
      <w:r w:rsidRPr="5B36798C" w:rsidR="00BD66F2">
        <w:rPr>
          <w:rFonts w:ascii="Arial Narrow" w:hAnsi="Arial Narrow"/>
          <w:color w:val="242424"/>
        </w:rPr>
        <w:t>óptica</w:t>
      </w:r>
      <w:r w:rsidRPr="00BD66F2" w:rsidR="00BD66F2">
        <w:rPr>
          <w:rFonts w:ascii="Arial Narrow" w:hAnsi="Arial Narrow"/>
          <w:color w:val="242424"/>
        </w:rPr>
        <w:t xml:space="preserve"> precisa ser construída, o que necessariamente seria feito utilizando-se recursos de posteamento da concessionária de energia elétrica ou dutos subterrâneos, ou ainda de ambos os meios, entendemos que tais obras podem demandar maior tempo de execução para ativação do que o prazo de instalação concedido (30 dias), pois quer utilizemos tubulação subterrânea quer utilizamos posteamento, as obras precisam de autorizações dos órgãos competentes, além do prazo para ativação dos serviços de nuvem. Solicitamos a ampliação do prazo de atendimento para 90 dias prorrogáveis por mais 30 dias mediante justificativa.</w:t>
      </w:r>
    </w:p>
    <w:p w:rsidR="00BD66F2" w:rsidP="6EEDC944" w:rsidRDefault="00BD66F2" w14:paraId="497B741A" w14:textId="1407084F">
      <w:pPr>
        <w:shd w:val="clear" w:color="auto" w:fill="FFFFFF" w:themeFill="background1"/>
        <w:spacing w:after="0" w:line="240" w:lineRule="auto"/>
        <w:ind w:left="-284" w:right="-285"/>
        <w:jc w:val="both"/>
        <w:textAlignment w:val="baseline"/>
        <w:rPr>
          <w:rFonts w:ascii="Arial Narrow" w:hAnsi="Arial Narrow" w:cs="Segoe UI"/>
          <w:b w:val="1"/>
          <w:bCs w:val="1"/>
          <w:color w:val="0000FF"/>
        </w:rPr>
      </w:pPr>
      <w:bookmarkStart w:name="_Hlk195089329" w:id="0"/>
      <w:r w:rsidRPr="39D3EEAF" w:rsidR="00BD66F2">
        <w:rPr>
          <w:rFonts w:ascii="Arial Narrow" w:hAnsi="Arial Narrow" w:cs="Segoe UI"/>
          <w:b w:val="1"/>
          <w:bCs w:val="1"/>
          <w:color w:val="0000FF"/>
        </w:rPr>
        <w:t xml:space="preserve">RESPOSTA </w:t>
      </w:r>
      <w:r w:rsidRPr="39D3EEAF" w:rsidR="00BD66F2">
        <w:rPr>
          <w:rFonts w:ascii="Arial Narrow" w:hAnsi="Arial Narrow" w:cs="Segoe UI"/>
          <w:b w:val="1"/>
          <w:bCs w:val="1"/>
          <w:color w:val="0000FF"/>
        </w:rPr>
        <w:t>0</w:t>
      </w:r>
      <w:r w:rsidRPr="39D3EEAF" w:rsidR="54557B41">
        <w:rPr>
          <w:rFonts w:ascii="Arial Narrow" w:hAnsi="Arial Narrow" w:cs="Segoe UI"/>
          <w:b w:val="1"/>
          <w:bCs w:val="1"/>
          <w:color w:val="0000FF"/>
        </w:rPr>
        <w:t>5</w:t>
      </w:r>
      <w:r w:rsidRPr="39D3EEAF" w:rsidR="00BD66F2">
        <w:rPr>
          <w:rFonts w:ascii="Arial Narrow" w:hAnsi="Arial Narrow" w:cs="Segoe UI"/>
          <w:b w:val="1"/>
          <w:bCs w:val="1"/>
          <w:color w:val="0000FF"/>
        </w:rPr>
        <w:t>:</w:t>
      </w:r>
      <w:r w:rsidRPr="39D3EEAF" w:rsidR="708C7514">
        <w:rPr>
          <w:rFonts w:ascii="Arial Narrow" w:hAnsi="Arial Narrow" w:cs="Segoe UI"/>
          <w:b w:val="1"/>
          <w:bCs w:val="1"/>
          <w:color w:val="0000FF"/>
        </w:rPr>
        <w:t xml:space="preserve"> </w:t>
      </w:r>
      <w:r w:rsidRPr="39D3EEAF" w:rsidR="00912DD9">
        <w:rPr>
          <w:rFonts w:ascii="Arial Narrow" w:hAnsi="Arial Narrow" w:eastAsia="Times New Roman" w:cs="Segoe UI"/>
          <w:color w:val="0000FF"/>
          <w:lang w:eastAsia="pt-BR"/>
        </w:rPr>
        <w:t xml:space="preserve">Para </w:t>
      </w:r>
      <w:r w:rsidRPr="39D3EEAF" w:rsidR="00EC48F8">
        <w:rPr>
          <w:rFonts w:ascii="Arial Narrow" w:hAnsi="Arial Narrow" w:eastAsia="Times New Roman" w:cs="Segoe UI"/>
          <w:color w:val="0000FF"/>
          <w:lang w:eastAsia="pt-BR"/>
        </w:rPr>
        <w:t xml:space="preserve">a localidade ISI </w:t>
      </w:r>
      <w:r w:rsidRPr="39D3EEAF" w:rsidR="00EC48F8">
        <w:rPr>
          <w:rFonts w:ascii="Arial Narrow" w:hAnsi="Arial Narrow" w:eastAsia="Times New Roman" w:cs="Segoe UI"/>
          <w:color w:val="0000FF"/>
          <w:lang w:eastAsia="pt-BR"/>
        </w:rPr>
        <w:t>Bio</w:t>
      </w:r>
      <w:r w:rsidRPr="39D3EEAF" w:rsidR="00EC48F8">
        <w:rPr>
          <w:rFonts w:ascii="Arial Narrow" w:hAnsi="Arial Narrow" w:eastAsia="Times New Roman" w:cs="Segoe UI"/>
          <w:color w:val="0000FF"/>
          <w:lang w:eastAsia="pt-BR"/>
        </w:rPr>
        <w:t xml:space="preserve">, </w:t>
      </w:r>
      <w:r w:rsidRPr="39D3EEAF" w:rsidR="000737CD">
        <w:rPr>
          <w:rFonts w:ascii="Arial Narrow" w:hAnsi="Arial Narrow" w:eastAsia="Times New Roman" w:cs="Segoe UI"/>
          <w:color w:val="0000FF"/>
          <w:lang w:eastAsia="pt-BR"/>
        </w:rPr>
        <w:t xml:space="preserve">é possível a extensão dos prazos, porém para </w:t>
      </w:r>
      <w:r w:rsidRPr="39D3EEAF" w:rsidR="000737CD">
        <w:rPr>
          <w:rFonts w:ascii="Arial Narrow" w:hAnsi="Arial Narrow" w:eastAsia="Times New Roman" w:cs="Segoe UI"/>
          <w:color w:val="0000FF"/>
          <w:lang w:eastAsia="pt-BR"/>
        </w:rPr>
        <w:t>as demais localidade</w:t>
      </w:r>
      <w:r w:rsidRPr="39D3EEAF" w:rsidR="000737CD">
        <w:rPr>
          <w:rFonts w:ascii="Arial Narrow" w:hAnsi="Arial Narrow" w:eastAsia="Times New Roman" w:cs="Segoe UI"/>
          <w:color w:val="0000FF"/>
          <w:lang w:eastAsia="pt-BR"/>
        </w:rPr>
        <w:t xml:space="preserve"> não</w:t>
      </w:r>
      <w:r w:rsidRPr="39D3EEAF" w:rsidR="004E38B1">
        <w:rPr>
          <w:rFonts w:ascii="Arial Narrow" w:hAnsi="Arial Narrow" w:eastAsia="Times New Roman" w:cs="Segoe UI"/>
          <w:color w:val="0000FF"/>
          <w:lang w:eastAsia="pt-BR"/>
        </w:rPr>
        <w:t xml:space="preserve">, pois já possuem a infraestrutura necessária. </w:t>
      </w:r>
    </w:p>
    <w:bookmarkEnd w:id="0"/>
    <w:p w:rsidRPr="00BC324A" w:rsidR="00BD66F2" w:rsidP="00BD66F2" w:rsidRDefault="00BD66F2" w14:paraId="448E7002" w14:textId="77777777">
      <w:pPr>
        <w:shd w:val="clear" w:color="auto" w:fill="FFFFFF"/>
        <w:spacing w:after="0" w:line="240" w:lineRule="auto"/>
        <w:ind w:left="-284" w:right="-285"/>
        <w:jc w:val="both"/>
        <w:textAlignment w:val="baseline"/>
        <w:rPr>
          <w:rFonts w:ascii="Arial Narrow" w:hAnsi="Arial Narrow"/>
          <w:color w:val="242424"/>
        </w:rPr>
      </w:pPr>
    </w:p>
    <w:p w:rsidR="00BC324A" w:rsidP="00BD66F2" w:rsidRDefault="00BC324A" w14:paraId="7CAFFCC4" w14:textId="77777777">
      <w:pPr>
        <w:shd w:val="clear" w:color="auto" w:fill="FFFFFF"/>
        <w:spacing w:after="0" w:line="240" w:lineRule="auto"/>
        <w:ind w:left="-284" w:right="-285"/>
        <w:jc w:val="both"/>
        <w:textAlignment w:val="baseline"/>
        <w:rPr>
          <w:rFonts w:ascii="Arial Narrow" w:hAnsi="Arial Narrow" w:eastAsia="Times New Roman" w:cs="Segoe UI"/>
          <w:b/>
          <w:bCs/>
          <w:color w:val="0000FF"/>
          <w:lang w:eastAsia="pt-BR"/>
        </w:rPr>
      </w:pPr>
    </w:p>
    <w:p w:rsidR="00BC324A" w:rsidP="5B36798C" w:rsidRDefault="00BC324A" w14:paraId="7DFEDF3F" w14:textId="6D0D59EF">
      <w:pPr>
        <w:shd w:val="clear" w:color="auto" w:fill="FFFFFF" w:themeFill="background1"/>
        <w:spacing w:after="0" w:line="240" w:lineRule="auto"/>
        <w:ind w:left="-284" w:right="-285"/>
        <w:jc w:val="both"/>
        <w:textAlignment w:val="baseline"/>
        <w:rPr>
          <w:rFonts w:ascii="Arial Narrow" w:hAnsi="Arial Narrow"/>
          <w:color w:val="242424"/>
        </w:rPr>
      </w:pPr>
      <w:r w:rsidRPr="00663511">
        <w:rPr>
          <w:rFonts w:ascii="Arial Narrow" w:hAnsi="Arial Narrow" w:eastAsia="Times New Roman" w:cs="Segoe UI"/>
          <w:b/>
          <w:bCs/>
          <w:color w:val="0000FF"/>
          <w:lang w:eastAsia="pt-BR"/>
        </w:rPr>
        <w:t xml:space="preserve">PERGUNTA </w:t>
      </w:r>
      <w:r w:rsidRPr="5B36798C">
        <w:rPr>
          <w:rFonts w:ascii="Arial Narrow" w:hAnsi="Arial Narrow" w:eastAsia="Times New Roman" w:cs="Segoe UI"/>
          <w:b/>
          <w:bCs/>
          <w:color w:val="0000FF"/>
          <w:lang w:eastAsia="pt-BR"/>
        </w:rPr>
        <w:t>0</w:t>
      </w:r>
      <w:r w:rsidRPr="5B36798C" w:rsidR="59D7F8EE">
        <w:rPr>
          <w:rFonts w:ascii="Arial Narrow" w:hAnsi="Arial Narrow" w:eastAsia="Times New Roman" w:cs="Segoe UI"/>
          <w:b/>
          <w:bCs/>
          <w:color w:val="0000FF"/>
          <w:lang w:eastAsia="pt-BR"/>
        </w:rPr>
        <w:t>6</w:t>
      </w:r>
      <w:r w:rsidRPr="00663511">
        <w:rPr>
          <w:rFonts w:ascii="Arial Narrow" w:hAnsi="Arial Narrow" w:eastAsia="Times New Roman" w:cs="Segoe UI"/>
          <w:b/>
          <w:bCs/>
          <w:color w:val="0000FF"/>
          <w:lang w:eastAsia="pt-BR"/>
        </w:rPr>
        <w:t>:</w:t>
      </w:r>
      <w:r>
        <w:rPr>
          <w:rFonts w:ascii="Arial Narrow" w:hAnsi="Arial Narrow" w:eastAsia="Times New Roman" w:cs="Segoe UI"/>
          <w:b/>
          <w:bCs/>
          <w:color w:val="0000FF"/>
          <w:lang w:eastAsia="pt-BR"/>
        </w:rPr>
        <w:t xml:space="preserve"> </w:t>
      </w:r>
      <w:r w:rsidRPr="00BC324A">
        <w:rPr>
          <w:rFonts w:ascii="Arial Narrow" w:hAnsi="Arial Narrow"/>
          <w:color w:val="242424"/>
        </w:rPr>
        <w:t xml:space="preserve">6.4. A CONTRATADA deverá emitir uma única fatura mensal consolidada para cada grupo de serviços de “Rede Integrada de Conectividade Empresarial”, englobando todos os links e serviços contratados no âmbito de cada grupo, de modo a simplificar o processo de pagamento e gestão financeira das CONTRATANTES. A fatura deverá detalhar todos os custos individualmente por serviço e localidade, garantindo a clareza e a precisão das informações financeiras prestadas. </w:t>
      </w:r>
    </w:p>
    <w:p w:rsidR="5B36798C" w:rsidP="5B36798C" w:rsidRDefault="5B36798C" w14:paraId="4DB56348" w14:textId="1668968C">
      <w:pPr>
        <w:shd w:val="clear" w:color="auto" w:fill="FFFFFF" w:themeFill="background1"/>
        <w:spacing w:after="0" w:line="240" w:lineRule="auto"/>
        <w:ind w:left="-284" w:right="-285"/>
        <w:jc w:val="both"/>
        <w:rPr>
          <w:rFonts w:ascii="Arial Narrow" w:hAnsi="Arial Narrow"/>
          <w:color w:val="242424"/>
        </w:rPr>
      </w:pPr>
    </w:p>
    <w:p w:rsidRPr="00BC324A" w:rsidR="00BC324A" w:rsidP="00BD66F2" w:rsidRDefault="00BC324A" w14:paraId="619ADD09" w14:textId="383C57BE">
      <w:pPr>
        <w:shd w:val="clear" w:color="auto" w:fill="FFFFFF"/>
        <w:spacing w:after="0" w:line="240" w:lineRule="auto"/>
        <w:ind w:left="-284" w:right="-285"/>
        <w:jc w:val="both"/>
        <w:textAlignment w:val="baseline"/>
        <w:rPr>
          <w:rFonts w:ascii="Arial Narrow" w:hAnsi="Arial Narrow"/>
          <w:color w:val="242424"/>
        </w:rPr>
      </w:pPr>
      <w:r w:rsidRPr="00BC324A">
        <w:rPr>
          <w:rFonts w:ascii="Arial Narrow" w:hAnsi="Arial Narrow"/>
          <w:color w:val="242424"/>
        </w:rPr>
        <w:t>Entendemos que alguns itens como por exemplo Link, CPE, AntiDDoS, sistema de gerenciamento, Serviços de Nuvem etc., por serem fornecidos através de diversos componentes, alguns deles inclusive sujeitos a tributações distintas, podem ter seus componentes faturados individualmente, desde que a soma total dos componentes seja exatamente igual ao valor do item apresentado na proposta. Está correto o entendimento?</w:t>
      </w:r>
    </w:p>
    <w:p w:rsidR="00BC324A" w:rsidP="5B36798C" w:rsidRDefault="00BC324A" w14:paraId="6B857AE5" w14:textId="19B2910D">
      <w:pPr>
        <w:shd w:val="clear" w:color="auto" w:fill="FFFFFF" w:themeFill="background1"/>
        <w:spacing w:after="0" w:line="240" w:lineRule="auto"/>
        <w:ind w:left="-284" w:right="-285"/>
        <w:jc w:val="both"/>
        <w:textAlignment w:val="baseline"/>
        <w:rPr>
          <w:rFonts w:ascii="Arial Narrow" w:hAnsi="Arial Narrow" w:cs="Segoe UI"/>
          <w:b w:val="1"/>
          <w:bCs w:val="1"/>
          <w:color w:val="0000FF"/>
        </w:rPr>
      </w:pPr>
      <w:r w:rsidRPr="39D3EEAF" w:rsidR="00BC324A">
        <w:rPr>
          <w:rFonts w:ascii="Arial Narrow" w:hAnsi="Arial Narrow" w:cs="Segoe UI"/>
          <w:b w:val="1"/>
          <w:bCs w:val="1"/>
          <w:color w:val="0000FF"/>
        </w:rPr>
        <w:t xml:space="preserve">RESPOSTA </w:t>
      </w:r>
      <w:r w:rsidRPr="39D3EEAF" w:rsidR="00BC324A">
        <w:rPr>
          <w:rFonts w:ascii="Arial Narrow" w:hAnsi="Arial Narrow" w:cs="Segoe UI"/>
          <w:b w:val="1"/>
          <w:bCs w:val="1"/>
          <w:color w:val="0000FF"/>
        </w:rPr>
        <w:t>0</w:t>
      </w:r>
      <w:r w:rsidRPr="39D3EEAF" w:rsidR="062C3AB1">
        <w:rPr>
          <w:rFonts w:ascii="Arial Narrow" w:hAnsi="Arial Narrow" w:cs="Segoe UI"/>
          <w:b w:val="1"/>
          <w:bCs w:val="1"/>
          <w:color w:val="0000FF"/>
        </w:rPr>
        <w:t>6</w:t>
      </w:r>
      <w:r w:rsidRPr="39D3EEAF" w:rsidR="00BC324A">
        <w:rPr>
          <w:rFonts w:ascii="Arial Narrow" w:hAnsi="Arial Narrow" w:cs="Segoe UI"/>
          <w:b w:val="1"/>
          <w:bCs w:val="1"/>
          <w:color w:val="0000FF"/>
        </w:rPr>
        <w:t>:</w:t>
      </w:r>
      <w:r w:rsidRPr="39D3EEAF" w:rsidR="36CD4E41">
        <w:rPr>
          <w:rFonts w:ascii="Arial Narrow" w:hAnsi="Arial Narrow" w:cs="Segoe UI"/>
          <w:b w:val="1"/>
          <w:bCs w:val="1"/>
          <w:color w:val="0000FF"/>
        </w:rPr>
        <w:t xml:space="preserve"> </w:t>
      </w:r>
      <w:r w:rsidRPr="39D3EEAF" w:rsidR="004444E6">
        <w:rPr>
          <w:rFonts w:ascii="Arial Narrow" w:hAnsi="Arial Narrow" w:cs="Segoe UI"/>
          <w:color w:val="0000FF"/>
        </w:rPr>
        <w:t>O entendimento está incorreto.</w:t>
      </w:r>
      <w:r w:rsidRPr="39D3EEAF" w:rsidR="00507022">
        <w:rPr>
          <w:rFonts w:ascii="Arial Narrow" w:hAnsi="Arial Narrow" w:cs="Segoe UI"/>
          <w:color w:val="0000FF"/>
        </w:rPr>
        <w:t xml:space="preserve"> </w:t>
      </w:r>
      <w:r w:rsidRPr="39D3EEAF" w:rsidR="00641C68">
        <w:rPr>
          <w:rFonts w:ascii="Arial Narrow" w:hAnsi="Arial Narrow" w:cs="Segoe UI"/>
          <w:color w:val="0000FF"/>
        </w:rPr>
        <w:t xml:space="preserve">O objetivo </w:t>
      </w:r>
      <w:r w:rsidRPr="39D3EEAF" w:rsidR="006902DE">
        <w:rPr>
          <w:rFonts w:ascii="Arial Narrow" w:hAnsi="Arial Narrow" w:cs="Segoe UI"/>
          <w:color w:val="0000FF"/>
        </w:rPr>
        <w:t>da unificação dos links em um único contrato é facilitar a gestão</w:t>
      </w:r>
      <w:r w:rsidRPr="39D3EEAF" w:rsidR="00431DB5">
        <w:rPr>
          <w:rFonts w:ascii="Arial Narrow" w:hAnsi="Arial Narrow" w:cs="Segoe UI"/>
          <w:color w:val="0000FF"/>
        </w:rPr>
        <w:t xml:space="preserve">. É </w:t>
      </w:r>
      <w:r w:rsidRPr="39D3EEAF" w:rsidR="005CB27A">
        <w:rPr>
          <w:rFonts w:ascii="Arial Narrow" w:hAnsi="Arial Narrow" w:cs="Segoe UI"/>
          <w:color w:val="0000FF"/>
        </w:rPr>
        <w:t>imprescindível</w:t>
      </w:r>
      <w:r w:rsidRPr="39D3EEAF" w:rsidR="00431DB5">
        <w:rPr>
          <w:rFonts w:ascii="Arial Narrow" w:hAnsi="Arial Narrow" w:cs="Segoe UI"/>
          <w:color w:val="0000FF"/>
        </w:rPr>
        <w:t xml:space="preserve"> a emissão </w:t>
      </w:r>
      <w:r w:rsidRPr="39D3EEAF" w:rsidR="0003104D">
        <w:rPr>
          <w:rFonts w:ascii="Arial Narrow" w:hAnsi="Arial Narrow" w:cs="Segoe UI"/>
          <w:color w:val="0000FF"/>
        </w:rPr>
        <w:t>de uma única fatura contendo os serviços do contrato</w:t>
      </w:r>
      <w:r w:rsidRPr="39D3EEAF" w:rsidR="004E38B1">
        <w:rPr>
          <w:rFonts w:ascii="Arial Narrow" w:hAnsi="Arial Narrow" w:cs="Segoe UI"/>
          <w:color w:val="0000FF"/>
        </w:rPr>
        <w:t xml:space="preserve">. </w:t>
      </w:r>
      <w:r w:rsidRPr="39D3EEAF" w:rsidR="004C4547">
        <w:rPr>
          <w:rFonts w:ascii="Arial Narrow" w:hAnsi="Arial Narrow" w:cs="Segoe UI"/>
          <w:color w:val="0000FF"/>
        </w:rPr>
        <w:t xml:space="preserve">Imagina se </w:t>
      </w:r>
      <w:r w:rsidRPr="39D3EEAF" w:rsidR="28B75D6D">
        <w:rPr>
          <w:rFonts w:ascii="Arial Narrow" w:hAnsi="Arial Narrow" w:cs="Segoe UI"/>
          <w:color w:val="0000FF"/>
        </w:rPr>
        <w:t>recebêssemos</w:t>
      </w:r>
      <w:r w:rsidRPr="39D3EEAF" w:rsidR="004C4547">
        <w:rPr>
          <w:rFonts w:ascii="Arial Narrow" w:hAnsi="Arial Narrow" w:cs="Segoe UI"/>
          <w:color w:val="0000FF"/>
        </w:rPr>
        <w:t xml:space="preserve"> 4 faturas para os 11 links</w:t>
      </w:r>
      <w:r w:rsidRPr="39D3EEAF" w:rsidR="00200002">
        <w:rPr>
          <w:rFonts w:ascii="Arial Narrow" w:hAnsi="Arial Narrow" w:cs="Segoe UI"/>
          <w:color w:val="0000FF"/>
        </w:rPr>
        <w:t xml:space="preserve">, ficaria impossível realizar </w:t>
      </w:r>
      <w:r w:rsidRPr="39D3EEAF" w:rsidR="40610D8F">
        <w:rPr>
          <w:rFonts w:ascii="Arial Narrow" w:hAnsi="Arial Narrow" w:cs="Segoe UI"/>
          <w:color w:val="0000FF"/>
        </w:rPr>
        <w:t>os pagamentos</w:t>
      </w:r>
      <w:r w:rsidRPr="39D3EEAF" w:rsidR="00200002">
        <w:rPr>
          <w:rFonts w:ascii="Arial Narrow" w:hAnsi="Arial Narrow" w:cs="Segoe UI"/>
          <w:color w:val="0000FF"/>
        </w:rPr>
        <w:t xml:space="preserve"> de forma eficaz. Esse é o cenário atual que precisamos mudar. </w:t>
      </w:r>
    </w:p>
    <w:p w:rsidRPr="00BC324A" w:rsidR="00BD66F2" w:rsidP="00BD66F2" w:rsidRDefault="00BD66F2" w14:paraId="6DB49A1F" w14:textId="77777777">
      <w:pPr>
        <w:shd w:val="clear" w:color="auto" w:fill="FFFFFF"/>
        <w:spacing w:after="0" w:line="240" w:lineRule="auto"/>
        <w:ind w:left="-284" w:right="-285"/>
        <w:jc w:val="both"/>
        <w:textAlignment w:val="baseline"/>
        <w:rPr>
          <w:rFonts w:ascii="Arial Narrow" w:hAnsi="Arial Narrow"/>
          <w:color w:val="242424"/>
        </w:rPr>
      </w:pPr>
    </w:p>
    <w:p w:rsidRPr="00663511" w:rsidR="00762F6B" w:rsidP="00663511" w:rsidRDefault="00762F6B" w14:paraId="2D0CE295" w14:textId="3E9EC461">
      <w:pPr>
        <w:pStyle w:val="xmsonormal"/>
        <w:shd w:val="clear" w:color="auto" w:fill="FFFFFF"/>
        <w:spacing w:before="0" w:beforeAutospacing="0" w:after="0" w:afterAutospacing="0"/>
        <w:rPr>
          <w:rFonts w:ascii="Arial Narrow" w:hAnsi="Arial Narrow"/>
          <w:b/>
          <w:sz w:val="22"/>
          <w:szCs w:val="22"/>
        </w:rPr>
      </w:pPr>
      <w:r w:rsidRPr="00663511">
        <w:rPr>
          <w:rFonts w:ascii="Arial Narrow" w:hAnsi="Arial Narrow"/>
          <w:b/>
          <w:sz w:val="22"/>
          <w:szCs w:val="22"/>
        </w:rPr>
        <w:lastRenderedPageBreak/>
        <w:t xml:space="preserve">Para todos os efeitos este documento passa a integrar o </w:t>
      </w:r>
      <w:r w:rsidRPr="00663511" w:rsidR="00442542">
        <w:rPr>
          <w:rFonts w:ascii="Arial Narrow" w:hAnsi="Arial Narrow"/>
          <w:b/>
          <w:sz w:val="22"/>
          <w:szCs w:val="22"/>
        </w:rPr>
        <w:t>Chamamento</w:t>
      </w:r>
      <w:r w:rsidRPr="00663511">
        <w:rPr>
          <w:rFonts w:ascii="Arial Narrow" w:hAnsi="Arial Narrow"/>
          <w:b/>
          <w:sz w:val="22"/>
          <w:szCs w:val="22"/>
        </w:rPr>
        <w:t xml:space="preserve"> em referência.</w:t>
      </w:r>
    </w:p>
    <w:p w:rsidRPr="00663511" w:rsidR="00762F6B" w:rsidP="00C24DB1" w:rsidRDefault="00762F6B" w14:paraId="625D3FB9" w14:textId="77777777">
      <w:pPr>
        <w:shd w:val="clear" w:color="auto" w:fill="FFFFFF"/>
        <w:spacing w:after="0" w:line="240" w:lineRule="auto"/>
        <w:ind w:left="-284" w:right="-285"/>
        <w:jc w:val="both"/>
        <w:rPr>
          <w:rFonts w:ascii="Arial Narrow" w:hAnsi="Arial Narrow"/>
          <w:color w:val="222222"/>
          <w:shd w:val="clear" w:color="auto" w:fill="FFFFFF"/>
        </w:rPr>
      </w:pPr>
    </w:p>
    <w:p w:rsidRPr="00663511" w:rsidR="00762F6B" w:rsidP="00663511" w:rsidRDefault="00762F6B" w14:paraId="2E6294FE" w14:textId="54F4DEEF">
      <w:pPr>
        <w:spacing w:after="0" w:line="240" w:lineRule="auto"/>
        <w:ind w:left="-284" w:right="-285"/>
        <w:jc w:val="right"/>
        <w:rPr>
          <w:rFonts w:ascii="Arial Narrow" w:hAnsi="Arial Narrow"/>
        </w:rPr>
      </w:pPr>
      <w:r w:rsidRPr="39D3EEAF" w:rsidR="00762F6B">
        <w:rPr>
          <w:rFonts w:ascii="Arial Narrow" w:hAnsi="Arial Narrow"/>
        </w:rPr>
        <w:t>Brasília,</w:t>
      </w:r>
      <w:r w:rsidRPr="39D3EEAF" w:rsidR="002F53C6">
        <w:rPr>
          <w:rFonts w:ascii="Arial Narrow" w:hAnsi="Arial Narrow"/>
        </w:rPr>
        <w:t xml:space="preserve"> </w:t>
      </w:r>
      <w:r w:rsidRPr="39D3EEAF" w:rsidR="07F64F7D">
        <w:rPr>
          <w:rFonts w:ascii="Arial Narrow" w:hAnsi="Arial Narrow"/>
        </w:rPr>
        <w:t>10</w:t>
      </w:r>
      <w:r w:rsidRPr="39D3EEAF" w:rsidR="00981B74">
        <w:rPr>
          <w:rFonts w:ascii="Arial Narrow" w:hAnsi="Arial Narrow"/>
        </w:rPr>
        <w:t>/04</w:t>
      </w:r>
      <w:r w:rsidRPr="39D3EEAF" w:rsidR="00815008">
        <w:rPr>
          <w:rFonts w:ascii="Arial Narrow" w:hAnsi="Arial Narrow"/>
        </w:rPr>
        <w:t>/202</w:t>
      </w:r>
      <w:r w:rsidRPr="39D3EEAF" w:rsidR="00AC530D">
        <w:rPr>
          <w:rFonts w:ascii="Arial Narrow" w:hAnsi="Arial Narrow"/>
        </w:rPr>
        <w:t>5</w:t>
      </w:r>
    </w:p>
    <w:p w:rsidRPr="00663511" w:rsidR="00762F6B" w:rsidP="00C24DB1" w:rsidRDefault="00762F6B" w14:paraId="3530F5E4" w14:textId="241C5353">
      <w:pPr>
        <w:spacing w:after="0" w:line="240" w:lineRule="auto"/>
        <w:ind w:left="-284" w:right="-285"/>
        <w:jc w:val="center"/>
        <w:rPr>
          <w:rFonts w:ascii="Arial Narrow" w:hAnsi="Arial Narrow"/>
          <w:b/>
          <w:bCs/>
        </w:rPr>
      </w:pPr>
      <w:r w:rsidRPr="00663511">
        <w:rPr>
          <w:rFonts w:ascii="Arial Narrow" w:hAnsi="Arial Narrow"/>
          <w:b/>
          <w:bCs/>
        </w:rPr>
        <w:t xml:space="preserve">Comissão Permanente de </w:t>
      </w:r>
      <w:r w:rsidRPr="00663511" w:rsidR="00AC530D">
        <w:rPr>
          <w:rFonts w:ascii="Arial Narrow" w:hAnsi="Arial Narrow"/>
          <w:b/>
          <w:bCs/>
        </w:rPr>
        <w:t>Contratação e Alienação</w:t>
      </w:r>
      <w:r w:rsidRPr="00663511">
        <w:rPr>
          <w:rFonts w:ascii="Arial Narrow" w:hAnsi="Arial Narrow"/>
          <w:b/>
          <w:bCs/>
        </w:rPr>
        <w:t xml:space="preserve"> - CP</w:t>
      </w:r>
      <w:r w:rsidRPr="00663511" w:rsidR="00AC530D">
        <w:rPr>
          <w:rFonts w:ascii="Arial Narrow" w:hAnsi="Arial Narrow"/>
          <w:b/>
          <w:bCs/>
        </w:rPr>
        <w:t>CA</w:t>
      </w:r>
    </w:p>
    <w:sectPr w:rsidRPr="00663511" w:rsidR="00762F6B" w:rsidSect="00AC33F1">
      <w:headerReference w:type="default" r:id="rId13"/>
      <w:pgSz w:w="11906" w:h="16838" w:orient="portrait"/>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0A1B" w:rsidP="00762F6B" w:rsidRDefault="00200A1B" w14:paraId="7D1DF4CC" w14:textId="77777777">
      <w:pPr>
        <w:spacing w:after="0" w:line="240" w:lineRule="auto"/>
      </w:pPr>
      <w:r>
        <w:separator/>
      </w:r>
    </w:p>
  </w:endnote>
  <w:endnote w:type="continuationSeparator" w:id="0">
    <w:p w:rsidR="00200A1B" w:rsidP="00762F6B" w:rsidRDefault="00200A1B" w14:paraId="557B413E" w14:textId="77777777">
      <w:pPr>
        <w:spacing w:after="0" w:line="240" w:lineRule="auto"/>
      </w:pPr>
      <w:r>
        <w:continuationSeparator/>
      </w:r>
    </w:p>
  </w:endnote>
  <w:endnote w:type="continuationNotice" w:id="1">
    <w:p w:rsidR="00200A1B" w:rsidRDefault="00200A1B" w14:paraId="5812C0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0A1B" w:rsidP="00762F6B" w:rsidRDefault="00200A1B" w14:paraId="66FC6776" w14:textId="77777777">
      <w:pPr>
        <w:spacing w:after="0" w:line="240" w:lineRule="auto"/>
      </w:pPr>
      <w:r>
        <w:separator/>
      </w:r>
    </w:p>
  </w:footnote>
  <w:footnote w:type="continuationSeparator" w:id="0">
    <w:p w:rsidR="00200A1B" w:rsidP="00762F6B" w:rsidRDefault="00200A1B" w14:paraId="0E02B1C3" w14:textId="77777777">
      <w:pPr>
        <w:spacing w:after="0" w:line="240" w:lineRule="auto"/>
      </w:pPr>
      <w:r>
        <w:continuationSeparator/>
      </w:r>
    </w:p>
  </w:footnote>
  <w:footnote w:type="continuationNotice" w:id="1">
    <w:p w:rsidR="00200A1B" w:rsidRDefault="00200A1B" w14:paraId="3D67F2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228C4" w:rsidP="00853B63" w:rsidRDefault="00655B9B" w14:paraId="271C2A79" w14:textId="5FCD29B2">
    <w:pPr>
      <w:pStyle w:val="Cabealho"/>
      <w:jc w:val="center"/>
    </w:pPr>
    <w:r>
      <w:rPr>
        <w:noProof/>
      </w:rPr>
      <w:drawing>
        <wp:anchor distT="0" distB="0" distL="114300" distR="114300" simplePos="0" relativeHeight="251658240" behindDoc="1" locked="0" layoutInCell="1" allowOverlap="1" wp14:anchorId="5CC57AC9" wp14:editId="6AFDC66B">
          <wp:simplePos x="0" y="0"/>
          <wp:positionH relativeFrom="column">
            <wp:posOffset>-1066800</wp:posOffset>
          </wp:positionH>
          <wp:positionV relativeFrom="paragraph">
            <wp:posOffset>-438785</wp:posOffset>
          </wp:positionV>
          <wp:extent cx="7556739" cy="10694085"/>
          <wp:effectExtent l="0" t="0" r="0" b="0"/>
          <wp:wrapNone/>
          <wp:docPr id="1709426261" name="Imagem 1" descr="Tela de computador co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73398" name="Imagem 1" descr="Tela de computador com fundo pre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6739" cy="10694085"/>
                  </a:xfrm>
                  <a:prstGeom prst="rect">
                    <a:avLst/>
                  </a:prstGeom>
                </pic:spPr>
              </pic:pic>
            </a:graphicData>
          </a:graphic>
          <wp14:sizeRelH relativeFrom="page">
            <wp14:pctWidth>0</wp14:pctWidth>
          </wp14:sizeRelH>
          <wp14:sizeRelV relativeFrom="page">
            <wp14:pctHeight>0</wp14:pctHeight>
          </wp14:sizeRelV>
        </wp:anchor>
      </w:drawing>
    </w:r>
  </w:p>
  <w:p w:rsidRPr="00874A97" w:rsidR="00853B63" w:rsidP="00853B63" w:rsidRDefault="00853B63" w14:paraId="02A8D781" w14:textId="77777777">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0C14"/>
    <w:multiLevelType w:val="multilevel"/>
    <w:tmpl w:val="230A8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0371EA"/>
    <w:multiLevelType w:val="hybridMultilevel"/>
    <w:tmpl w:val="BA444D16"/>
    <w:lvl w:ilvl="0" w:tplc="DCF41C24">
      <w:start w:val="1"/>
      <w:numFmt w:val="lowerRoman"/>
      <w:lvlText w:val="%1."/>
      <w:lvlJc w:val="right"/>
      <w:pPr>
        <w:ind w:left="720" w:hanging="360"/>
      </w:pPr>
    </w:lvl>
    <w:lvl w:ilvl="1" w:tplc="17B24934">
      <w:start w:val="1"/>
      <w:numFmt w:val="lowerLetter"/>
      <w:lvlText w:val="%2."/>
      <w:lvlJc w:val="left"/>
      <w:pPr>
        <w:ind w:left="1440" w:hanging="360"/>
      </w:pPr>
    </w:lvl>
    <w:lvl w:ilvl="2" w:tplc="AC2ED200">
      <w:start w:val="1"/>
      <w:numFmt w:val="lowerRoman"/>
      <w:lvlText w:val="%3."/>
      <w:lvlJc w:val="right"/>
      <w:pPr>
        <w:ind w:left="2160" w:hanging="180"/>
      </w:pPr>
    </w:lvl>
    <w:lvl w:ilvl="3" w:tplc="FC167274">
      <w:start w:val="1"/>
      <w:numFmt w:val="decimal"/>
      <w:lvlText w:val="%4."/>
      <w:lvlJc w:val="left"/>
      <w:pPr>
        <w:ind w:left="2880" w:hanging="360"/>
      </w:pPr>
    </w:lvl>
    <w:lvl w:ilvl="4" w:tplc="2D2A1E5C">
      <w:start w:val="1"/>
      <w:numFmt w:val="lowerLetter"/>
      <w:lvlText w:val="%5."/>
      <w:lvlJc w:val="left"/>
      <w:pPr>
        <w:ind w:left="3600" w:hanging="360"/>
      </w:pPr>
    </w:lvl>
    <w:lvl w:ilvl="5" w:tplc="2F8A44AE">
      <w:start w:val="1"/>
      <w:numFmt w:val="lowerRoman"/>
      <w:lvlText w:val="%6."/>
      <w:lvlJc w:val="right"/>
      <w:pPr>
        <w:ind w:left="4320" w:hanging="180"/>
      </w:pPr>
    </w:lvl>
    <w:lvl w:ilvl="6" w:tplc="4D2C0C1C">
      <w:start w:val="1"/>
      <w:numFmt w:val="decimal"/>
      <w:lvlText w:val="%7."/>
      <w:lvlJc w:val="left"/>
      <w:pPr>
        <w:ind w:left="5040" w:hanging="360"/>
      </w:pPr>
    </w:lvl>
    <w:lvl w:ilvl="7" w:tplc="0C14B430">
      <w:start w:val="1"/>
      <w:numFmt w:val="lowerLetter"/>
      <w:lvlText w:val="%8."/>
      <w:lvlJc w:val="left"/>
      <w:pPr>
        <w:ind w:left="5760" w:hanging="360"/>
      </w:pPr>
    </w:lvl>
    <w:lvl w:ilvl="8" w:tplc="14EC0404">
      <w:start w:val="1"/>
      <w:numFmt w:val="lowerRoman"/>
      <w:lvlText w:val="%9."/>
      <w:lvlJc w:val="right"/>
      <w:pPr>
        <w:ind w:left="6480" w:hanging="180"/>
      </w:pPr>
    </w:lvl>
  </w:abstractNum>
  <w:abstractNum w:abstractNumId="2" w15:restartNumberingAfterBreak="0">
    <w:nsid w:val="0AF515D3"/>
    <w:multiLevelType w:val="multilevel"/>
    <w:tmpl w:val="D6283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FB7852"/>
    <w:multiLevelType w:val="multilevel"/>
    <w:tmpl w:val="45D8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D6616"/>
    <w:multiLevelType w:val="hybridMultilevel"/>
    <w:tmpl w:val="5B263204"/>
    <w:lvl w:ilvl="0" w:tplc="40D0EEB4">
      <w:start w:val="1"/>
      <w:numFmt w:val="decimal"/>
      <w:lvlText w:val="%1."/>
      <w:lvlJc w:val="left"/>
      <w:pPr>
        <w:ind w:left="720" w:hanging="360"/>
      </w:pPr>
    </w:lvl>
    <w:lvl w:ilvl="1" w:tplc="F8126776">
      <w:start w:val="2"/>
      <w:numFmt w:val="decimal"/>
      <w:lvlText w:val="%2."/>
      <w:lvlJc w:val="left"/>
      <w:pPr>
        <w:ind w:left="1440" w:hanging="360"/>
      </w:pPr>
    </w:lvl>
    <w:lvl w:ilvl="2" w:tplc="B222382A">
      <w:start w:val="1"/>
      <w:numFmt w:val="lowerRoman"/>
      <w:lvlText w:val="%3."/>
      <w:lvlJc w:val="right"/>
      <w:pPr>
        <w:ind w:left="2160" w:hanging="180"/>
      </w:pPr>
    </w:lvl>
    <w:lvl w:ilvl="3" w:tplc="169EEA8C">
      <w:start w:val="1"/>
      <w:numFmt w:val="decimal"/>
      <w:lvlText w:val="%4."/>
      <w:lvlJc w:val="left"/>
      <w:pPr>
        <w:ind w:left="2880" w:hanging="360"/>
      </w:pPr>
    </w:lvl>
    <w:lvl w:ilvl="4" w:tplc="9CD4D942">
      <w:start w:val="1"/>
      <w:numFmt w:val="lowerLetter"/>
      <w:lvlText w:val="%5."/>
      <w:lvlJc w:val="left"/>
      <w:pPr>
        <w:ind w:left="3600" w:hanging="360"/>
      </w:pPr>
    </w:lvl>
    <w:lvl w:ilvl="5" w:tplc="77101956">
      <w:start w:val="1"/>
      <w:numFmt w:val="lowerRoman"/>
      <w:lvlText w:val="%6."/>
      <w:lvlJc w:val="right"/>
      <w:pPr>
        <w:ind w:left="4320" w:hanging="180"/>
      </w:pPr>
    </w:lvl>
    <w:lvl w:ilvl="6" w:tplc="6D2E168E">
      <w:start w:val="1"/>
      <w:numFmt w:val="decimal"/>
      <w:lvlText w:val="%7."/>
      <w:lvlJc w:val="left"/>
      <w:pPr>
        <w:ind w:left="5040" w:hanging="360"/>
      </w:pPr>
    </w:lvl>
    <w:lvl w:ilvl="7" w:tplc="957A0CF6">
      <w:start w:val="1"/>
      <w:numFmt w:val="lowerLetter"/>
      <w:lvlText w:val="%8."/>
      <w:lvlJc w:val="left"/>
      <w:pPr>
        <w:ind w:left="5760" w:hanging="360"/>
      </w:pPr>
    </w:lvl>
    <w:lvl w:ilvl="8" w:tplc="96D4EFCC">
      <w:start w:val="1"/>
      <w:numFmt w:val="lowerRoman"/>
      <w:lvlText w:val="%9."/>
      <w:lvlJc w:val="right"/>
      <w:pPr>
        <w:ind w:left="6480" w:hanging="180"/>
      </w:pPr>
    </w:lvl>
  </w:abstractNum>
  <w:abstractNum w:abstractNumId="5" w15:restartNumberingAfterBreak="0">
    <w:nsid w:val="0EC24D0A"/>
    <w:multiLevelType w:val="hybridMultilevel"/>
    <w:tmpl w:val="4DFC4B9C"/>
    <w:lvl w:ilvl="0" w:tplc="6BAADCB2">
      <w:start w:val="1"/>
      <w:numFmt w:val="lowerLetter"/>
      <w:lvlText w:val="%1)"/>
      <w:lvlJc w:val="left"/>
      <w:pPr>
        <w:ind w:left="76" w:hanging="360"/>
      </w:pPr>
      <w:rPr>
        <w:rFonts w:hint="default"/>
        <w:color w:val="auto"/>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6" w15:restartNumberingAfterBreak="0">
    <w:nsid w:val="12A62B0C"/>
    <w:multiLevelType w:val="multilevel"/>
    <w:tmpl w:val="1744DC32"/>
    <w:lvl w:ilvl="0">
      <w:start w:val="1"/>
      <w:numFmt w:val="decimal"/>
      <w:lvlText w:val="%1."/>
      <w:lvlJc w:val="left"/>
      <w:pPr>
        <w:ind w:left="360" w:hanging="360"/>
      </w:pPr>
    </w:lvl>
    <w:lvl w:ilvl="1">
      <w:start w:val="1"/>
      <w:numFmt w:val="decimal"/>
      <w:pStyle w:val="SegundoNvel"/>
      <w:lvlText w:val="%1.%2."/>
      <w:lvlJc w:val="left"/>
      <w:pPr>
        <w:ind w:left="792" w:hanging="432"/>
      </w:pPr>
      <w:rPr>
        <w:b w:val="0"/>
        <w:bCs w:val="0"/>
      </w:rPr>
    </w:lvl>
    <w:lvl w:ilvl="2">
      <w:start w:val="1"/>
      <w:numFmt w:val="decimal"/>
      <w:pStyle w:val="TerceiroNve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883E79"/>
    <w:multiLevelType w:val="multilevel"/>
    <w:tmpl w:val="CDBAEA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C0F04E1"/>
    <w:multiLevelType w:val="multilevel"/>
    <w:tmpl w:val="D43C9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1192EE1"/>
    <w:multiLevelType w:val="multilevel"/>
    <w:tmpl w:val="466AD2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1B62050"/>
    <w:multiLevelType w:val="hybridMultilevel"/>
    <w:tmpl w:val="5E184222"/>
    <w:lvl w:ilvl="0" w:tplc="04160001">
      <w:start w:val="1"/>
      <w:numFmt w:val="bullet"/>
      <w:lvlText w:val=""/>
      <w:lvlJc w:val="left"/>
      <w:pPr>
        <w:ind w:left="436" w:hanging="360"/>
      </w:pPr>
      <w:rPr>
        <w:rFonts w:hint="default" w:ascii="Symbol" w:hAnsi="Symbol"/>
      </w:rPr>
    </w:lvl>
    <w:lvl w:ilvl="1" w:tplc="04160003">
      <w:start w:val="1"/>
      <w:numFmt w:val="bullet"/>
      <w:lvlText w:val="o"/>
      <w:lvlJc w:val="left"/>
      <w:pPr>
        <w:ind w:left="1156" w:hanging="360"/>
      </w:pPr>
      <w:rPr>
        <w:rFonts w:hint="default" w:ascii="Courier New" w:hAnsi="Courier New" w:cs="Courier New"/>
      </w:rPr>
    </w:lvl>
    <w:lvl w:ilvl="2" w:tplc="04160005" w:tentative="1">
      <w:start w:val="1"/>
      <w:numFmt w:val="bullet"/>
      <w:lvlText w:val=""/>
      <w:lvlJc w:val="left"/>
      <w:pPr>
        <w:ind w:left="1876" w:hanging="360"/>
      </w:pPr>
      <w:rPr>
        <w:rFonts w:hint="default" w:ascii="Wingdings" w:hAnsi="Wingdings"/>
      </w:rPr>
    </w:lvl>
    <w:lvl w:ilvl="3" w:tplc="04160001" w:tentative="1">
      <w:start w:val="1"/>
      <w:numFmt w:val="bullet"/>
      <w:lvlText w:val=""/>
      <w:lvlJc w:val="left"/>
      <w:pPr>
        <w:ind w:left="2596" w:hanging="360"/>
      </w:pPr>
      <w:rPr>
        <w:rFonts w:hint="default" w:ascii="Symbol" w:hAnsi="Symbol"/>
      </w:rPr>
    </w:lvl>
    <w:lvl w:ilvl="4" w:tplc="04160003" w:tentative="1">
      <w:start w:val="1"/>
      <w:numFmt w:val="bullet"/>
      <w:lvlText w:val="o"/>
      <w:lvlJc w:val="left"/>
      <w:pPr>
        <w:ind w:left="3316" w:hanging="360"/>
      </w:pPr>
      <w:rPr>
        <w:rFonts w:hint="default" w:ascii="Courier New" w:hAnsi="Courier New" w:cs="Courier New"/>
      </w:rPr>
    </w:lvl>
    <w:lvl w:ilvl="5" w:tplc="04160005" w:tentative="1">
      <w:start w:val="1"/>
      <w:numFmt w:val="bullet"/>
      <w:lvlText w:val=""/>
      <w:lvlJc w:val="left"/>
      <w:pPr>
        <w:ind w:left="4036" w:hanging="360"/>
      </w:pPr>
      <w:rPr>
        <w:rFonts w:hint="default" w:ascii="Wingdings" w:hAnsi="Wingdings"/>
      </w:rPr>
    </w:lvl>
    <w:lvl w:ilvl="6" w:tplc="04160001" w:tentative="1">
      <w:start w:val="1"/>
      <w:numFmt w:val="bullet"/>
      <w:lvlText w:val=""/>
      <w:lvlJc w:val="left"/>
      <w:pPr>
        <w:ind w:left="4756" w:hanging="360"/>
      </w:pPr>
      <w:rPr>
        <w:rFonts w:hint="default" w:ascii="Symbol" w:hAnsi="Symbol"/>
      </w:rPr>
    </w:lvl>
    <w:lvl w:ilvl="7" w:tplc="04160003" w:tentative="1">
      <w:start w:val="1"/>
      <w:numFmt w:val="bullet"/>
      <w:lvlText w:val="o"/>
      <w:lvlJc w:val="left"/>
      <w:pPr>
        <w:ind w:left="5476" w:hanging="360"/>
      </w:pPr>
      <w:rPr>
        <w:rFonts w:hint="default" w:ascii="Courier New" w:hAnsi="Courier New" w:cs="Courier New"/>
      </w:rPr>
    </w:lvl>
    <w:lvl w:ilvl="8" w:tplc="04160005" w:tentative="1">
      <w:start w:val="1"/>
      <w:numFmt w:val="bullet"/>
      <w:lvlText w:val=""/>
      <w:lvlJc w:val="left"/>
      <w:pPr>
        <w:ind w:left="6196" w:hanging="360"/>
      </w:pPr>
      <w:rPr>
        <w:rFonts w:hint="default" w:ascii="Wingdings" w:hAnsi="Wingdings"/>
      </w:rPr>
    </w:lvl>
  </w:abstractNum>
  <w:abstractNum w:abstractNumId="11" w15:restartNumberingAfterBreak="0">
    <w:nsid w:val="42306442"/>
    <w:multiLevelType w:val="hybridMultilevel"/>
    <w:tmpl w:val="EE30355A"/>
    <w:lvl w:ilvl="0" w:tplc="4BD6E288">
      <w:start w:val="1"/>
      <w:numFmt w:val="lowerLetter"/>
      <w:lvlText w:val="%1)"/>
      <w:lvlJc w:val="left"/>
      <w:pPr>
        <w:ind w:left="720" w:hanging="360"/>
      </w:pPr>
    </w:lvl>
    <w:lvl w:ilvl="1" w:tplc="291C74E2">
      <w:start w:val="1"/>
      <w:numFmt w:val="lowerLetter"/>
      <w:lvlText w:val="%2."/>
      <w:lvlJc w:val="left"/>
      <w:pPr>
        <w:ind w:left="1440" w:hanging="360"/>
      </w:pPr>
    </w:lvl>
    <w:lvl w:ilvl="2" w:tplc="5B7AB58C">
      <w:start w:val="1"/>
      <w:numFmt w:val="lowerRoman"/>
      <w:lvlText w:val="%3."/>
      <w:lvlJc w:val="right"/>
      <w:pPr>
        <w:ind w:left="2160" w:hanging="180"/>
      </w:pPr>
    </w:lvl>
    <w:lvl w:ilvl="3" w:tplc="3C18BFE2">
      <w:start w:val="1"/>
      <w:numFmt w:val="decimal"/>
      <w:lvlText w:val="%4."/>
      <w:lvlJc w:val="left"/>
      <w:pPr>
        <w:ind w:left="2880" w:hanging="360"/>
      </w:pPr>
    </w:lvl>
    <w:lvl w:ilvl="4" w:tplc="F86CF6DC">
      <w:start w:val="1"/>
      <w:numFmt w:val="lowerLetter"/>
      <w:lvlText w:val="%5."/>
      <w:lvlJc w:val="left"/>
      <w:pPr>
        <w:ind w:left="3600" w:hanging="360"/>
      </w:pPr>
    </w:lvl>
    <w:lvl w:ilvl="5" w:tplc="0248FB22">
      <w:start w:val="1"/>
      <w:numFmt w:val="lowerRoman"/>
      <w:lvlText w:val="%6."/>
      <w:lvlJc w:val="right"/>
      <w:pPr>
        <w:ind w:left="4320" w:hanging="180"/>
      </w:pPr>
    </w:lvl>
    <w:lvl w:ilvl="6" w:tplc="CB22565A">
      <w:start w:val="1"/>
      <w:numFmt w:val="decimal"/>
      <w:lvlText w:val="%7."/>
      <w:lvlJc w:val="left"/>
      <w:pPr>
        <w:ind w:left="5040" w:hanging="360"/>
      </w:pPr>
    </w:lvl>
    <w:lvl w:ilvl="7" w:tplc="2FD21C20">
      <w:start w:val="1"/>
      <w:numFmt w:val="lowerLetter"/>
      <w:lvlText w:val="%8."/>
      <w:lvlJc w:val="left"/>
      <w:pPr>
        <w:ind w:left="5760" w:hanging="360"/>
      </w:pPr>
    </w:lvl>
    <w:lvl w:ilvl="8" w:tplc="6E5C17FE">
      <w:start w:val="1"/>
      <w:numFmt w:val="lowerRoman"/>
      <w:lvlText w:val="%9."/>
      <w:lvlJc w:val="right"/>
      <w:pPr>
        <w:ind w:left="6480" w:hanging="180"/>
      </w:pPr>
    </w:lvl>
  </w:abstractNum>
  <w:abstractNum w:abstractNumId="12" w15:restartNumberingAfterBreak="0">
    <w:nsid w:val="44B47DD0"/>
    <w:multiLevelType w:val="multilevel"/>
    <w:tmpl w:val="D50CE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7D20E3C"/>
    <w:multiLevelType w:val="multilevel"/>
    <w:tmpl w:val="89A85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7DD337C"/>
    <w:multiLevelType w:val="multilevel"/>
    <w:tmpl w:val="C9486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BFB0EB3"/>
    <w:multiLevelType w:val="multilevel"/>
    <w:tmpl w:val="52F62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33C7679"/>
    <w:multiLevelType w:val="multilevel"/>
    <w:tmpl w:val="C2CCAB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3791381"/>
    <w:multiLevelType w:val="multilevel"/>
    <w:tmpl w:val="C47A2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4213E14"/>
    <w:multiLevelType w:val="hybridMultilevel"/>
    <w:tmpl w:val="335EE2E2"/>
    <w:lvl w:ilvl="0" w:tplc="8E32A4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9" w15:restartNumberingAfterBreak="0">
    <w:nsid w:val="583E10E2"/>
    <w:multiLevelType w:val="multilevel"/>
    <w:tmpl w:val="5A7A7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51472D"/>
    <w:multiLevelType w:val="multilevel"/>
    <w:tmpl w:val="D6401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0E1DE3"/>
    <w:multiLevelType w:val="multilevel"/>
    <w:tmpl w:val="8D8CB6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4DB6142"/>
    <w:multiLevelType w:val="multilevel"/>
    <w:tmpl w:val="CBE0EE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6167F6F"/>
    <w:multiLevelType w:val="hybridMultilevel"/>
    <w:tmpl w:val="77BE3F1A"/>
    <w:lvl w:ilvl="0" w:tplc="4CE20C3A">
      <w:start w:val="1"/>
      <w:numFmt w:val="bullet"/>
      <w:lvlText w:val=""/>
      <w:lvlJc w:val="left"/>
      <w:pPr>
        <w:ind w:left="720" w:hanging="360"/>
      </w:pPr>
      <w:rPr>
        <w:rFonts w:hint="default" w:ascii="Symbol" w:hAnsi="Symbol"/>
      </w:rPr>
    </w:lvl>
    <w:lvl w:ilvl="1" w:tplc="722C75F8">
      <w:start w:val="1"/>
      <w:numFmt w:val="bullet"/>
      <w:lvlText w:val="o"/>
      <w:lvlJc w:val="left"/>
      <w:pPr>
        <w:ind w:left="1440" w:hanging="360"/>
      </w:pPr>
      <w:rPr>
        <w:rFonts w:hint="default" w:ascii="Courier New" w:hAnsi="Courier New"/>
      </w:rPr>
    </w:lvl>
    <w:lvl w:ilvl="2" w:tplc="2E84EEB4">
      <w:start w:val="1"/>
      <w:numFmt w:val="bullet"/>
      <w:lvlText w:val=""/>
      <w:lvlJc w:val="left"/>
      <w:pPr>
        <w:ind w:left="2160" w:hanging="360"/>
      </w:pPr>
      <w:rPr>
        <w:rFonts w:hint="default" w:ascii="Wingdings" w:hAnsi="Wingdings"/>
      </w:rPr>
    </w:lvl>
    <w:lvl w:ilvl="3" w:tplc="04D6EF54">
      <w:start w:val="1"/>
      <w:numFmt w:val="bullet"/>
      <w:lvlText w:val=""/>
      <w:lvlJc w:val="left"/>
      <w:pPr>
        <w:ind w:left="2880" w:hanging="360"/>
      </w:pPr>
      <w:rPr>
        <w:rFonts w:hint="default" w:ascii="Symbol" w:hAnsi="Symbol"/>
      </w:rPr>
    </w:lvl>
    <w:lvl w:ilvl="4" w:tplc="020829E6">
      <w:start w:val="1"/>
      <w:numFmt w:val="bullet"/>
      <w:lvlText w:val="o"/>
      <w:lvlJc w:val="left"/>
      <w:pPr>
        <w:ind w:left="3600" w:hanging="360"/>
      </w:pPr>
      <w:rPr>
        <w:rFonts w:hint="default" w:ascii="Courier New" w:hAnsi="Courier New"/>
      </w:rPr>
    </w:lvl>
    <w:lvl w:ilvl="5" w:tplc="D0CA62BA">
      <w:start w:val="1"/>
      <w:numFmt w:val="bullet"/>
      <w:lvlText w:val=""/>
      <w:lvlJc w:val="left"/>
      <w:pPr>
        <w:ind w:left="4320" w:hanging="360"/>
      </w:pPr>
      <w:rPr>
        <w:rFonts w:hint="default" w:ascii="Wingdings" w:hAnsi="Wingdings"/>
      </w:rPr>
    </w:lvl>
    <w:lvl w:ilvl="6" w:tplc="E7A08C8A">
      <w:start w:val="1"/>
      <w:numFmt w:val="bullet"/>
      <w:lvlText w:val=""/>
      <w:lvlJc w:val="left"/>
      <w:pPr>
        <w:ind w:left="5040" w:hanging="360"/>
      </w:pPr>
      <w:rPr>
        <w:rFonts w:hint="default" w:ascii="Symbol" w:hAnsi="Symbol"/>
      </w:rPr>
    </w:lvl>
    <w:lvl w:ilvl="7" w:tplc="EF0E6CE4">
      <w:start w:val="1"/>
      <w:numFmt w:val="bullet"/>
      <w:lvlText w:val="o"/>
      <w:lvlJc w:val="left"/>
      <w:pPr>
        <w:ind w:left="5760" w:hanging="360"/>
      </w:pPr>
      <w:rPr>
        <w:rFonts w:hint="default" w:ascii="Courier New" w:hAnsi="Courier New"/>
      </w:rPr>
    </w:lvl>
    <w:lvl w:ilvl="8" w:tplc="D9B6D00C">
      <w:start w:val="1"/>
      <w:numFmt w:val="bullet"/>
      <w:lvlText w:val=""/>
      <w:lvlJc w:val="left"/>
      <w:pPr>
        <w:ind w:left="6480" w:hanging="360"/>
      </w:pPr>
      <w:rPr>
        <w:rFonts w:hint="default" w:ascii="Wingdings" w:hAnsi="Wingdings"/>
      </w:rPr>
    </w:lvl>
  </w:abstractNum>
  <w:abstractNum w:abstractNumId="24" w15:restartNumberingAfterBreak="0">
    <w:nsid w:val="7938F5EF"/>
    <w:multiLevelType w:val="hybridMultilevel"/>
    <w:tmpl w:val="7CCC0176"/>
    <w:lvl w:ilvl="0" w:tplc="6F663BB6">
      <w:start w:val="1"/>
      <w:numFmt w:val="bullet"/>
      <w:lvlText w:val=""/>
      <w:lvlJc w:val="left"/>
      <w:pPr>
        <w:ind w:left="720" w:hanging="360"/>
      </w:pPr>
      <w:rPr>
        <w:rFonts w:hint="default" w:ascii="Symbol" w:hAnsi="Symbol"/>
      </w:rPr>
    </w:lvl>
    <w:lvl w:ilvl="1" w:tplc="3424ACC8">
      <w:start w:val="1"/>
      <w:numFmt w:val="bullet"/>
      <w:lvlText w:val="o"/>
      <w:lvlJc w:val="left"/>
      <w:pPr>
        <w:ind w:left="1440" w:hanging="360"/>
      </w:pPr>
      <w:rPr>
        <w:rFonts w:hint="default" w:ascii="Courier New" w:hAnsi="Courier New"/>
      </w:rPr>
    </w:lvl>
    <w:lvl w:ilvl="2" w:tplc="02BAFF8E">
      <w:start w:val="1"/>
      <w:numFmt w:val="bullet"/>
      <w:lvlText w:val=""/>
      <w:lvlJc w:val="left"/>
      <w:pPr>
        <w:ind w:left="2160" w:hanging="360"/>
      </w:pPr>
      <w:rPr>
        <w:rFonts w:hint="default" w:ascii="Wingdings" w:hAnsi="Wingdings"/>
      </w:rPr>
    </w:lvl>
    <w:lvl w:ilvl="3" w:tplc="99C6A806">
      <w:start w:val="1"/>
      <w:numFmt w:val="bullet"/>
      <w:lvlText w:val=""/>
      <w:lvlJc w:val="left"/>
      <w:pPr>
        <w:ind w:left="2880" w:hanging="360"/>
      </w:pPr>
      <w:rPr>
        <w:rFonts w:hint="default" w:ascii="Symbol" w:hAnsi="Symbol"/>
      </w:rPr>
    </w:lvl>
    <w:lvl w:ilvl="4" w:tplc="65D89F6C">
      <w:start w:val="1"/>
      <w:numFmt w:val="bullet"/>
      <w:lvlText w:val="o"/>
      <w:lvlJc w:val="left"/>
      <w:pPr>
        <w:ind w:left="3600" w:hanging="360"/>
      </w:pPr>
      <w:rPr>
        <w:rFonts w:hint="default" w:ascii="Courier New" w:hAnsi="Courier New"/>
      </w:rPr>
    </w:lvl>
    <w:lvl w:ilvl="5" w:tplc="94CCD8FC">
      <w:start w:val="1"/>
      <w:numFmt w:val="bullet"/>
      <w:lvlText w:val=""/>
      <w:lvlJc w:val="left"/>
      <w:pPr>
        <w:ind w:left="4320" w:hanging="360"/>
      </w:pPr>
      <w:rPr>
        <w:rFonts w:hint="default" w:ascii="Wingdings" w:hAnsi="Wingdings"/>
      </w:rPr>
    </w:lvl>
    <w:lvl w:ilvl="6" w:tplc="BFBAB23C">
      <w:start w:val="1"/>
      <w:numFmt w:val="bullet"/>
      <w:lvlText w:val=""/>
      <w:lvlJc w:val="left"/>
      <w:pPr>
        <w:ind w:left="5040" w:hanging="360"/>
      </w:pPr>
      <w:rPr>
        <w:rFonts w:hint="default" w:ascii="Symbol" w:hAnsi="Symbol"/>
      </w:rPr>
    </w:lvl>
    <w:lvl w:ilvl="7" w:tplc="585062D2">
      <w:start w:val="1"/>
      <w:numFmt w:val="bullet"/>
      <w:lvlText w:val="o"/>
      <w:lvlJc w:val="left"/>
      <w:pPr>
        <w:ind w:left="5760" w:hanging="360"/>
      </w:pPr>
      <w:rPr>
        <w:rFonts w:hint="default" w:ascii="Courier New" w:hAnsi="Courier New"/>
      </w:rPr>
    </w:lvl>
    <w:lvl w:ilvl="8" w:tplc="B11E4FF6">
      <w:start w:val="1"/>
      <w:numFmt w:val="bullet"/>
      <w:lvlText w:val=""/>
      <w:lvlJc w:val="left"/>
      <w:pPr>
        <w:ind w:left="6480" w:hanging="360"/>
      </w:pPr>
      <w:rPr>
        <w:rFonts w:hint="default" w:ascii="Wingdings" w:hAnsi="Wingdings"/>
      </w:rPr>
    </w:lvl>
  </w:abstractNum>
  <w:abstractNum w:abstractNumId="25" w15:restartNumberingAfterBreak="0">
    <w:nsid w:val="79A44A3A"/>
    <w:multiLevelType w:val="multilevel"/>
    <w:tmpl w:val="9230D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026F84"/>
    <w:multiLevelType w:val="multilevel"/>
    <w:tmpl w:val="D1D442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E7E00B0"/>
    <w:multiLevelType w:val="multilevel"/>
    <w:tmpl w:val="39AE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D86FA3"/>
    <w:multiLevelType w:val="multilevel"/>
    <w:tmpl w:val="366E9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FDD0400"/>
    <w:multiLevelType w:val="hybridMultilevel"/>
    <w:tmpl w:val="4DFC4B9C"/>
    <w:lvl w:ilvl="0" w:tplc="6BAADCB2">
      <w:start w:val="1"/>
      <w:numFmt w:val="lowerLetter"/>
      <w:lvlText w:val="%1)"/>
      <w:lvlJc w:val="left"/>
      <w:pPr>
        <w:ind w:left="76" w:hanging="360"/>
      </w:pPr>
      <w:rPr>
        <w:rFonts w:hint="default"/>
        <w:color w:val="auto"/>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16cid:durableId="225919305">
    <w:abstractNumId w:val="1"/>
  </w:num>
  <w:num w:numId="2" w16cid:durableId="980117263">
    <w:abstractNumId w:val="11"/>
  </w:num>
  <w:num w:numId="3" w16cid:durableId="1230265920">
    <w:abstractNumId w:val="20"/>
  </w:num>
  <w:num w:numId="4" w16cid:durableId="1061245428">
    <w:abstractNumId w:val="19"/>
  </w:num>
  <w:num w:numId="5" w16cid:durableId="314801824">
    <w:abstractNumId w:val="4"/>
  </w:num>
  <w:num w:numId="6" w16cid:durableId="6059322">
    <w:abstractNumId w:val="3"/>
  </w:num>
  <w:num w:numId="7" w16cid:durableId="1974015685">
    <w:abstractNumId w:val="15"/>
  </w:num>
  <w:num w:numId="8" w16cid:durableId="519785060">
    <w:abstractNumId w:val="28"/>
  </w:num>
  <w:num w:numId="9" w16cid:durableId="730662054">
    <w:abstractNumId w:val="5"/>
  </w:num>
  <w:num w:numId="10" w16cid:durableId="710106883">
    <w:abstractNumId w:val="29"/>
  </w:num>
  <w:num w:numId="11" w16cid:durableId="1803889050">
    <w:abstractNumId w:val="18"/>
  </w:num>
  <w:num w:numId="12" w16cid:durableId="2074812208">
    <w:abstractNumId w:val="8"/>
  </w:num>
  <w:num w:numId="13" w16cid:durableId="1245649349">
    <w:abstractNumId w:val="22"/>
  </w:num>
  <w:num w:numId="14" w16cid:durableId="908685696">
    <w:abstractNumId w:val="24"/>
  </w:num>
  <w:num w:numId="15" w16cid:durableId="704912976">
    <w:abstractNumId w:val="23"/>
  </w:num>
  <w:num w:numId="16" w16cid:durableId="832186315">
    <w:abstractNumId w:val="13"/>
  </w:num>
  <w:num w:numId="17" w16cid:durableId="2008247241">
    <w:abstractNumId w:val="17"/>
  </w:num>
  <w:num w:numId="18" w16cid:durableId="220481271">
    <w:abstractNumId w:val="16"/>
  </w:num>
  <w:num w:numId="19" w16cid:durableId="2125032281">
    <w:abstractNumId w:val="14"/>
  </w:num>
  <w:num w:numId="20" w16cid:durableId="657153987">
    <w:abstractNumId w:val="0"/>
  </w:num>
  <w:num w:numId="21" w16cid:durableId="530149589">
    <w:abstractNumId w:val="2"/>
  </w:num>
  <w:num w:numId="22" w16cid:durableId="1969387539">
    <w:abstractNumId w:val="21"/>
  </w:num>
  <w:num w:numId="23" w16cid:durableId="53045016">
    <w:abstractNumId w:val="9"/>
  </w:num>
  <w:num w:numId="24" w16cid:durableId="1826435444">
    <w:abstractNumId w:val="12"/>
  </w:num>
  <w:num w:numId="25" w16cid:durableId="1164736220">
    <w:abstractNumId w:val="26"/>
  </w:num>
  <w:num w:numId="26" w16cid:durableId="736129027">
    <w:abstractNumId w:val="7"/>
  </w:num>
  <w:num w:numId="27" w16cid:durableId="1909925604">
    <w:abstractNumId w:val="27"/>
  </w:num>
  <w:num w:numId="28" w16cid:durableId="2100102505">
    <w:abstractNumId w:val="10"/>
  </w:num>
  <w:num w:numId="29" w16cid:durableId="1061514557">
    <w:abstractNumId w:val="6"/>
  </w:num>
  <w:num w:numId="30" w16cid:durableId="7705125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E4"/>
    <w:rsid w:val="0000265E"/>
    <w:rsid w:val="0000536A"/>
    <w:rsid w:val="00012BF4"/>
    <w:rsid w:val="0001431A"/>
    <w:rsid w:val="00015DB8"/>
    <w:rsid w:val="000207F6"/>
    <w:rsid w:val="00027EF7"/>
    <w:rsid w:val="0003104D"/>
    <w:rsid w:val="000320A6"/>
    <w:rsid w:val="00036EC0"/>
    <w:rsid w:val="000417B9"/>
    <w:rsid w:val="000443B8"/>
    <w:rsid w:val="00047835"/>
    <w:rsid w:val="00052B35"/>
    <w:rsid w:val="00054E89"/>
    <w:rsid w:val="0005710C"/>
    <w:rsid w:val="00060039"/>
    <w:rsid w:val="000621CB"/>
    <w:rsid w:val="00072B1A"/>
    <w:rsid w:val="000737CD"/>
    <w:rsid w:val="000833A2"/>
    <w:rsid w:val="000845B1"/>
    <w:rsid w:val="00086A81"/>
    <w:rsid w:val="00087DCB"/>
    <w:rsid w:val="0009000A"/>
    <w:rsid w:val="00093D72"/>
    <w:rsid w:val="0009474D"/>
    <w:rsid w:val="00095C45"/>
    <w:rsid w:val="00097605"/>
    <w:rsid w:val="000979E0"/>
    <w:rsid w:val="000A2CA5"/>
    <w:rsid w:val="000A3D4A"/>
    <w:rsid w:val="000B5E9B"/>
    <w:rsid w:val="000B7F12"/>
    <w:rsid w:val="000C0E75"/>
    <w:rsid w:val="000D2200"/>
    <w:rsid w:val="000E00EB"/>
    <w:rsid w:val="000E1FF4"/>
    <w:rsid w:val="000F300F"/>
    <w:rsid w:val="000F4B20"/>
    <w:rsid w:val="0010448D"/>
    <w:rsid w:val="001313CD"/>
    <w:rsid w:val="0014352D"/>
    <w:rsid w:val="001460B6"/>
    <w:rsid w:val="00153879"/>
    <w:rsid w:val="00153FD2"/>
    <w:rsid w:val="00153FDC"/>
    <w:rsid w:val="00155328"/>
    <w:rsid w:val="001676A8"/>
    <w:rsid w:val="00173519"/>
    <w:rsid w:val="001767C3"/>
    <w:rsid w:val="001778F8"/>
    <w:rsid w:val="001814B5"/>
    <w:rsid w:val="001964F3"/>
    <w:rsid w:val="001972A2"/>
    <w:rsid w:val="001A58AE"/>
    <w:rsid w:val="001A6084"/>
    <w:rsid w:val="001A6B9F"/>
    <w:rsid w:val="001A7064"/>
    <w:rsid w:val="001A724E"/>
    <w:rsid w:val="001B1D1D"/>
    <w:rsid w:val="001B746B"/>
    <w:rsid w:val="001C0B5B"/>
    <w:rsid w:val="001D7958"/>
    <w:rsid w:val="001E114A"/>
    <w:rsid w:val="00200002"/>
    <w:rsid w:val="00200A1B"/>
    <w:rsid w:val="00202164"/>
    <w:rsid w:val="002115DF"/>
    <w:rsid w:val="00212C62"/>
    <w:rsid w:val="00231BCD"/>
    <w:rsid w:val="0024629D"/>
    <w:rsid w:val="00254099"/>
    <w:rsid w:val="002548FD"/>
    <w:rsid w:val="002568C5"/>
    <w:rsid w:val="002678C3"/>
    <w:rsid w:val="002853AD"/>
    <w:rsid w:val="00293B34"/>
    <w:rsid w:val="002A5355"/>
    <w:rsid w:val="002A54CC"/>
    <w:rsid w:val="002B0F2E"/>
    <w:rsid w:val="002B1C77"/>
    <w:rsid w:val="002B5609"/>
    <w:rsid w:val="002C02E4"/>
    <w:rsid w:val="002D571E"/>
    <w:rsid w:val="002D7709"/>
    <w:rsid w:val="002E7BE4"/>
    <w:rsid w:val="002F08E5"/>
    <w:rsid w:val="002F44C0"/>
    <w:rsid w:val="002F53C6"/>
    <w:rsid w:val="002F56A6"/>
    <w:rsid w:val="002F671D"/>
    <w:rsid w:val="002F9F12"/>
    <w:rsid w:val="003013A7"/>
    <w:rsid w:val="00311AEC"/>
    <w:rsid w:val="00340858"/>
    <w:rsid w:val="00342C3C"/>
    <w:rsid w:val="00342F75"/>
    <w:rsid w:val="003477F4"/>
    <w:rsid w:val="00351280"/>
    <w:rsid w:val="00357AC0"/>
    <w:rsid w:val="00386BB9"/>
    <w:rsid w:val="00387DB4"/>
    <w:rsid w:val="00391358"/>
    <w:rsid w:val="00397469"/>
    <w:rsid w:val="003A4A7D"/>
    <w:rsid w:val="003B06DC"/>
    <w:rsid w:val="003B71DC"/>
    <w:rsid w:val="003B7340"/>
    <w:rsid w:val="003C1CD5"/>
    <w:rsid w:val="003C34CB"/>
    <w:rsid w:val="003D27D2"/>
    <w:rsid w:val="003E7758"/>
    <w:rsid w:val="003F3959"/>
    <w:rsid w:val="003F5462"/>
    <w:rsid w:val="00400A63"/>
    <w:rsid w:val="00400DA9"/>
    <w:rsid w:val="00403C6F"/>
    <w:rsid w:val="00410889"/>
    <w:rsid w:val="0041695B"/>
    <w:rsid w:val="00421103"/>
    <w:rsid w:val="00421677"/>
    <w:rsid w:val="0042308E"/>
    <w:rsid w:val="004239B7"/>
    <w:rsid w:val="00431DB5"/>
    <w:rsid w:val="00442542"/>
    <w:rsid w:val="004444E6"/>
    <w:rsid w:val="00447F7E"/>
    <w:rsid w:val="00450B6E"/>
    <w:rsid w:val="00450DC8"/>
    <w:rsid w:val="0045417B"/>
    <w:rsid w:val="0045550D"/>
    <w:rsid w:val="0046207B"/>
    <w:rsid w:val="00470919"/>
    <w:rsid w:val="00470960"/>
    <w:rsid w:val="00470F1D"/>
    <w:rsid w:val="00472DED"/>
    <w:rsid w:val="004741A8"/>
    <w:rsid w:val="00475576"/>
    <w:rsid w:val="0048109A"/>
    <w:rsid w:val="004825A5"/>
    <w:rsid w:val="00483194"/>
    <w:rsid w:val="00484646"/>
    <w:rsid w:val="004A42A5"/>
    <w:rsid w:val="004C19F6"/>
    <w:rsid w:val="004C2357"/>
    <w:rsid w:val="004C4547"/>
    <w:rsid w:val="004C6D60"/>
    <w:rsid w:val="004C7D5D"/>
    <w:rsid w:val="004D2103"/>
    <w:rsid w:val="004D6EEF"/>
    <w:rsid w:val="004E38B1"/>
    <w:rsid w:val="004E6B90"/>
    <w:rsid w:val="004F3AE4"/>
    <w:rsid w:val="004F6BD9"/>
    <w:rsid w:val="00503B18"/>
    <w:rsid w:val="00505BFA"/>
    <w:rsid w:val="00506E84"/>
    <w:rsid w:val="00507022"/>
    <w:rsid w:val="00514F3C"/>
    <w:rsid w:val="00520B8D"/>
    <w:rsid w:val="00524FA3"/>
    <w:rsid w:val="00535728"/>
    <w:rsid w:val="00560B27"/>
    <w:rsid w:val="00571E83"/>
    <w:rsid w:val="0057252C"/>
    <w:rsid w:val="00582AE1"/>
    <w:rsid w:val="00592674"/>
    <w:rsid w:val="005A45D7"/>
    <w:rsid w:val="005B0587"/>
    <w:rsid w:val="005B1242"/>
    <w:rsid w:val="005B2311"/>
    <w:rsid w:val="005B2BB1"/>
    <w:rsid w:val="005B696F"/>
    <w:rsid w:val="005C1705"/>
    <w:rsid w:val="005C2305"/>
    <w:rsid w:val="005C367A"/>
    <w:rsid w:val="005CB27A"/>
    <w:rsid w:val="005D3A2B"/>
    <w:rsid w:val="005E61E2"/>
    <w:rsid w:val="005F7D85"/>
    <w:rsid w:val="00611252"/>
    <w:rsid w:val="00626EF7"/>
    <w:rsid w:val="00632BE2"/>
    <w:rsid w:val="00641C68"/>
    <w:rsid w:val="00641E82"/>
    <w:rsid w:val="0065218E"/>
    <w:rsid w:val="00655B9B"/>
    <w:rsid w:val="00663511"/>
    <w:rsid w:val="00664485"/>
    <w:rsid w:val="0066695E"/>
    <w:rsid w:val="006902DE"/>
    <w:rsid w:val="00691C3C"/>
    <w:rsid w:val="006A036E"/>
    <w:rsid w:val="006A2880"/>
    <w:rsid w:val="006A6A2C"/>
    <w:rsid w:val="006A77F5"/>
    <w:rsid w:val="006A7C98"/>
    <w:rsid w:val="006C6ADE"/>
    <w:rsid w:val="006D2C8F"/>
    <w:rsid w:val="00701032"/>
    <w:rsid w:val="007016BF"/>
    <w:rsid w:val="00705B35"/>
    <w:rsid w:val="00715C80"/>
    <w:rsid w:val="00717B82"/>
    <w:rsid w:val="0072130D"/>
    <w:rsid w:val="007300E4"/>
    <w:rsid w:val="007527C7"/>
    <w:rsid w:val="00762F6B"/>
    <w:rsid w:val="007635B0"/>
    <w:rsid w:val="007643A5"/>
    <w:rsid w:val="007643FC"/>
    <w:rsid w:val="007775F6"/>
    <w:rsid w:val="007809A1"/>
    <w:rsid w:val="00796D70"/>
    <w:rsid w:val="007B1809"/>
    <w:rsid w:val="007B301E"/>
    <w:rsid w:val="007B44E2"/>
    <w:rsid w:val="007B75D9"/>
    <w:rsid w:val="007C09A9"/>
    <w:rsid w:val="007C836E"/>
    <w:rsid w:val="007CA867"/>
    <w:rsid w:val="007D1C53"/>
    <w:rsid w:val="007F00B4"/>
    <w:rsid w:val="007F4AB2"/>
    <w:rsid w:val="007F6AF3"/>
    <w:rsid w:val="008014A4"/>
    <w:rsid w:val="00815008"/>
    <w:rsid w:val="008154AB"/>
    <w:rsid w:val="00827E17"/>
    <w:rsid w:val="00835C74"/>
    <w:rsid w:val="008365BF"/>
    <w:rsid w:val="008369B9"/>
    <w:rsid w:val="008369FB"/>
    <w:rsid w:val="0084020C"/>
    <w:rsid w:val="00840A2B"/>
    <w:rsid w:val="00843959"/>
    <w:rsid w:val="00853B63"/>
    <w:rsid w:val="008573B0"/>
    <w:rsid w:val="00857923"/>
    <w:rsid w:val="00874A97"/>
    <w:rsid w:val="0087614C"/>
    <w:rsid w:val="0088127E"/>
    <w:rsid w:val="0088520B"/>
    <w:rsid w:val="00890131"/>
    <w:rsid w:val="00890157"/>
    <w:rsid w:val="008A3855"/>
    <w:rsid w:val="008B2476"/>
    <w:rsid w:val="008C36E8"/>
    <w:rsid w:val="008C3BA6"/>
    <w:rsid w:val="008C6D5F"/>
    <w:rsid w:val="008E206A"/>
    <w:rsid w:val="008F1684"/>
    <w:rsid w:val="008F6E88"/>
    <w:rsid w:val="00901223"/>
    <w:rsid w:val="0090176C"/>
    <w:rsid w:val="00904902"/>
    <w:rsid w:val="00912DD9"/>
    <w:rsid w:val="00922FFB"/>
    <w:rsid w:val="00950AB9"/>
    <w:rsid w:val="00951B29"/>
    <w:rsid w:val="00964133"/>
    <w:rsid w:val="00964EAB"/>
    <w:rsid w:val="009736AF"/>
    <w:rsid w:val="00977442"/>
    <w:rsid w:val="00981B74"/>
    <w:rsid w:val="009940C7"/>
    <w:rsid w:val="009952DE"/>
    <w:rsid w:val="009B07B3"/>
    <w:rsid w:val="009C1D06"/>
    <w:rsid w:val="009C3E23"/>
    <w:rsid w:val="009C6556"/>
    <w:rsid w:val="009C756F"/>
    <w:rsid w:val="009D4FC1"/>
    <w:rsid w:val="009E040F"/>
    <w:rsid w:val="009E0476"/>
    <w:rsid w:val="009E2386"/>
    <w:rsid w:val="009F2086"/>
    <w:rsid w:val="009F46F1"/>
    <w:rsid w:val="00A05F05"/>
    <w:rsid w:val="00A109A0"/>
    <w:rsid w:val="00A120F8"/>
    <w:rsid w:val="00A13CB6"/>
    <w:rsid w:val="00A34839"/>
    <w:rsid w:val="00A403E6"/>
    <w:rsid w:val="00A41893"/>
    <w:rsid w:val="00A47B28"/>
    <w:rsid w:val="00A57D73"/>
    <w:rsid w:val="00A6728B"/>
    <w:rsid w:val="00A743C7"/>
    <w:rsid w:val="00A77C5E"/>
    <w:rsid w:val="00A91AA3"/>
    <w:rsid w:val="00A91F3E"/>
    <w:rsid w:val="00AA183C"/>
    <w:rsid w:val="00AA22F6"/>
    <w:rsid w:val="00AA4754"/>
    <w:rsid w:val="00AA4FE2"/>
    <w:rsid w:val="00AA7F70"/>
    <w:rsid w:val="00AB03DA"/>
    <w:rsid w:val="00AB08FB"/>
    <w:rsid w:val="00AB372E"/>
    <w:rsid w:val="00AC33F1"/>
    <w:rsid w:val="00AC39AB"/>
    <w:rsid w:val="00AC530D"/>
    <w:rsid w:val="00AC55C1"/>
    <w:rsid w:val="00AC5FF7"/>
    <w:rsid w:val="00AD22D3"/>
    <w:rsid w:val="00AD3619"/>
    <w:rsid w:val="00AE6F6C"/>
    <w:rsid w:val="00AF4A6A"/>
    <w:rsid w:val="00B0128C"/>
    <w:rsid w:val="00B12022"/>
    <w:rsid w:val="00B1501B"/>
    <w:rsid w:val="00B26113"/>
    <w:rsid w:val="00B26C05"/>
    <w:rsid w:val="00B2735B"/>
    <w:rsid w:val="00B30434"/>
    <w:rsid w:val="00B36F3A"/>
    <w:rsid w:val="00B4386B"/>
    <w:rsid w:val="00B4435B"/>
    <w:rsid w:val="00B804B9"/>
    <w:rsid w:val="00BA1C65"/>
    <w:rsid w:val="00BA32BA"/>
    <w:rsid w:val="00BB6742"/>
    <w:rsid w:val="00BB77FE"/>
    <w:rsid w:val="00BC2026"/>
    <w:rsid w:val="00BC324A"/>
    <w:rsid w:val="00BC3B39"/>
    <w:rsid w:val="00BD0758"/>
    <w:rsid w:val="00BD099F"/>
    <w:rsid w:val="00BD66F2"/>
    <w:rsid w:val="00BD6D98"/>
    <w:rsid w:val="00BE2562"/>
    <w:rsid w:val="00BE62FD"/>
    <w:rsid w:val="00BF1456"/>
    <w:rsid w:val="00BF6334"/>
    <w:rsid w:val="00BF7317"/>
    <w:rsid w:val="00C16573"/>
    <w:rsid w:val="00C17F54"/>
    <w:rsid w:val="00C24DB1"/>
    <w:rsid w:val="00C25357"/>
    <w:rsid w:val="00C31BA3"/>
    <w:rsid w:val="00C329A3"/>
    <w:rsid w:val="00C4792A"/>
    <w:rsid w:val="00C65E1F"/>
    <w:rsid w:val="00C87B11"/>
    <w:rsid w:val="00C90E8E"/>
    <w:rsid w:val="00C93A8C"/>
    <w:rsid w:val="00C95BE0"/>
    <w:rsid w:val="00CA0B55"/>
    <w:rsid w:val="00CB54BE"/>
    <w:rsid w:val="00CC18DB"/>
    <w:rsid w:val="00CD2097"/>
    <w:rsid w:val="00CE4535"/>
    <w:rsid w:val="00CE739C"/>
    <w:rsid w:val="00CF282B"/>
    <w:rsid w:val="00D0415F"/>
    <w:rsid w:val="00D16492"/>
    <w:rsid w:val="00D240A5"/>
    <w:rsid w:val="00D33FA1"/>
    <w:rsid w:val="00D35216"/>
    <w:rsid w:val="00D41ED8"/>
    <w:rsid w:val="00D471E9"/>
    <w:rsid w:val="00D56AC9"/>
    <w:rsid w:val="00D61E6A"/>
    <w:rsid w:val="00D74627"/>
    <w:rsid w:val="00D76CAF"/>
    <w:rsid w:val="00D949AC"/>
    <w:rsid w:val="00D94C94"/>
    <w:rsid w:val="00DA5F74"/>
    <w:rsid w:val="00DB28B3"/>
    <w:rsid w:val="00DB2E44"/>
    <w:rsid w:val="00DC3944"/>
    <w:rsid w:val="00DC7BEB"/>
    <w:rsid w:val="00DD0663"/>
    <w:rsid w:val="00DE01F4"/>
    <w:rsid w:val="00DF619C"/>
    <w:rsid w:val="00E019AB"/>
    <w:rsid w:val="00E0597D"/>
    <w:rsid w:val="00E066EA"/>
    <w:rsid w:val="00E12D62"/>
    <w:rsid w:val="00E14EFB"/>
    <w:rsid w:val="00E228C4"/>
    <w:rsid w:val="00E2381F"/>
    <w:rsid w:val="00E31509"/>
    <w:rsid w:val="00E33D80"/>
    <w:rsid w:val="00E46D45"/>
    <w:rsid w:val="00E531DE"/>
    <w:rsid w:val="00E80991"/>
    <w:rsid w:val="00E845E6"/>
    <w:rsid w:val="00E855E8"/>
    <w:rsid w:val="00E86455"/>
    <w:rsid w:val="00E914F0"/>
    <w:rsid w:val="00E94154"/>
    <w:rsid w:val="00E96CF5"/>
    <w:rsid w:val="00E97070"/>
    <w:rsid w:val="00E97206"/>
    <w:rsid w:val="00EA0CB9"/>
    <w:rsid w:val="00EB3351"/>
    <w:rsid w:val="00EB3998"/>
    <w:rsid w:val="00EB5B0F"/>
    <w:rsid w:val="00EB6835"/>
    <w:rsid w:val="00EC3F79"/>
    <w:rsid w:val="00EC48F8"/>
    <w:rsid w:val="00ED6144"/>
    <w:rsid w:val="00EE66E7"/>
    <w:rsid w:val="00EF1AFC"/>
    <w:rsid w:val="00EF3CA5"/>
    <w:rsid w:val="00EF46E0"/>
    <w:rsid w:val="00EF4B9A"/>
    <w:rsid w:val="00EF5B37"/>
    <w:rsid w:val="00F05692"/>
    <w:rsid w:val="00F069E7"/>
    <w:rsid w:val="00F113F5"/>
    <w:rsid w:val="00F15E94"/>
    <w:rsid w:val="00F21173"/>
    <w:rsid w:val="00F27470"/>
    <w:rsid w:val="00F3328D"/>
    <w:rsid w:val="00F3663C"/>
    <w:rsid w:val="00F42D43"/>
    <w:rsid w:val="00F47367"/>
    <w:rsid w:val="00F479F9"/>
    <w:rsid w:val="00F5043C"/>
    <w:rsid w:val="00F50C45"/>
    <w:rsid w:val="00F519E3"/>
    <w:rsid w:val="00F63F78"/>
    <w:rsid w:val="00F673AD"/>
    <w:rsid w:val="00F67A9D"/>
    <w:rsid w:val="00F70D89"/>
    <w:rsid w:val="00F80AF3"/>
    <w:rsid w:val="00F853EC"/>
    <w:rsid w:val="00F90DC2"/>
    <w:rsid w:val="00F94253"/>
    <w:rsid w:val="00FA2B17"/>
    <w:rsid w:val="00FB2506"/>
    <w:rsid w:val="00FC19D8"/>
    <w:rsid w:val="00FC5193"/>
    <w:rsid w:val="00FC7B71"/>
    <w:rsid w:val="00FD2CDA"/>
    <w:rsid w:val="00FD6707"/>
    <w:rsid w:val="00FE0A7C"/>
    <w:rsid w:val="00FE567F"/>
    <w:rsid w:val="00FE5DED"/>
    <w:rsid w:val="00FF4FE6"/>
    <w:rsid w:val="00FF599E"/>
    <w:rsid w:val="0125377E"/>
    <w:rsid w:val="012889AB"/>
    <w:rsid w:val="01762436"/>
    <w:rsid w:val="01D5E243"/>
    <w:rsid w:val="024302B4"/>
    <w:rsid w:val="025560AB"/>
    <w:rsid w:val="02C3E1D8"/>
    <w:rsid w:val="02CFDB49"/>
    <w:rsid w:val="02D48E2C"/>
    <w:rsid w:val="03D5444A"/>
    <w:rsid w:val="03F09C05"/>
    <w:rsid w:val="04288F61"/>
    <w:rsid w:val="04A13ABB"/>
    <w:rsid w:val="04BE128C"/>
    <w:rsid w:val="04D48B05"/>
    <w:rsid w:val="051E9296"/>
    <w:rsid w:val="05300AC4"/>
    <w:rsid w:val="054DB589"/>
    <w:rsid w:val="05A904BB"/>
    <w:rsid w:val="05D3A25B"/>
    <w:rsid w:val="05FF7F4B"/>
    <w:rsid w:val="062C3AB1"/>
    <w:rsid w:val="0659AADB"/>
    <w:rsid w:val="07B66BEF"/>
    <w:rsid w:val="07B93BF4"/>
    <w:rsid w:val="07F64F7D"/>
    <w:rsid w:val="0861AD36"/>
    <w:rsid w:val="0871B087"/>
    <w:rsid w:val="0884BB51"/>
    <w:rsid w:val="08CA71F8"/>
    <w:rsid w:val="08DBE7BB"/>
    <w:rsid w:val="08FED1F2"/>
    <w:rsid w:val="090CAE2A"/>
    <w:rsid w:val="092C065D"/>
    <w:rsid w:val="096C8FB6"/>
    <w:rsid w:val="0A31BCFE"/>
    <w:rsid w:val="0A34EC3C"/>
    <w:rsid w:val="0A5E7B15"/>
    <w:rsid w:val="0ACDB85A"/>
    <w:rsid w:val="0B5B2377"/>
    <w:rsid w:val="0BE3CE7A"/>
    <w:rsid w:val="0C231497"/>
    <w:rsid w:val="0C372D1B"/>
    <w:rsid w:val="0C44A237"/>
    <w:rsid w:val="0C816AD3"/>
    <w:rsid w:val="0CB85C15"/>
    <w:rsid w:val="0CCB14A3"/>
    <w:rsid w:val="0CCC148A"/>
    <w:rsid w:val="0CEFC720"/>
    <w:rsid w:val="0D3C8144"/>
    <w:rsid w:val="0D6DB83E"/>
    <w:rsid w:val="0D74A14C"/>
    <w:rsid w:val="0DF6A71E"/>
    <w:rsid w:val="0E0BD619"/>
    <w:rsid w:val="0E2BD523"/>
    <w:rsid w:val="0E5AB83B"/>
    <w:rsid w:val="0E9CA77D"/>
    <w:rsid w:val="0F19A26E"/>
    <w:rsid w:val="0F433CB4"/>
    <w:rsid w:val="0FAD9978"/>
    <w:rsid w:val="0FB0C85F"/>
    <w:rsid w:val="0FC22ED4"/>
    <w:rsid w:val="0FEECD79"/>
    <w:rsid w:val="10098C20"/>
    <w:rsid w:val="101AE658"/>
    <w:rsid w:val="10718516"/>
    <w:rsid w:val="1097918E"/>
    <w:rsid w:val="10C6B189"/>
    <w:rsid w:val="11A3F243"/>
    <w:rsid w:val="123FC67B"/>
    <w:rsid w:val="12B881DA"/>
    <w:rsid w:val="12E828D9"/>
    <w:rsid w:val="134418C2"/>
    <w:rsid w:val="1435A9F5"/>
    <w:rsid w:val="14766342"/>
    <w:rsid w:val="149431D3"/>
    <w:rsid w:val="14954998"/>
    <w:rsid w:val="14A0422C"/>
    <w:rsid w:val="14A6BFEE"/>
    <w:rsid w:val="14F67537"/>
    <w:rsid w:val="15237394"/>
    <w:rsid w:val="155F9CE5"/>
    <w:rsid w:val="1583BDAE"/>
    <w:rsid w:val="15E16BE8"/>
    <w:rsid w:val="168BE4CB"/>
    <w:rsid w:val="16AC1105"/>
    <w:rsid w:val="170BB2A3"/>
    <w:rsid w:val="17484C04"/>
    <w:rsid w:val="1789225B"/>
    <w:rsid w:val="17B19521"/>
    <w:rsid w:val="17B87B2D"/>
    <w:rsid w:val="17F91ADE"/>
    <w:rsid w:val="181C0FAB"/>
    <w:rsid w:val="18222ABD"/>
    <w:rsid w:val="18536B17"/>
    <w:rsid w:val="18779E2F"/>
    <w:rsid w:val="188D3A31"/>
    <w:rsid w:val="18A6E663"/>
    <w:rsid w:val="1942E2FE"/>
    <w:rsid w:val="196507A8"/>
    <w:rsid w:val="19832557"/>
    <w:rsid w:val="19BF70B5"/>
    <w:rsid w:val="1A09B307"/>
    <w:rsid w:val="1AE99542"/>
    <w:rsid w:val="1B00D8B5"/>
    <w:rsid w:val="1B3236C7"/>
    <w:rsid w:val="1B417D19"/>
    <w:rsid w:val="1B793E8F"/>
    <w:rsid w:val="1BECAD76"/>
    <w:rsid w:val="1C703AFC"/>
    <w:rsid w:val="1C9CA86A"/>
    <w:rsid w:val="1CB5F1B2"/>
    <w:rsid w:val="1CBD8D16"/>
    <w:rsid w:val="1CEBE9C4"/>
    <w:rsid w:val="1D38EBE3"/>
    <w:rsid w:val="1D4B1E74"/>
    <w:rsid w:val="1D9D9BDD"/>
    <w:rsid w:val="1E2D09EF"/>
    <w:rsid w:val="1E9C78C1"/>
    <w:rsid w:val="1EB54957"/>
    <w:rsid w:val="1EE831BE"/>
    <w:rsid w:val="1EF48515"/>
    <w:rsid w:val="1F568E00"/>
    <w:rsid w:val="1F60E045"/>
    <w:rsid w:val="2066701B"/>
    <w:rsid w:val="20BDFE28"/>
    <w:rsid w:val="20BF1418"/>
    <w:rsid w:val="20CC4862"/>
    <w:rsid w:val="20E0A822"/>
    <w:rsid w:val="21E1125F"/>
    <w:rsid w:val="21F74B45"/>
    <w:rsid w:val="2213DC57"/>
    <w:rsid w:val="2242A325"/>
    <w:rsid w:val="22C628B6"/>
    <w:rsid w:val="22E2EB46"/>
    <w:rsid w:val="2309F462"/>
    <w:rsid w:val="23D5C2DF"/>
    <w:rsid w:val="23F8DBA3"/>
    <w:rsid w:val="23F9DFD2"/>
    <w:rsid w:val="24847255"/>
    <w:rsid w:val="248EF794"/>
    <w:rsid w:val="24A7E415"/>
    <w:rsid w:val="24D2B6DC"/>
    <w:rsid w:val="24DA14A6"/>
    <w:rsid w:val="25632133"/>
    <w:rsid w:val="25697193"/>
    <w:rsid w:val="257B83A7"/>
    <w:rsid w:val="265C9932"/>
    <w:rsid w:val="26688C64"/>
    <w:rsid w:val="26792B9B"/>
    <w:rsid w:val="269D4843"/>
    <w:rsid w:val="26A067F8"/>
    <w:rsid w:val="26A3FC90"/>
    <w:rsid w:val="26ED52F3"/>
    <w:rsid w:val="2706F6A8"/>
    <w:rsid w:val="2720D42A"/>
    <w:rsid w:val="2732AE66"/>
    <w:rsid w:val="274A2974"/>
    <w:rsid w:val="27F0F27F"/>
    <w:rsid w:val="2845F0F5"/>
    <w:rsid w:val="28750D7C"/>
    <w:rsid w:val="28B75D6D"/>
    <w:rsid w:val="28CC2C9D"/>
    <w:rsid w:val="28E68F08"/>
    <w:rsid w:val="28FF1757"/>
    <w:rsid w:val="290195AF"/>
    <w:rsid w:val="292B79DE"/>
    <w:rsid w:val="29410CF1"/>
    <w:rsid w:val="2948647B"/>
    <w:rsid w:val="297FA8B6"/>
    <w:rsid w:val="2ADD0D2B"/>
    <w:rsid w:val="2B66EBB6"/>
    <w:rsid w:val="2B8A2A52"/>
    <w:rsid w:val="2BDE25EB"/>
    <w:rsid w:val="2BF075D7"/>
    <w:rsid w:val="2C927602"/>
    <w:rsid w:val="2C94345A"/>
    <w:rsid w:val="2C9E24B6"/>
    <w:rsid w:val="2CAE78E1"/>
    <w:rsid w:val="2D262EE6"/>
    <w:rsid w:val="2D2C4889"/>
    <w:rsid w:val="2D5916BD"/>
    <w:rsid w:val="2EC17C9D"/>
    <w:rsid w:val="2EF84E0B"/>
    <w:rsid w:val="2F39C478"/>
    <w:rsid w:val="2F7C0F78"/>
    <w:rsid w:val="30390EC8"/>
    <w:rsid w:val="303E9C07"/>
    <w:rsid w:val="303F8EFA"/>
    <w:rsid w:val="309BD4BA"/>
    <w:rsid w:val="30D73672"/>
    <w:rsid w:val="313C35BE"/>
    <w:rsid w:val="319996CD"/>
    <w:rsid w:val="31CBA9D1"/>
    <w:rsid w:val="3202C6FF"/>
    <w:rsid w:val="320D7F3F"/>
    <w:rsid w:val="32E1FC4F"/>
    <w:rsid w:val="337C13DA"/>
    <w:rsid w:val="33B8E04F"/>
    <w:rsid w:val="342D83A4"/>
    <w:rsid w:val="344C6C2E"/>
    <w:rsid w:val="34B14B36"/>
    <w:rsid w:val="34E867CF"/>
    <w:rsid w:val="35267196"/>
    <w:rsid w:val="35BB2C4C"/>
    <w:rsid w:val="35DB201C"/>
    <w:rsid w:val="35F4756E"/>
    <w:rsid w:val="36085EB7"/>
    <w:rsid w:val="36259D98"/>
    <w:rsid w:val="364CD57E"/>
    <w:rsid w:val="365178CF"/>
    <w:rsid w:val="36BBEB96"/>
    <w:rsid w:val="36CD4E41"/>
    <w:rsid w:val="371095B9"/>
    <w:rsid w:val="378247E6"/>
    <w:rsid w:val="3806D2A8"/>
    <w:rsid w:val="38900485"/>
    <w:rsid w:val="38A1572F"/>
    <w:rsid w:val="38EC6437"/>
    <w:rsid w:val="3924F04C"/>
    <w:rsid w:val="39400C14"/>
    <w:rsid w:val="395E0D4E"/>
    <w:rsid w:val="397C26B4"/>
    <w:rsid w:val="397DA774"/>
    <w:rsid w:val="39D3EEAF"/>
    <w:rsid w:val="39D5D241"/>
    <w:rsid w:val="39E5107A"/>
    <w:rsid w:val="3A430505"/>
    <w:rsid w:val="3A469EF5"/>
    <w:rsid w:val="3A713523"/>
    <w:rsid w:val="3B0EF695"/>
    <w:rsid w:val="3B2750B6"/>
    <w:rsid w:val="3B3D881B"/>
    <w:rsid w:val="3B69062F"/>
    <w:rsid w:val="3C19E919"/>
    <w:rsid w:val="3C1EB807"/>
    <w:rsid w:val="3C36A819"/>
    <w:rsid w:val="3C4A61A0"/>
    <w:rsid w:val="3C98750D"/>
    <w:rsid w:val="3D2BD4A7"/>
    <w:rsid w:val="3D7113CC"/>
    <w:rsid w:val="3DB4D184"/>
    <w:rsid w:val="3DE1D58E"/>
    <w:rsid w:val="3DE82A3F"/>
    <w:rsid w:val="3E4C70D9"/>
    <w:rsid w:val="3E8CC5B3"/>
    <w:rsid w:val="3EB489EE"/>
    <w:rsid w:val="3EEE9462"/>
    <w:rsid w:val="3F76F718"/>
    <w:rsid w:val="3FB232A5"/>
    <w:rsid w:val="40610D8F"/>
    <w:rsid w:val="411569D9"/>
    <w:rsid w:val="411573D9"/>
    <w:rsid w:val="41AFF8DD"/>
    <w:rsid w:val="41B10823"/>
    <w:rsid w:val="41BB43AF"/>
    <w:rsid w:val="41BC0C38"/>
    <w:rsid w:val="4226151A"/>
    <w:rsid w:val="42A85DB5"/>
    <w:rsid w:val="42CCB02C"/>
    <w:rsid w:val="42CCEC3B"/>
    <w:rsid w:val="43093C1F"/>
    <w:rsid w:val="43AEC7A5"/>
    <w:rsid w:val="4408505D"/>
    <w:rsid w:val="441874B4"/>
    <w:rsid w:val="441DA5EB"/>
    <w:rsid w:val="44DBD58E"/>
    <w:rsid w:val="450868A6"/>
    <w:rsid w:val="453973A5"/>
    <w:rsid w:val="4542DE2B"/>
    <w:rsid w:val="45747CD5"/>
    <w:rsid w:val="45B9764C"/>
    <w:rsid w:val="460C47DB"/>
    <w:rsid w:val="460EA1F5"/>
    <w:rsid w:val="46CCE1CE"/>
    <w:rsid w:val="46D1C5EC"/>
    <w:rsid w:val="46E10885"/>
    <w:rsid w:val="473260C5"/>
    <w:rsid w:val="473DB25A"/>
    <w:rsid w:val="478E448C"/>
    <w:rsid w:val="4791A148"/>
    <w:rsid w:val="479F7BC9"/>
    <w:rsid w:val="47DDCC92"/>
    <w:rsid w:val="47E7C326"/>
    <w:rsid w:val="481003E1"/>
    <w:rsid w:val="481A7F9C"/>
    <w:rsid w:val="48A47BD8"/>
    <w:rsid w:val="48D66BA7"/>
    <w:rsid w:val="49584CE0"/>
    <w:rsid w:val="49A572B8"/>
    <w:rsid w:val="49A9B67E"/>
    <w:rsid w:val="49FA41DF"/>
    <w:rsid w:val="4AB6A160"/>
    <w:rsid w:val="4B30A181"/>
    <w:rsid w:val="4B414319"/>
    <w:rsid w:val="4BA9E5BB"/>
    <w:rsid w:val="4BABD164"/>
    <w:rsid w:val="4BC63FDE"/>
    <w:rsid w:val="4BEF58F6"/>
    <w:rsid w:val="4C29811E"/>
    <w:rsid w:val="4C33BAB9"/>
    <w:rsid w:val="4C393C87"/>
    <w:rsid w:val="4C8D69F6"/>
    <w:rsid w:val="4C96D138"/>
    <w:rsid w:val="4CB14F80"/>
    <w:rsid w:val="4D734883"/>
    <w:rsid w:val="4D959176"/>
    <w:rsid w:val="4DD5291A"/>
    <w:rsid w:val="4DF1222C"/>
    <w:rsid w:val="4E5E702B"/>
    <w:rsid w:val="4EC3AF74"/>
    <w:rsid w:val="4F3A67CF"/>
    <w:rsid w:val="4F573994"/>
    <w:rsid w:val="4F9F65CC"/>
    <w:rsid w:val="4F9F6DDC"/>
    <w:rsid w:val="4FD49918"/>
    <w:rsid w:val="4FEB428F"/>
    <w:rsid w:val="4FF7CF4B"/>
    <w:rsid w:val="5023C1B6"/>
    <w:rsid w:val="50304DC3"/>
    <w:rsid w:val="5061969D"/>
    <w:rsid w:val="507416AD"/>
    <w:rsid w:val="50BDD437"/>
    <w:rsid w:val="50CD3238"/>
    <w:rsid w:val="5139E895"/>
    <w:rsid w:val="5145677A"/>
    <w:rsid w:val="51797EB1"/>
    <w:rsid w:val="519EEE27"/>
    <w:rsid w:val="51C87277"/>
    <w:rsid w:val="526C0E5F"/>
    <w:rsid w:val="535669CC"/>
    <w:rsid w:val="53BFFB26"/>
    <w:rsid w:val="541AA158"/>
    <w:rsid w:val="54557B41"/>
    <w:rsid w:val="5458B9DD"/>
    <w:rsid w:val="547539CD"/>
    <w:rsid w:val="54B8A2BF"/>
    <w:rsid w:val="5536527E"/>
    <w:rsid w:val="555483F2"/>
    <w:rsid w:val="5598ECDD"/>
    <w:rsid w:val="559A733A"/>
    <w:rsid w:val="55AFFC62"/>
    <w:rsid w:val="55C2C805"/>
    <w:rsid w:val="55CD874B"/>
    <w:rsid w:val="55DA268D"/>
    <w:rsid w:val="55E1FB52"/>
    <w:rsid w:val="55F1AF7D"/>
    <w:rsid w:val="563D2347"/>
    <w:rsid w:val="5678A5B4"/>
    <w:rsid w:val="5680E405"/>
    <w:rsid w:val="56BAC3FB"/>
    <w:rsid w:val="56E546DB"/>
    <w:rsid w:val="570F40E1"/>
    <w:rsid w:val="572FB7A7"/>
    <w:rsid w:val="579700AF"/>
    <w:rsid w:val="5852621D"/>
    <w:rsid w:val="586FB221"/>
    <w:rsid w:val="58D8663F"/>
    <w:rsid w:val="58F4FAF9"/>
    <w:rsid w:val="595B6309"/>
    <w:rsid w:val="5980AD87"/>
    <w:rsid w:val="59822003"/>
    <w:rsid w:val="59D7F8EE"/>
    <w:rsid w:val="59F4F56E"/>
    <w:rsid w:val="5A56243C"/>
    <w:rsid w:val="5A5C4CB8"/>
    <w:rsid w:val="5A992575"/>
    <w:rsid w:val="5AD14243"/>
    <w:rsid w:val="5AF4E459"/>
    <w:rsid w:val="5B2583DB"/>
    <w:rsid w:val="5B36798C"/>
    <w:rsid w:val="5B47CA7E"/>
    <w:rsid w:val="5B518C3A"/>
    <w:rsid w:val="5BE7387B"/>
    <w:rsid w:val="5C087E01"/>
    <w:rsid w:val="5C251399"/>
    <w:rsid w:val="5CAE4055"/>
    <w:rsid w:val="5D128255"/>
    <w:rsid w:val="5D1B0567"/>
    <w:rsid w:val="5D8952D3"/>
    <w:rsid w:val="5D964E0B"/>
    <w:rsid w:val="5DA991D6"/>
    <w:rsid w:val="5E22F453"/>
    <w:rsid w:val="5E3DBFF2"/>
    <w:rsid w:val="5E4A10B6"/>
    <w:rsid w:val="5E52CFB9"/>
    <w:rsid w:val="5E6242B5"/>
    <w:rsid w:val="5E86F079"/>
    <w:rsid w:val="5EB6D5C8"/>
    <w:rsid w:val="5EE27994"/>
    <w:rsid w:val="5F03EA3B"/>
    <w:rsid w:val="5F3182E5"/>
    <w:rsid w:val="5F9B13A1"/>
    <w:rsid w:val="603169C5"/>
    <w:rsid w:val="60429915"/>
    <w:rsid w:val="6052E56A"/>
    <w:rsid w:val="605A9056"/>
    <w:rsid w:val="608C2595"/>
    <w:rsid w:val="608C2807"/>
    <w:rsid w:val="60C9A69B"/>
    <w:rsid w:val="616823CD"/>
    <w:rsid w:val="61849141"/>
    <w:rsid w:val="618B3F72"/>
    <w:rsid w:val="61BA797A"/>
    <w:rsid w:val="621D0FC8"/>
    <w:rsid w:val="6222D26D"/>
    <w:rsid w:val="622A0E2D"/>
    <w:rsid w:val="6237D155"/>
    <w:rsid w:val="62B6D3F2"/>
    <w:rsid w:val="62BF2B69"/>
    <w:rsid w:val="62E76424"/>
    <w:rsid w:val="63082ACA"/>
    <w:rsid w:val="63133C94"/>
    <w:rsid w:val="6365D1CC"/>
    <w:rsid w:val="63847804"/>
    <w:rsid w:val="63985DBC"/>
    <w:rsid w:val="63A2D5E7"/>
    <w:rsid w:val="64020CCB"/>
    <w:rsid w:val="647F453E"/>
    <w:rsid w:val="64D2C73C"/>
    <w:rsid w:val="64DFCDD8"/>
    <w:rsid w:val="65510248"/>
    <w:rsid w:val="65548FD1"/>
    <w:rsid w:val="65BFEDAD"/>
    <w:rsid w:val="661FA8E5"/>
    <w:rsid w:val="667C6BA6"/>
    <w:rsid w:val="66BD6C29"/>
    <w:rsid w:val="66C577E2"/>
    <w:rsid w:val="66CB5B5F"/>
    <w:rsid w:val="66DCC5C7"/>
    <w:rsid w:val="67452365"/>
    <w:rsid w:val="6774B420"/>
    <w:rsid w:val="679E4273"/>
    <w:rsid w:val="67A55B82"/>
    <w:rsid w:val="67BA99CC"/>
    <w:rsid w:val="67BF7FB0"/>
    <w:rsid w:val="67C4ADF8"/>
    <w:rsid w:val="67EF8B1B"/>
    <w:rsid w:val="686CAD8E"/>
    <w:rsid w:val="686DC855"/>
    <w:rsid w:val="6896B3AC"/>
    <w:rsid w:val="68A1DD19"/>
    <w:rsid w:val="68F1C1E6"/>
    <w:rsid w:val="68F3F32D"/>
    <w:rsid w:val="691C2D2A"/>
    <w:rsid w:val="697CBB16"/>
    <w:rsid w:val="697D8633"/>
    <w:rsid w:val="69F0277C"/>
    <w:rsid w:val="6A152A95"/>
    <w:rsid w:val="6A51BC2E"/>
    <w:rsid w:val="6AA8BD7A"/>
    <w:rsid w:val="6AD5EDCD"/>
    <w:rsid w:val="6B65EF64"/>
    <w:rsid w:val="6B78F583"/>
    <w:rsid w:val="6BCE0BBE"/>
    <w:rsid w:val="6BCF4066"/>
    <w:rsid w:val="6C3F0E20"/>
    <w:rsid w:val="6C530726"/>
    <w:rsid w:val="6D119174"/>
    <w:rsid w:val="6D2A5CCB"/>
    <w:rsid w:val="6D8635CB"/>
    <w:rsid w:val="6D8762DA"/>
    <w:rsid w:val="6D8DD12F"/>
    <w:rsid w:val="6D8FC6B4"/>
    <w:rsid w:val="6DCBC80C"/>
    <w:rsid w:val="6DF1346C"/>
    <w:rsid w:val="6E4AC656"/>
    <w:rsid w:val="6E725B2D"/>
    <w:rsid w:val="6E82BCD6"/>
    <w:rsid w:val="6E8E6058"/>
    <w:rsid w:val="6E9766A3"/>
    <w:rsid w:val="6EB18862"/>
    <w:rsid w:val="6EBD44E7"/>
    <w:rsid w:val="6EE18C90"/>
    <w:rsid w:val="6EEDC944"/>
    <w:rsid w:val="6F0C6F4D"/>
    <w:rsid w:val="6F42BBA1"/>
    <w:rsid w:val="6F6C9DCB"/>
    <w:rsid w:val="6F9281C2"/>
    <w:rsid w:val="6F9D6F06"/>
    <w:rsid w:val="6FAA65A7"/>
    <w:rsid w:val="701347B5"/>
    <w:rsid w:val="708C7514"/>
    <w:rsid w:val="709AC005"/>
    <w:rsid w:val="70CA4EB3"/>
    <w:rsid w:val="70D3ACC0"/>
    <w:rsid w:val="71026E09"/>
    <w:rsid w:val="7148426F"/>
    <w:rsid w:val="7164D312"/>
    <w:rsid w:val="71AAC3AA"/>
    <w:rsid w:val="71FE2597"/>
    <w:rsid w:val="7254A80D"/>
    <w:rsid w:val="7254E43D"/>
    <w:rsid w:val="72A4E09D"/>
    <w:rsid w:val="73042DDE"/>
    <w:rsid w:val="734AF5CD"/>
    <w:rsid w:val="73C68ED3"/>
    <w:rsid w:val="748FDB64"/>
    <w:rsid w:val="74A3903D"/>
    <w:rsid w:val="75347E89"/>
    <w:rsid w:val="755B0C4B"/>
    <w:rsid w:val="756B40C9"/>
    <w:rsid w:val="76628550"/>
    <w:rsid w:val="768C287C"/>
    <w:rsid w:val="76968955"/>
    <w:rsid w:val="76A25D65"/>
    <w:rsid w:val="76DF308C"/>
    <w:rsid w:val="76FAB856"/>
    <w:rsid w:val="771A8ECD"/>
    <w:rsid w:val="7767B59C"/>
    <w:rsid w:val="77970532"/>
    <w:rsid w:val="77A85D7A"/>
    <w:rsid w:val="77CB0881"/>
    <w:rsid w:val="77F5BC53"/>
    <w:rsid w:val="78112B99"/>
    <w:rsid w:val="786CD340"/>
    <w:rsid w:val="78A7CA8E"/>
    <w:rsid w:val="78AC781B"/>
    <w:rsid w:val="78D56098"/>
    <w:rsid w:val="78F883E9"/>
    <w:rsid w:val="790392D1"/>
    <w:rsid w:val="7903EB36"/>
    <w:rsid w:val="79697CC1"/>
    <w:rsid w:val="797F3AF1"/>
    <w:rsid w:val="79D1D9C8"/>
    <w:rsid w:val="7A0142E1"/>
    <w:rsid w:val="7A4244E6"/>
    <w:rsid w:val="7A4B941D"/>
    <w:rsid w:val="7A64F0D8"/>
    <w:rsid w:val="7AE40CD3"/>
    <w:rsid w:val="7C010738"/>
    <w:rsid w:val="7C15F8FD"/>
    <w:rsid w:val="7C2EF9E6"/>
    <w:rsid w:val="7CA11D83"/>
    <w:rsid w:val="7CB1E79A"/>
    <w:rsid w:val="7CD335E1"/>
    <w:rsid w:val="7D0C4187"/>
    <w:rsid w:val="7D4E7498"/>
    <w:rsid w:val="7DA7C234"/>
    <w:rsid w:val="7E1D6C0D"/>
    <w:rsid w:val="7E2FE432"/>
    <w:rsid w:val="7E376775"/>
    <w:rsid w:val="7EE6B924"/>
    <w:rsid w:val="7F156B43"/>
    <w:rsid w:val="7F38A7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64963"/>
  <w15:docId w15:val="{13103F78-5FE4-48D5-A311-A8F02C2B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15DF"/>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xmsonormal" w:customStyle="1">
    <w:name w:val="x_msonormal"/>
    <w:basedOn w:val="Normal"/>
    <w:rsid w:val="007300E4"/>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Default" w:customStyle="1">
    <w:name w:val="Default"/>
    <w:rsid w:val="007300E4"/>
    <w:pPr>
      <w:autoSpaceDE w:val="0"/>
      <w:autoSpaceDN w:val="0"/>
      <w:adjustRightInd w:val="0"/>
      <w:spacing w:after="0" w:line="240" w:lineRule="auto"/>
    </w:pPr>
    <w:rPr>
      <w:rFonts w:ascii="Arial" w:hAnsi="Arial" w:eastAsia="Times New Roman" w:cs="Arial"/>
      <w:color w:val="000000"/>
      <w:sz w:val="24"/>
      <w:szCs w:val="24"/>
      <w:lang w:eastAsia="pt-BR"/>
    </w:rPr>
  </w:style>
  <w:style w:type="table" w:styleId="Tabelacomgrade">
    <w:name w:val="Table Grid"/>
    <w:basedOn w:val="Tabelanormal"/>
    <w:uiPriority w:val="59"/>
    <w:rsid w:val="007300E4"/>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emEspaamento">
    <w:name w:val="No Spacing"/>
    <w:basedOn w:val="Normal"/>
    <w:uiPriority w:val="1"/>
    <w:qFormat/>
    <w:rsid w:val="007300E4"/>
    <w:pPr>
      <w:autoSpaceDE w:val="0"/>
      <w:autoSpaceDN w:val="0"/>
      <w:spacing w:after="0" w:line="240" w:lineRule="auto"/>
    </w:pPr>
    <w:rPr>
      <w:rFonts w:ascii="Times New Roman" w:hAnsi="Times New Roman" w:eastAsia="Calibri" w:cs="Times New Roman"/>
      <w:sz w:val="20"/>
      <w:szCs w:val="20"/>
      <w:lang w:eastAsia="pt-BR"/>
    </w:rPr>
  </w:style>
  <w:style w:type="paragraph" w:styleId="Cabealho">
    <w:name w:val="header"/>
    <w:basedOn w:val="Normal"/>
    <w:link w:val="CabealhoChar"/>
    <w:uiPriority w:val="99"/>
    <w:unhideWhenUsed/>
    <w:rsid w:val="00762F6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62F6B"/>
  </w:style>
  <w:style w:type="paragraph" w:styleId="Rodap">
    <w:name w:val="footer"/>
    <w:basedOn w:val="Normal"/>
    <w:link w:val="RodapChar"/>
    <w:uiPriority w:val="99"/>
    <w:unhideWhenUsed/>
    <w:rsid w:val="00762F6B"/>
    <w:pPr>
      <w:tabs>
        <w:tab w:val="center" w:pos="4252"/>
        <w:tab w:val="right" w:pos="8504"/>
      </w:tabs>
      <w:spacing w:after="0" w:line="240" w:lineRule="auto"/>
    </w:pPr>
  </w:style>
  <w:style w:type="character" w:styleId="RodapChar" w:customStyle="1">
    <w:name w:val="Rodapé Char"/>
    <w:basedOn w:val="Fontepargpadro"/>
    <w:link w:val="Rodap"/>
    <w:uiPriority w:val="99"/>
    <w:rsid w:val="00762F6B"/>
  </w:style>
  <w:style w:type="paragraph" w:styleId="Textodebalo">
    <w:name w:val="Balloon Text"/>
    <w:basedOn w:val="Normal"/>
    <w:link w:val="TextodebaloChar"/>
    <w:uiPriority w:val="99"/>
    <w:semiHidden/>
    <w:unhideWhenUsed/>
    <w:rsid w:val="00762F6B"/>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762F6B"/>
    <w:rPr>
      <w:rFonts w:ascii="Tahoma" w:hAnsi="Tahoma" w:cs="Tahoma"/>
      <w:sz w:val="16"/>
      <w:szCs w:val="16"/>
    </w:rPr>
  </w:style>
  <w:style w:type="character" w:styleId="Hyperlink">
    <w:name w:val="Hyperlink"/>
    <w:basedOn w:val="Fontepargpadro"/>
    <w:uiPriority w:val="99"/>
    <w:unhideWhenUsed/>
    <w:rsid w:val="00AE6F6C"/>
    <w:rPr>
      <w:color w:val="0000FF"/>
      <w:u w:val="single"/>
    </w:rPr>
  </w:style>
  <w:style w:type="paragraph" w:styleId="PargrafodaLista">
    <w:name w:val="List Paragraph"/>
    <w:aliases w:val="Texto,Lista Paragrafo em Preto,Titulo de Fígura,TITULO A,lp1,Iz - Párrafo de lista,Sivsa Parrafo,Titulo parrafo,3,Punto,Fundamentacion,Título 4a,Marcação,Corpo Texto"/>
    <w:basedOn w:val="Normal"/>
    <w:link w:val="PargrafodaListaChar"/>
    <w:uiPriority w:val="34"/>
    <w:qFormat/>
    <w:rsid w:val="009C1D06"/>
    <w:pPr>
      <w:ind w:left="720"/>
      <w:contextualSpacing/>
    </w:pPr>
  </w:style>
  <w:style w:type="paragraph" w:styleId="listparagraph1" w:customStyle="1">
    <w:name w:val="listparagraph1"/>
    <w:basedOn w:val="Normal"/>
    <w:rsid w:val="46CCE1CE"/>
    <w:pPr>
      <w:spacing w:beforeAutospacing="1" w:afterAutospacing="1"/>
    </w:pPr>
    <w:rPr>
      <w:rFonts w:ascii="Times New Roman" w:hAnsi="Times New Roman" w:eastAsia="Times New Roman" w:cs="Times New Roman"/>
      <w:sz w:val="24"/>
      <w:szCs w:val="24"/>
      <w:lang w:eastAsia="pt-BR"/>
    </w:rPr>
  </w:style>
  <w:style w:type="paragraph" w:styleId="NormalWeb">
    <w:name w:val="Normal (Web)"/>
    <w:basedOn w:val="Normal"/>
    <w:uiPriority w:val="99"/>
    <w:semiHidden/>
    <w:unhideWhenUsed/>
    <w:rsid w:val="00B4435B"/>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xgmail-listparagraph1" w:customStyle="1">
    <w:name w:val="x_gmail-listparagraph1"/>
    <w:basedOn w:val="Normal"/>
    <w:rsid w:val="00B4435B"/>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xgmail-msolistparagraph" w:customStyle="1">
    <w:name w:val="x_gmail-msolistparagraph"/>
    <w:basedOn w:val="Normal"/>
    <w:rsid w:val="00B4435B"/>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xmsolistparagraph" w:customStyle="1">
    <w:name w:val="x_msolistparagraph"/>
    <w:basedOn w:val="Normal"/>
    <w:rsid w:val="00F80AF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PargrafodaListaChar" w:customStyle="1">
    <w:name w:val="Parágrafo da Lista Char"/>
    <w:aliases w:val="Texto Char,Lista Paragrafo em Preto Char,Titulo de Fígura Char,TITULO A Char,lp1 Char,Iz - Párrafo de lista Char,Sivsa Parrafo Char,Titulo parrafo Char,3 Char,Punto Char,Fundamentacion Char,Título 4a Char,Marcação Char"/>
    <w:basedOn w:val="Fontepargpadro"/>
    <w:link w:val="PargrafodaLista"/>
    <w:uiPriority w:val="34"/>
    <w:qFormat/>
    <w:rsid w:val="00632BE2"/>
  </w:style>
  <w:style w:type="character" w:styleId="Refdecomentrio">
    <w:name w:val="annotation reference"/>
    <w:basedOn w:val="Fontepargpadro"/>
    <w:uiPriority w:val="99"/>
    <w:semiHidden/>
    <w:unhideWhenUsed/>
    <w:rsid w:val="008C3BA6"/>
    <w:rPr>
      <w:sz w:val="16"/>
      <w:szCs w:val="16"/>
    </w:rPr>
  </w:style>
  <w:style w:type="paragraph" w:styleId="Textodecomentrio">
    <w:name w:val="annotation text"/>
    <w:basedOn w:val="Normal"/>
    <w:link w:val="TextodecomentrioChar"/>
    <w:uiPriority w:val="99"/>
    <w:unhideWhenUsed/>
    <w:rsid w:val="008C3BA6"/>
    <w:pPr>
      <w:spacing w:line="240" w:lineRule="auto"/>
    </w:pPr>
    <w:rPr>
      <w:sz w:val="20"/>
      <w:szCs w:val="20"/>
    </w:rPr>
  </w:style>
  <w:style w:type="character" w:styleId="TextodecomentrioChar" w:customStyle="1">
    <w:name w:val="Texto de comentário Char"/>
    <w:basedOn w:val="Fontepargpadro"/>
    <w:link w:val="Textodecomentrio"/>
    <w:uiPriority w:val="99"/>
    <w:rsid w:val="008C3BA6"/>
    <w:rPr>
      <w:sz w:val="20"/>
      <w:szCs w:val="20"/>
    </w:rPr>
  </w:style>
  <w:style w:type="paragraph" w:styleId="Assuntodocomentrio">
    <w:name w:val="annotation subject"/>
    <w:basedOn w:val="Textodecomentrio"/>
    <w:next w:val="Textodecomentrio"/>
    <w:link w:val="AssuntodocomentrioChar"/>
    <w:uiPriority w:val="99"/>
    <w:semiHidden/>
    <w:unhideWhenUsed/>
    <w:rsid w:val="008C3BA6"/>
    <w:rPr>
      <w:b/>
      <w:bCs/>
    </w:rPr>
  </w:style>
  <w:style w:type="character" w:styleId="AssuntodocomentrioChar" w:customStyle="1">
    <w:name w:val="Assunto do comentário Char"/>
    <w:basedOn w:val="TextodecomentrioChar"/>
    <w:link w:val="Assuntodocomentrio"/>
    <w:uiPriority w:val="99"/>
    <w:semiHidden/>
    <w:rsid w:val="008C3BA6"/>
    <w:rPr>
      <w:b/>
      <w:bCs/>
      <w:sz w:val="20"/>
      <w:szCs w:val="20"/>
    </w:rPr>
  </w:style>
  <w:style w:type="character" w:styleId="MenoPendente">
    <w:name w:val="Unresolved Mention"/>
    <w:basedOn w:val="Fontepargpadro"/>
    <w:uiPriority w:val="99"/>
    <w:semiHidden/>
    <w:unhideWhenUsed/>
    <w:rsid w:val="00AC530D"/>
    <w:rPr>
      <w:color w:val="605E5C"/>
      <w:shd w:val="clear" w:color="auto" w:fill="E1DFDD"/>
    </w:rPr>
  </w:style>
  <w:style w:type="paragraph" w:styleId="SegundoNvel" w:customStyle="1">
    <w:name w:val="Segundo Nível"/>
    <w:basedOn w:val="Normal"/>
    <w:link w:val="SegundoNvelChar"/>
    <w:qFormat/>
    <w:rsid w:val="008369B9"/>
    <w:pPr>
      <w:numPr>
        <w:ilvl w:val="1"/>
        <w:numId w:val="29"/>
      </w:numPr>
      <w:suppressAutoHyphens/>
      <w:autoSpaceDN w:val="0"/>
      <w:spacing w:after="120" w:line="240" w:lineRule="auto"/>
      <w:jc w:val="both"/>
      <w:textAlignment w:val="baseline"/>
    </w:pPr>
    <w:rPr>
      <w:rFonts w:ascii="Times New Roman" w:hAnsi="Times New Roman" w:eastAsia="Arial" w:cs="Times New Roman"/>
      <w:sz w:val="20"/>
      <w:szCs w:val="20"/>
      <w:lang w:eastAsia="pt-BR"/>
    </w:rPr>
  </w:style>
  <w:style w:type="paragraph" w:styleId="TerceiroNvel" w:customStyle="1">
    <w:name w:val="Terceiro Nível"/>
    <w:basedOn w:val="SegundoNvel"/>
    <w:link w:val="TerceiroNvelChar"/>
    <w:qFormat/>
    <w:rsid w:val="008369B9"/>
    <w:pPr>
      <w:numPr>
        <w:ilvl w:val="2"/>
      </w:numPr>
      <w:tabs>
        <w:tab w:val="num" w:pos="360"/>
      </w:tabs>
    </w:pPr>
  </w:style>
  <w:style w:type="character" w:styleId="SegundoNvelChar" w:customStyle="1">
    <w:name w:val="Segundo Nível Char"/>
    <w:basedOn w:val="Fontepargpadro"/>
    <w:link w:val="SegundoNvel"/>
    <w:rsid w:val="008369B9"/>
    <w:rPr>
      <w:rFonts w:ascii="Times New Roman" w:hAnsi="Times New Roman" w:eastAsia="Arial" w:cs="Times New Roman"/>
      <w:sz w:val="20"/>
      <w:szCs w:val="20"/>
      <w:lang w:eastAsia="pt-BR"/>
    </w:rPr>
  </w:style>
  <w:style w:type="table" w:styleId="TabeladeGrade4-nfase1">
    <w:name w:val="Grid Table 4 Accent 1"/>
    <w:basedOn w:val="Tabelanormal"/>
    <w:uiPriority w:val="49"/>
    <w:rsid w:val="00827E17"/>
    <w:pPr>
      <w:widowControl w:val="0"/>
      <w:suppressAutoHyphens/>
      <w:autoSpaceDN w:val="0"/>
      <w:spacing w:after="0" w:line="240" w:lineRule="auto"/>
      <w:textAlignment w:val="baseline"/>
    </w:pPr>
    <w:rPr>
      <w:rFonts w:ascii="Times New Roman" w:hAnsi="Times New Roman" w:eastAsia="Times New Roman" w:cs="Times New Roman"/>
      <w:sz w:val="24"/>
      <w:szCs w:val="20"/>
      <w:lang w:eastAsia="pt-BR"/>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rceiroNvelChar" w:customStyle="1">
    <w:name w:val="Terceiro Nível Char"/>
    <w:basedOn w:val="SegundoNvelChar"/>
    <w:link w:val="TerceiroNvel"/>
    <w:rsid w:val="00A91AA3"/>
    <w:rPr>
      <w:rFonts w:ascii="Times New Roman" w:hAnsi="Times New Roman" w:eastAsia="Arial"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2660">
      <w:bodyDiv w:val="1"/>
      <w:marLeft w:val="0"/>
      <w:marRight w:val="0"/>
      <w:marTop w:val="0"/>
      <w:marBottom w:val="0"/>
      <w:divBdr>
        <w:top w:val="none" w:sz="0" w:space="0" w:color="auto"/>
        <w:left w:val="none" w:sz="0" w:space="0" w:color="auto"/>
        <w:bottom w:val="none" w:sz="0" w:space="0" w:color="auto"/>
        <w:right w:val="none" w:sz="0" w:space="0" w:color="auto"/>
      </w:divBdr>
    </w:div>
    <w:div w:id="223178900">
      <w:bodyDiv w:val="1"/>
      <w:marLeft w:val="0"/>
      <w:marRight w:val="0"/>
      <w:marTop w:val="0"/>
      <w:marBottom w:val="0"/>
      <w:divBdr>
        <w:top w:val="none" w:sz="0" w:space="0" w:color="auto"/>
        <w:left w:val="none" w:sz="0" w:space="0" w:color="auto"/>
        <w:bottom w:val="none" w:sz="0" w:space="0" w:color="auto"/>
        <w:right w:val="none" w:sz="0" w:space="0" w:color="auto"/>
      </w:divBdr>
    </w:div>
    <w:div w:id="424960538">
      <w:bodyDiv w:val="1"/>
      <w:marLeft w:val="0"/>
      <w:marRight w:val="0"/>
      <w:marTop w:val="0"/>
      <w:marBottom w:val="0"/>
      <w:divBdr>
        <w:top w:val="none" w:sz="0" w:space="0" w:color="auto"/>
        <w:left w:val="none" w:sz="0" w:space="0" w:color="auto"/>
        <w:bottom w:val="none" w:sz="0" w:space="0" w:color="auto"/>
        <w:right w:val="none" w:sz="0" w:space="0" w:color="auto"/>
      </w:divBdr>
    </w:div>
    <w:div w:id="431321264">
      <w:bodyDiv w:val="1"/>
      <w:marLeft w:val="0"/>
      <w:marRight w:val="0"/>
      <w:marTop w:val="0"/>
      <w:marBottom w:val="0"/>
      <w:divBdr>
        <w:top w:val="none" w:sz="0" w:space="0" w:color="auto"/>
        <w:left w:val="none" w:sz="0" w:space="0" w:color="auto"/>
        <w:bottom w:val="none" w:sz="0" w:space="0" w:color="auto"/>
        <w:right w:val="none" w:sz="0" w:space="0" w:color="auto"/>
      </w:divBdr>
    </w:div>
    <w:div w:id="748119693">
      <w:bodyDiv w:val="1"/>
      <w:marLeft w:val="0"/>
      <w:marRight w:val="0"/>
      <w:marTop w:val="0"/>
      <w:marBottom w:val="0"/>
      <w:divBdr>
        <w:top w:val="none" w:sz="0" w:space="0" w:color="auto"/>
        <w:left w:val="none" w:sz="0" w:space="0" w:color="auto"/>
        <w:bottom w:val="none" w:sz="0" w:space="0" w:color="auto"/>
        <w:right w:val="none" w:sz="0" w:space="0" w:color="auto"/>
      </w:divBdr>
    </w:div>
    <w:div w:id="753823360">
      <w:bodyDiv w:val="1"/>
      <w:marLeft w:val="0"/>
      <w:marRight w:val="0"/>
      <w:marTop w:val="0"/>
      <w:marBottom w:val="0"/>
      <w:divBdr>
        <w:top w:val="none" w:sz="0" w:space="0" w:color="auto"/>
        <w:left w:val="none" w:sz="0" w:space="0" w:color="auto"/>
        <w:bottom w:val="none" w:sz="0" w:space="0" w:color="auto"/>
        <w:right w:val="none" w:sz="0" w:space="0" w:color="auto"/>
      </w:divBdr>
    </w:div>
    <w:div w:id="805509176">
      <w:bodyDiv w:val="1"/>
      <w:marLeft w:val="0"/>
      <w:marRight w:val="0"/>
      <w:marTop w:val="0"/>
      <w:marBottom w:val="0"/>
      <w:divBdr>
        <w:top w:val="none" w:sz="0" w:space="0" w:color="auto"/>
        <w:left w:val="none" w:sz="0" w:space="0" w:color="auto"/>
        <w:bottom w:val="none" w:sz="0" w:space="0" w:color="auto"/>
        <w:right w:val="none" w:sz="0" w:space="0" w:color="auto"/>
      </w:divBdr>
      <w:divsChild>
        <w:div w:id="795876877">
          <w:marLeft w:val="0"/>
          <w:marRight w:val="0"/>
          <w:marTop w:val="0"/>
          <w:marBottom w:val="0"/>
          <w:divBdr>
            <w:top w:val="none" w:sz="0" w:space="0" w:color="auto"/>
            <w:left w:val="none" w:sz="0" w:space="0" w:color="auto"/>
            <w:bottom w:val="none" w:sz="0" w:space="0" w:color="auto"/>
            <w:right w:val="none" w:sz="0" w:space="0" w:color="auto"/>
          </w:divBdr>
        </w:div>
        <w:div w:id="896206370">
          <w:marLeft w:val="0"/>
          <w:marRight w:val="0"/>
          <w:marTop w:val="0"/>
          <w:marBottom w:val="0"/>
          <w:divBdr>
            <w:top w:val="none" w:sz="0" w:space="0" w:color="auto"/>
            <w:left w:val="none" w:sz="0" w:space="0" w:color="auto"/>
            <w:bottom w:val="none" w:sz="0" w:space="0" w:color="auto"/>
            <w:right w:val="none" w:sz="0" w:space="0" w:color="auto"/>
          </w:divBdr>
        </w:div>
        <w:div w:id="1161507996">
          <w:marLeft w:val="0"/>
          <w:marRight w:val="0"/>
          <w:marTop w:val="0"/>
          <w:marBottom w:val="0"/>
          <w:divBdr>
            <w:top w:val="none" w:sz="0" w:space="0" w:color="auto"/>
            <w:left w:val="none" w:sz="0" w:space="0" w:color="auto"/>
            <w:bottom w:val="none" w:sz="0" w:space="0" w:color="auto"/>
            <w:right w:val="none" w:sz="0" w:space="0" w:color="auto"/>
          </w:divBdr>
        </w:div>
        <w:div w:id="1284730595">
          <w:marLeft w:val="0"/>
          <w:marRight w:val="0"/>
          <w:marTop w:val="0"/>
          <w:marBottom w:val="0"/>
          <w:divBdr>
            <w:top w:val="none" w:sz="0" w:space="0" w:color="auto"/>
            <w:left w:val="none" w:sz="0" w:space="0" w:color="auto"/>
            <w:bottom w:val="none" w:sz="0" w:space="0" w:color="auto"/>
            <w:right w:val="none" w:sz="0" w:space="0" w:color="auto"/>
          </w:divBdr>
        </w:div>
        <w:div w:id="1423841238">
          <w:marLeft w:val="0"/>
          <w:marRight w:val="0"/>
          <w:marTop w:val="0"/>
          <w:marBottom w:val="0"/>
          <w:divBdr>
            <w:top w:val="none" w:sz="0" w:space="0" w:color="auto"/>
            <w:left w:val="none" w:sz="0" w:space="0" w:color="auto"/>
            <w:bottom w:val="none" w:sz="0" w:space="0" w:color="auto"/>
            <w:right w:val="none" w:sz="0" w:space="0" w:color="auto"/>
          </w:divBdr>
        </w:div>
        <w:div w:id="1698850961">
          <w:marLeft w:val="0"/>
          <w:marRight w:val="0"/>
          <w:marTop w:val="0"/>
          <w:marBottom w:val="0"/>
          <w:divBdr>
            <w:top w:val="none" w:sz="0" w:space="0" w:color="auto"/>
            <w:left w:val="none" w:sz="0" w:space="0" w:color="auto"/>
            <w:bottom w:val="none" w:sz="0" w:space="0" w:color="auto"/>
            <w:right w:val="none" w:sz="0" w:space="0" w:color="auto"/>
          </w:divBdr>
        </w:div>
        <w:div w:id="1832983245">
          <w:marLeft w:val="0"/>
          <w:marRight w:val="0"/>
          <w:marTop w:val="0"/>
          <w:marBottom w:val="0"/>
          <w:divBdr>
            <w:top w:val="none" w:sz="0" w:space="0" w:color="auto"/>
            <w:left w:val="none" w:sz="0" w:space="0" w:color="auto"/>
            <w:bottom w:val="none" w:sz="0" w:space="0" w:color="auto"/>
            <w:right w:val="none" w:sz="0" w:space="0" w:color="auto"/>
          </w:divBdr>
        </w:div>
      </w:divsChild>
    </w:div>
    <w:div w:id="811825792">
      <w:bodyDiv w:val="1"/>
      <w:marLeft w:val="0"/>
      <w:marRight w:val="0"/>
      <w:marTop w:val="0"/>
      <w:marBottom w:val="0"/>
      <w:divBdr>
        <w:top w:val="none" w:sz="0" w:space="0" w:color="auto"/>
        <w:left w:val="none" w:sz="0" w:space="0" w:color="auto"/>
        <w:bottom w:val="none" w:sz="0" w:space="0" w:color="auto"/>
        <w:right w:val="none" w:sz="0" w:space="0" w:color="auto"/>
      </w:divBdr>
    </w:div>
    <w:div w:id="832571311">
      <w:bodyDiv w:val="1"/>
      <w:marLeft w:val="0"/>
      <w:marRight w:val="0"/>
      <w:marTop w:val="0"/>
      <w:marBottom w:val="0"/>
      <w:divBdr>
        <w:top w:val="none" w:sz="0" w:space="0" w:color="auto"/>
        <w:left w:val="none" w:sz="0" w:space="0" w:color="auto"/>
        <w:bottom w:val="none" w:sz="0" w:space="0" w:color="auto"/>
        <w:right w:val="none" w:sz="0" w:space="0" w:color="auto"/>
      </w:divBdr>
    </w:div>
    <w:div w:id="847717051">
      <w:bodyDiv w:val="1"/>
      <w:marLeft w:val="0"/>
      <w:marRight w:val="0"/>
      <w:marTop w:val="0"/>
      <w:marBottom w:val="0"/>
      <w:divBdr>
        <w:top w:val="none" w:sz="0" w:space="0" w:color="auto"/>
        <w:left w:val="none" w:sz="0" w:space="0" w:color="auto"/>
        <w:bottom w:val="none" w:sz="0" w:space="0" w:color="auto"/>
        <w:right w:val="none" w:sz="0" w:space="0" w:color="auto"/>
      </w:divBdr>
      <w:divsChild>
        <w:div w:id="346106059">
          <w:marLeft w:val="0"/>
          <w:marRight w:val="0"/>
          <w:marTop w:val="0"/>
          <w:marBottom w:val="0"/>
          <w:divBdr>
            <w:top w:val="none" w:sz="0" w:space="0" w:color="auto"/>
            <w:left w:val="none" w:sz="0" w:space="0" w:color="auto"/>
            <w:bottom w:val="none" w:sz="0" w:space="0" w:color="auto"/>
            <w:right w:val="none" w:sz="0" w:space="0" w:color="auto"/>
          </w:divBdr>
        </w:div>
        <w:div w:id="426536592">
          <w:marLeft w:val="0"/>
          <w:marRight w:val="0"/>
          <w:marTop w:val="0"/>
          <w:marBottom w:val="0"/>
          <w:divBdr>
            <w:top w:val="none" w:sz="0" w:space="0" w:color="auto"/>
            <w:left w:val="none" w:sz="0" w:space="0" w:color="auto"/>
            <w:bottom w:val="none" w:sz="0" w:space="0" w:color="auto"/>
            <w:right w:val="none" w:sz="0" w:space="0" w:color="auto"/>
          </w:divBdr>
        </w:div>
        <w:div w:id="678002467">
          <w:marLeft w:val="0"/>
          <w:marRight w:val="0"/>
          <w:marTop w:val="0"/>
          <w:marBottom w:val="0"/>
          <w:divBdr>
            <w:top w:val="none" w:sz="0" w:space="0" w:color="auto"/>
            <w:left w:val="none" w:sz="0" w:space="0" w:color="auto"/>
            <w:bottom w:val="none" w:sz="0" w:space="0" w:color="auto"/>
            <w:right w:val="none" w:sz="0" w:space="0" w:color="auto"/>
          </w:divBdr>
        </w:div>
      </w:divsChild>
    </w:div>
    <w:div w:id="925575483">
      <w:bodyDiv w:val="1"/>
      <w:marLeft w:val="0"/>
      <w:marRight w:val="0"/>
      <w:marTop w:val="0"/>
      <w:marBottom w:val="0"/>
      <w:divBdr>
        <w:top w:val="none" w:sz="0" w:space="0" w:color="auto"/>
        <w:left w:val="none" w:sz="0" w:space="0" w:color="auto"/>
        <w:bottom w:val="none" w:sz="0" w:space="0" w:color="auto"/>
        <w:right w:val="none" w:sz="0" w:space="0" w:color="auto"/>
      </w:divBdr>
      <w:divsChild>
        <w:div w:id="43530846">
          <w:marLeft w:val="0"/>
          <w:marRight w:val="0"/>
          <w:marTop w:val="0"/>
          <w:marBottom w:val="0"/>
          <w:divBdr>
            <w:top w:val="none" w:sz="0" w:space="0" w:color="auto"/>
            <w:left w:val="none" w:sz="0" w:space="0" w:color="auto"/>
            <w:bottom w:val="none" w:sz="0" w:space="0" w:color="auto"/>
            <w:right w:val="none" w:sz="0" w:space="0" w:color="auto"/>
          </w:divBdr>
        </w:div>
        <w:div w:id="288360476">
          <w:marLeft w:val="0"/>
          <w:marRight w:val="0"/>
          <w:marTop w:val="0"/>
          <w:marBottom w:val="0"/>
          <w:divBdr>
            <w:top w:val="none" w:sz="0" w:space="0" w:color="auto"/>
            <w:left w:val="none" w:sz="0" w:space="0" w:color="auto"/>
            <w:bottom w:val="none" w:sz="0" w:space="0" w:color="auto"/>
            <w:right w:val="none" w:sz="0" w:space="0" w:color="auto"/>
          </w:divBdr>
          <w:divsChild>
            <w:div w:id="112672778">
              <w:marLeft w:val="0"/>
              <w:marRight w:val="0"/>
              <w:marTop w:val="0"/>
              <w:marBottom w:val="0"/>
              <w:divBdr>
                <w:top w:val="none" w:sz="0" w:space="0" w:color="auto"/>
                <w:left w:val="none" w:sz="0" w:space="0" w:color="auto"/>
                <w:bottom w:val="none" w:sz="0" w:space="0" w:color="auto"/>
                <w:right w:val="none" w:sz="0" w:space="0" w:color="auto"/>
              </w:divBdr>
            </w:div>
            <w:div w:id="159515542">
              <w:marLeft w:val="0"/>
              <w:marRight w:val="0"/>
              <w:marTop w:val="0"/>
              <w:marBottom w:val="0"/>
              <w:divBdr>
                <w:top w:val="none" w:sz="0" w:space="0" w:color="auto"/>
                <w:left w:val="none" w:sz="0" w:space="0" w:color="auto"/>
                <w:bottom w:val="none" w:sz="0" w:space="0" w:color="auto"/>
                <w:right w:val="none" w:sz="0" w:space="0" w:color="auto"/>
              </w:divBdr>
            </w:div>
            <w:div w:id="436294865">
              <w:marLeft w:val="0"/>
              <w:marRight w:val="0"/>
              <w:marTop w:val="0"/>
              <w:marBottom w:val="0"/>
              <w:divBdr>
                <w:top w:val="none" w:sz="0" w:space="0" w:color="auto"/>
                <w:left w:val="none" w:sz="0" w:space="0" w:color="auto"/>
                <w:bottom w:val="none" w:sz="0" w:space="0" w:color="auto"/>
                <w:right w:val="none" w:sz="0" w:space="0" w:color="auto"/>
              </w:divBdr>
            </w:div>
            <w:div w:id="521742472">
              <w:marLeft w:val="0"/>
              <w:marRight w:val="0"/>
              <w:marTop w:val="0"/>
              <w:marBottom w:val="0"/>
              <w:divBdr>
                <w:top w:val="none" w:sz="0" w:space="0" w:color="auto"/>
                <w:left w:val="none" w:sz="0" w:space="0" w:color="auto"/>
                <w:bottom w:val="none" w:sz="0" w:space="0" w:color="auto"/>
                <w:right w:val="none" w:sz="0" w:space="0" w:color="auto"/>
              </w:divBdr>
            </w:div>
            <w:div w:id="700284565">
              <w:marLeft w:val="0"/>
              <w:marRight w:val="0"/>
              <w:marTop w:val="0"/>
              <w:marBottom w:val="0"/>
              <w:divBdr>
                <w:top w:val="none" w:sz="0" w:space="0" w:color="auto"/>
                <w:left w:val="none" w:sz="0" w:space="0" w:color="auto"/>
                <w:bottom w:val="none" w:sz="0" w:space="0" w:color="auto"/>
                <w:right w:val="none" w:sz="0" w:space="0" w:color="auto"/>
              </w:divBdr>
            </w:div>
            <w:div w:id="727148124">
              <w:marLeft w:val="0"/>
              <w:marRight w:val="0"/>
              <w:marTop w:val="0"/>
              <w:marBottom w:val="0"/>
              <w:divBdr>
                <w:top w:val="none" w:sz="0" w:space="0" w:color="auto"/>
                <w:left w:val="none" w:sz="0" w:space="0" w:color="auto"/>
                <w:bottom w:val="none" w:sz="0" w:space="0" w:color="auto"/>
                <w:right w:val="none" w:sz="0" w:space="0" w:color="auto"/>
              </w:divBdr>
            </w:div>
            <w:div w:id="795760630">
              <w:marLeft w:val="0"/>
              <w:marRight w:val="0"/>
              <w:marTop w:val="0"/>
              <w:marBottom w:val="0"/>
              <w:divBdr>
                <w:top w:val="none" w:sz="0" w:space="0" w:color="auto"/>
                <w:left w:val="none" w:sz="0" w:space="0" w:color="auto"/>
                <w:bottom w:val="none" w:sz="0" w:space="0" w:color="auto"/>
                <w:right w:val="none" w:sz="0" w:space="0" w:color="auto"/>
              </w:divBdr>
            </w:div>
            <w:div w:id="1228686515">
              <w:marLeft w:val="0"/>
              <w:marRight w:val="0"/>
              <w:marTop w:val="0"/>
              <w:marBottom w:val="0"/>
              <w:divBdr>
                <w:top w:val="none" w:sz="0" w:space="0" w:color="auto"/>
                <w:left w:val="none" w:sz="0" w:space="0" w:color="auto"/>
                <w:bottom w:val="none" w:sz="0" w:space="0" w:color="auto"/>
                <w:right w:val="none" w:sz="0" w:space="0" w:color="auto"/>
              </w:divBdr>
            </w:div>
            <w:div w:id="1345135670">
              <w:marLeft w:val="0"/>
              <w:marRight w:val="0"/>
              <w:marTop w:val="0"/>
              <w:marBottom w:val="0"/>
              <w:divBdr>
                <w:top w:val="none" w:sz="0" w:space="0" w:color="auto"/>
                <w:left w:val="none" w:sz="0" w:space="0" w:color="auto"/>
                <w:bottom w:val="none" w:sz="0" w:space="0" w:color="auto"/>
                <w:right w:val="none" w:sz="0" w:space="0" w:color="auto"/>
              </w:divBdr>
            </w:div>
            <w:div w:id="1350524311">
              <w:marLeft w:val="0"/>
              <w:marRight w:val="0"/>
              <w:marTop w:val="0"/>
              <w:marBottom w:val="0"/>
              <w:divBdr>
                <w:top w:val="none" w:sz="0" w:space="0" w:color="auto"/>
                <w:left w:val="none" w:sz="0" w:space="0" w:color="auto"/>
                <w:bottom w:val="none" w:sz="0" w:space="0" w:color="auto"/>
                <w:right w:val="none" w:sz="0" w:space="0" w:color="auto"/>
              </w:divBdr>
            </w:div>
            <w:div w:id="1403134889">
              <w:marLeft w:val="0"/>
              <w:marRight w:val="0"/>
              <w:marTop w:val="0"/>
              <w:marBottom w:val="0"/>
              <w:divBdr>
                <w:top w:val="none" w:sz="0" w:space="0" w:color="auto"/>
                <w:left w:val="none" w:sz="0" w:space="0" w:color="auto"/>
                <w:bottom w:val="none" w:sz="0" w:space="0" w:color="auto"/>
                <w:right w:val="none" w:sz="0" w:space="0" w:color="auto"/>
              </w:divBdr>
            </w:div>
            <w:div w:id="2045858871">
              <w:marLeft w:val="0"/>
              <w:marRight w:val="0"/>
              <w:marTop w:val="0"/>
              <w:marBottom w:val="0"/>
              <w:divBdr>
                <w:top w:val="none" w:sz="0" w:space="0" w:color="auto"/>
                <w:left w:val="none" w:sz="0" w:space="0" w:color="auto"/>
                <w:bottom w:val="none" w:sz="0" w:space="0" w:color="auto"/>
                <w:right w:val="none" w:sz="0" w:space="0" w:color="auto"/>
              </w:divBdr>
            </w:div>
            <w:div w:id="2097170435">
              <w:marLeft w:val="0"/>
              <w:marRight w:val="0"/>
              <w:marTop w:val="0"/>
              <w:marBottom w:val="0"/>
              <w:divBdr>
                <w:top w:val="none" w:sz="0" w:space="0" w:color="auto"/>
                <w:left w:val="none" w:sz="0" w:space="0" w:color="auto"/>
                <w:bottom w:val="none" w:sz="0" w:space="0" w:color="auto"/>
                <w:right w:val="none" w:sz="0" w:space="0" w:color="auto"/>
              </w:divBdr>
            </w:div>
          </w:divsChild>
        </w:div>
        <w:div w:id="696321772">
          <w:marLeft w:val="0"/>
          <w:marRight w:val="0"/>
          <w:marTop w:val="0"/>
          <w:marBottom w:val="0"/>
          <w:divBdr>
            <w:top w:val="none" w:sz="0" w:space="0" w:color="auto"/>
            <w:left w:val="none" w:sz="0" w:space="0" w:color="auto"/>
            <w:bottom w:val="none" w:sz="0" w:space="0" w:color="auto"/>
            <w:right w:val="none" w:sz="0" w:space="0" w:color="auto"/>
          </w:divBdr>
        </w:div>
        <w:div w:id="1256016458">
          <w:marLeft w:val="0"/>
          <w:marRight w:val="0"/>
          <w:marTop w:val="0"/>
          <w:marBottom w:val="0"/>
          <w:divBdr>
            <w:top w:val="none" w:sz="0" w:space="0" w:color="auto"/>
            <w:left w:val="none" w:sz="0" w:space="0" w:color="auto"/>
            <w:bottom w:val="none" w:sz="0" w:space="0" w:color="auto"/>
            <w:right w:val="none" w:sz="0" w:space="0" w:color="auto"/>
          </w:divBdr>
        </w:div>
      </w:divsChild>
    </w:div>
    <w:div w:id="941456257">
      <w:bodyDiv w:val="1"/>
      <w:marLeft w:val="0"/>
      <w:marRight w:val="0"/>
      <w:marTop w:val="0"/>
      <w:marBottom w:val="0"/>
      <w:divBdr>
        <w:top w:val="none" w:sz="0" w:space="0" w:color="auto"/>
        <w:left w:val="none" w:sz="0" w:space="0" w:color="auto"/>
        <w:bottom w:val="none" w:sz="0" w:space="0" w:color="auto"/>
        <w:right w:val="none" w:sz="0" w:space="0" w:color="auto"/>
      </w:divBdr>
      <w:divsChild>
        <w:div w:id="1256942440">
          <w:marLeft w:val="0"/>
          <w:marRight w:val="0"/>
          <w:marTop w:val="0"/>
          <w:marBottom w:val="0"/>
          <w:divBdr>
            <w:top w:val="none" w:sz="0" w:space="0" w:color="auto"/>
            <w:left w:val="none" w:sz="0" w:space="0" w:color="auto"/>
            <w:bottom w:val="none" w:sz="0" w:space="0" w:color="auto"/>
            <w:right w:val="none" w:sz="0" w:space="0" w:color="auto"/>
          </w:divBdr>
        </w:div>
      </w:divsChild>
    </w:div>
    <w:div w:id="978457321">
      <w:bodyDiv w:val="1"/>
      <w:marLeft w:val="0"/>
      <w:marRight w:val="0"/>
      <w:marTop w:val="0"/>
      <w:marBottom w:val="0"/>
      <w:divBdr>
        <w:top w:val="none" w:sz="0" w:space="0" w:color="auto"/>
        <w:left w:val="none" w:sz="0" w:space="0" w:color="auto"/>
        <w:bottom w:val="none" w:sz="0" w:space="0" w:color="auto"/>
        <w:right w:val="none" w:sz="0" w:space="0" w:color="auto"/>
      </w:divBdr>
    </w:div>
    <w:div w:id="983463044">
      <w:bodyDiv w:val="1"/>
      <w:marLeft w:val="0"/>
      <w:marRight w:val="0"/>
      <w:marTop w:val="0"/>
      <w:marBottom w:val="0"/>
      <w:divBdr>
        <w:top w:val="none" w:sz="0" w:space="0" w:color="auto"/>
        <w:left w:val="none" w:sz="0" w:space="0" w:color="auto"/>
        <w:bottom w:val="none" w:sz="0" w:space="0" w:color="auto"/>
        <w:right w:val="none" w:sz="0" w:space="0" w:color="auto"/>
      </w:divBdr>
    </w:div>
    <w:div w:id="1049307062">
      <w:bodyDiv w:val="1"/>
      <w:marLeft w:val="0"/>
      <w:marRight w:val="0"/>
      <w:marTop w:val="0"/>
      <w:marBottom w:val="0"/>
      <w:divBdr>
        <w:top w:val="none" w:sz="0" w:space="0" w:color="auto"/>
        <w:left w:val="none" w:sz="0" w:space="0" w:color="auto"/>
        <w:bottom w:val="none" w:sz="0" w:space="0" w:color="auto"/>
        <w:right w:val="none" w:sz="0" w:space="0" w:color="auto"/>
      </w:divBdr>
    </w:div>
    <w:div w:id="1060203996">
      <w:bodyDiv w:val="1"/>
      <w:marLeft w:val="0"/>
      <w:marRight w:val="0"/>
      <w:marTop w:val="0"/>
      <w:marBottom w:val="0"/>
      <w:divBdr>
        <w:top w:val="none" w:sz="0" w:space="0" w:color="auto"/>
        <w:left w:val="none" w:sz="0" w:space="0" w:color="auto"/>
        <w:bottom w:val="none" w:sz="0" w:space="0" w:color="auto"/>
        <w:right w:val="none" w:sz="0" w:space="0" w:color="auto"/>
      </w:divBdr>
    </w:div>
    <w:div w:id="1090277992">
      <w:bodyDiv w:val="1"/>
      <w:marLeft w:val="0"/>
      <w:marRight w:val="0"/>
      <w:marTop w:val="0"/>
      <w:marBottom w:val="0"/>
      <w:divBdr>
        <w:top w:val="none" w:sz="0" w:space="0" w:color="auto"/>
        <w:left w:val="none" w:sz="0" w:space="0" w:color="auto"/>
        <w:bottom w:val="none" w:sz="0" w:space="0" w:color="auto"/>
        <w:right w:val="none" w:sz="0" w:space="0" w:color="auto"/>
      </w:divBdr>
    </w:div>
    <w:div w:id="1214198105">
      <w:bodyDiv w:val="1"/>
      <w:marLeft w:val="0"/>
      <w:marRight w:val="0"/>
      <w:marTop w:val="0"/>
      <w:marBottom w:val="0"/>
      <w:divBdr>
        <w:top w:val="none" w:sz="0" w:space="0" w:color="auto"/>
        <w:left w:val="none" w:sz="0" w:space="0" w:color="auto"/>
        <w:bottom w:val="none" w:sz="0" w:space="0" w:color="auto"/>
        <w:right w:val="none" w:sz="0" w:space="0" w:color="auto"/>
      </w:divBdr>
    </w:div>
    <w:div w:id="1357930192">
      <w:bodyDiv w:val="1"/>
      <w:marLeft w:val="0"/>
      <w:marRight w:val="0"/>
      <w:marTop w:val="0"/>
      <w:marBottom w:val="0"/>
      <w:divBdr>
        <w:top w:val="none" w:sz="0" w:space="0" w:color="auto"/>
        <w:left w:val="none" w:sz="0" w:space="0" w:color="auto"/>
        <w:bottom w:val="none" w:sz="0" w:space="0" w:color="auto"/>
        <w:right w:val="none" w:sz="0" w:space="0" w:color="auto"/>
      </w:divBdr>
    </w:div>
    <w:div w:id="1367608914">
      <w:bodyDiv w:val="1"/>
      <w:marLeft w:val="0"/>
      <w:marRight w:val="0"/>
      <w:marTop w:val="0"/>
      <w:marBottom w:val="0"/>
      <w:divBdr>
        <w:top w:val="none" w:sz="0" w:space="0" w:color="auto"/>
        <w:left w:val="none" w:sz="0" w:space="0" w:color="auto"/>
        <w:bottom w:val="none" w:sz="0" w:space="0" w:color="auto"/>
        <w:right w:val="none" w:sz="0" w:space="0" w:color="auto"/>
      </w:divBdr>
    </w:div>
    <w:div w:id="1412316501">
      <w:bodyDiv w:val="1"/>
      <w:marLeft w:val="0"/>
      <w:marRight w:val="0"/>
      <w:marTop w:val="0"/>
      <w:marBottom w:val="0"/>
      <w:divBdr>
        <w:top w:val="none" w:sz="0" w:space="0" w:color="auto"/>
        <w:left w:val="none" w:sz="0" w:space="0" w:color="auto"/>
        <w:bottom w:val="none" w:sz="0" w:space="0" w:color="auto"/>
        <w:right w:val="none" w:sz="0" w:space="0" w:color="auto"/>
      </w:divBdr>
      <w:divsChild>
        <w:div w:id="17894072">
          <w:marLeft w:val="0"/>
          <w:marRight w:val="0"/>
          <w:marTop w:val="0"/>
          <w:marBottom w:val="0"/>
          <w:divBdr>
            <w:top w:val="none" w:sz="0" w:space="0" w:color="auto"/>
            <w:left w:val="none" w:sz="0" w:space="0" w:color="auto"/>
            <w:bottom w:val="none" w:sz="0" w:space="0" w:color="auto"/>
            <w:right w:val="none" w:sz="0" w:space="0" w:color="auto"/>
          </w:divBdr>
        </w:div>
        <w:div w:id="47649857">
          <w:marLeft w:val="0"/>
          <w:marRight w:val="0"/>
          <w:marTop w:val="0"/>
          <w:marBottom w:val="0"/>
          <w:divBdr>
            <w:top w:val="none" w:sz="0" w:space="0" w:color="auto"/>
            <w:left w:val="none" w:sz="0" w:space="0" w:color="auto"/>
            <w:bottom w:val="none" w:sz="0" w:space="0" w:color="auto"/>
            <w:right w:val="none" w:sz="0" w:space="0" w:color="auto"/>
          </w:divBdr>
        </w:div>
        <w:div w:id="77408240">
          <w:marLeft w:val="0"/>
          <w:marRight w:val="0"/>
          <w:marTop w:val="0"/>
          <w:marBottom w:val="0"/>
          <w:divBdr>
            <w:top w:val="none" w:sz="0" w:space="0" w:color="auto"/>
            <w:left w:val="none" w:sz="0" w:space="0" w:color="auto"/>
            <w:bottom w:val="none" w:sz="0" w:space="0" w:color="auto"/>
            <w:right w:val="none" w:sz="0" w:space="0" w:color="auto"/>
          </w:divBdr>
        </w:div>
        <w:div w:id="138766680">
          <w:marLeft w:val="0"/>
          <w:marRight w:val="0"/>
          <w:marTop w:val="0"/>
          <w:marBottom w:val="0"/>
          <w:divBdr>
            <w:top w:val="none" w:sz="0" w:space="0" w:color="auto"/>
            <w:left w:val="none" w:sz="0" w:space="0" w:color="auto"/>
            <w:bottom w:val="none" w:sz="0" w:space="0" w:color="auto"/>
            <w:right w:val="none" w:sz="0" w:space="0" w:color="auto"/>
          </w:divBdr>
        </w:div>
        <w:div w:id="339358049">
          <w:marLeft w:val="0"/>
          <w:marRight w:val="0"/>
          <w:marTop w:val="0"/>
          <w:marBottom w:val="0"/>
          <w:divBdr>
            <w:top w:val="none" w:sz="0" w:space="0" w:color="auto"/>
            <w:left w:val="none" w:sz="0" w:space="0" w:color="auto"/>
            <w:bottom w:val="none" w:sz="0" w:space="0" w:color="auto"/>
            <w:right w:val="none" w:sz="0" w:space="0" w:color="auto"/>
          </w:divBdr>
        </w:div>
        <w:div w:id="362946932">
          <w:marLeft w:val="0"/>
          <w:marRight w:val="0"/>
          <w:marTop w:val="0"/>
          <w:marBottom w:val="0"/>
          <w:divBdr>
            <w:top w:val="none" w:sz="0" w:space="0" w:color="auto"/>
            <w:left w:val="none" w:sz="0" w:space="0" w:color="auto"/>
            <w:bottom w:val="none" w:sz="0" w:space="0" w:color="auto"/>
            <w:right w:val="none" w:sz="0" w:space="0" w:color="auto"/>
          </w:divBdr>
        </w:div>
        <w:div w:id="425425385">
          <w:marLeft w:val="0"/>
          <w:marRight w:val="0"/>
          <w:marTop w:val="0"/>
          <w:marBottom w:val="0"/>
          <w:divBdr>
            <w:top w:val="none" w:sz="0" w:space="0" w:color="auto"/>
            <w:left w:val="none" w:sz="0" w:space="0" w:color="auto"/>
            <w:bottom w:val="none" w:sz="0" w:space="0" w:color="auto"/>
            <w:right w:val="none" w:sz="0" w:space="0" w:color="auto"/>
          </w:divBdr>
        </w:div>
        <w:div w:id="535043134">
          <w:marLeft w:val="0"/>
          <w:marRight w:val="0"/>
          <w:marTop w:val="0"/>
          <w:marBottom w:val="0"/>
          <w:divBdr>
            <w:top w:val="none" w:sz="0" w:space="0" w:color="auto"/>
            <w:left w:val="none" w:sz="0" w:space="0" w:color="auto"/>
            <w:bottom w:val="none" w:sz="0" w:space="0" w:color="auto"/>
            <w:right w:val="none" w:sz="0" w:space="0" w:color="auto"/>
          </w:divBdr>
        </w:div>
        <w:div w:id="714425147">
          <w:marLeft w:val="0"/>
          <w:marRight w:val="0"/>
          <w:marTop w:val="0"/>
          <w:marBottom w:val="0"/>
          <w:divBdr>
            <w:top w:val="none" w:sz="0" w:space="0" w:color="auto"/>
            <w:left w:val="none" w:sz="0" w:space="0" w:color="auto"/>
            <w:bottom w:val="none" w:sz="0" w:space="0" w:color="auto"/>
            <w:right w:val="none" w:sz="0" w:space="0" w:color="auto"/>
          </w:divBdr>
        </w:div>
        <w:div w:id="802307714">
          <w:marLeft w:val="0"/>
          <w:marRight w:val="0"/>
          <w:marTop w:val="0"/>
          <w:marBottom w:val="0"/>
          <w:divBdr>
            <w:top w:val="none" w:sz="0" w:space="0" w:color="auto"/>
            <w:left w:val="none" w:sz="0" w:space="0" w:color="auto"/>
            <w:bottom w:val="none" w:sz="0" w:space="0" w:color="auto"/>
            <w:right w:val="none" w:sz="0" w:space="0" w:color="auto"/>
          </w:divBdr>
        </w:div>
        <w:div w:id="864634947">
          <w:marLeft w:val="0"/>
          <w:marRight w:val="0"/>
          <w:marTop w:val="0"/>
          <w:marBottom w:val="0"/>
          <w:divBdr>
            <w:top w:val="none" w:sz="0" w:space="0" w:color="auto"/>
            <w:left w:val="none" w:sz="0" w:space="0" w:color="auto"/>
            <w:bottom w:val="none" w:sz="0" w:space="0" w:color="auto"/>
            <w:right w:val="none" w:sz="0" w:space="0" w:color="auto"/>
          </w:divBdr>
          <w:divsChild>
            <w:div w:id="402607646">
              <w:marLeft w:val="0"/>
              <w:marRight w:val="56"/>
              <w:marTop w:val="0"/>
              <w:marBottom w:val="0"/>
              <w:divBdr>
                <w:top w:val="none" w:sz="0" w:space="0" w:color="auto"/>
                <w:left w:val="none" w:sz="0" w:space="0" w:color="auto"/>
                <w:bottom w:val="none" w:sz="0" w:space="0" w:color="auto"/>
                <w:right w:val="none" w:sz="0" w:space="0" w:color="auto"/>
              </w:divBdr>
            </w:div>
            <w:div w:id="560481056">
              <w:marLeft w:val="0"/>
              <w:marRight w:val="56"/>
              <w:marTop w:val="0"/>
              <w:marBottom w:val="0"/>
              <w:divBdr>
                <w:top w:val="none" w:sz="0" w:space="0" w:color="auto"/>
                <w:left w:val="none" w:sz="0" w:space="0" w:color="auto"/>
                <w:bottom w:val="none" w:sz="0" w:space="0" w:color="auto"/>
                <w:right w:val="none" w:sz="0" w:space="0" w:color="auto"/>
              </w:divBdr>
            </w:div>
            <w:div w:id="1110709520">
              <w:marLeft w:val="0"/>
              <w:marRight w:val="56"/>
              <w:marTop w:val="0"/>
              <w:marBottom w:val="0"/>
              <w:divBdr>
                <w:top w:val="none" w:sz="0" w:space="0" w:color="auto"/>
                <w:left w:val="none" w:sz="0" w:space="0" w:color="auto"/>
                <w:bottom w:val="none" w:sz="0" w:space="0" w:color="auto"/>
                <w:right w:val="none" w:sz="0" w:space="0" w:color="auto"/>
              </w:divBdr>
            </w:div>
            <w:div w:id="1522625467">
              <w:marLeft w:val="0"/>
              <w:marRight w:val="56"/>
              <w:marTop w:val="0"/>
              <w:marBottom w:val="0"/>
              <w:divBdr>
                <w:top w:val="none" w:sz="0" w:space="0" w:color="auto"/>
                <w:left w:val="none" w:sz="0" w:space="0" w:color="auto"/>
                <w:bottom w:val="none" w:sz="0" w:space="0" w:color="auto"/>
                <w:right w:val="none" w:sz="0" w:space="0" w:color="auto"/>
              </w:divBdr>
            </w:div>
            <w:div w:id="1699892088">
              <w:marLeft w:val="0"/>
              <w:marRight w:val="56"/>
              <w:marTop w:val="0"/>
              <w:marBottom w:val="0"/>
              <w:divBdr>
                <w:top w:val="none" w:sz="0" w:space="0" w:color="auto"/>
                <w:left w:val="none" w:sz="0" w:space="0" w:color="auto"/>
                <w:bottom w:val="none" w:sz="0" w:space="0" w:color="auto"/>
                <w:right w:val="none" w:sz="0" w:space="0" w:color="auto"/>
              </w:divBdr>
            </w:div>
            <w:div w:id="1815676863">
              <w:marLeft w:val="0"/>
              <w:marRight w:val="56"/>
              <w:marTop w:val="0"/>
              <w:marBottom w:val="0"/>
              <w:divBdr>
                <w:top w:val="none" w:sz="0" w:space="0" w:color="auto"/>
                <w:left w:val="none" w:sz="0" w:space="0" w:color="auto"/>
                <w:bottom w:val="none" w:sz="0" w:space="0" w:color="auto"/>
                <w:right w:val="none" w:sz="0" w:space="0" w:color="auto"/>
              </w:divBdr>
            </w:div>
            <w:div w:id="2138138304">
              <w:marLeft w:val="0"/>
              <w:marRight w:val="56"/>
              <w:marTop w:val="0"/>
              <w:marBottom w:val="0"/>
              <w:divBdr>
                <w:top w:val="none" w:sz="0" w:space="0" w:color="auto"/>
                <w:left w:val="none" w:sz="0" w:space="0" w:color="auto"/>
                <w:bottom w:val="none" w:sz="0" w:space="0" w:color="auto"/>
                <w:right w:val="none" w:sz="0" w:space="0" w:color="auto"/>
              </w:divBdr>
            </w:div>
          </w:divsChild>
        </w:div>
        <w:div w:id="1024555352">
          <w:marLeft w:val="0"/>
          <w:marRight w:val="0"/>
          <w:marTop w:val="0"/>
          <w:marBottom w:val="0"/>
          <w:divBdr>
            <w:top w:val="none" w:sz="0" w:space="0" w:color="auto"/>
            <w:left w:val="none" w:sz="0" w:space="0" w:color="auto"/>
            <w:bottom w:val="none" w:sz="0" w:space="0" w:color="auto"/>
            <w:right w:val="none" w:sz="0" w:space="0" w:color="auto"/>
          </w:divBdr>
        </w:div>
        <w:div w:id="1025642487">
          <w:marLeft w:val="0"/>
          <w:marRight w:val="0"/>
          <w:marTop w:val="0"/>
          <w:marBottom w:val="0"/>
          <w:divBdr>
            <w:top w:val="none" w:sz="0" w:space="0" w:color="auto"/>
            <w:left w:val="none" w:sz="0" w:space="0" w:color="auto"/>
            <w:bottom w:val="none" w:sz="0" w:space="0" w:color="auto"/>
            <w:right w:val="none" w:sz="0" w:space="0" w:color="auto"/>
          </w:divBdr>
        </w:div>
        <w:div w:id="1063025744">
          <w:marLeft w:val="0"/>
          <w:marRight w:val="0"/>
          <w:marTop w:val="0"/>
          <w:marBottom w:val="0"/>
          <w:divBdr>
            <w:top w:val="none" w:sz="0" w:space="0" w:color="auto"/>
            <w:left w:val="none" w:sz="0" w:space="0" w:color="auto"/>
            <w:bottom w:val="none" w:sz="0" w:space="0" w:color="auto"/>
            <w:right w:val="none" w:sz="0" w:space="0" w:color="auto"/>
          </w:divBdr>
        </w:div>
        <w:div w:id="1368523960">
          <w:marLeft w:val="0"/>
          <w:marRight w:val="0"/>
          <w:marTop w:val="0"/>
          <w:marBottom w:val="0"/>
          <w:divBdr>
            <w:top w:val="none" w:sz="0" w:space="0" w:color="auto"/>
            <w:left w:val="none" w:sz="0" w:space="0" w:color="auto"/>
            <w:bottom w:val="none" w:sz="0" w:space="0" w:color="auto"/>
            <w:right w:val="none" w:sz="0" w:space="0" w:color="auto"/>
          </w:divBdr>
        </w:div>
        <w:div w:id="1448424432">
          <w:marLeft w:val="0"/>
          <w:marRight w:val="0"/>
          <w:marTop w:val="0"/>
          <w:marBottom w:val="0"/>
          <w:divBdr>
            <w:top w:val="none" w:sz="0" w:space="0" w:color="auto"/>
            <w:left w:val="none" w:sz="0" w:space="0" w:color="auto"/>
            <w:bottom w:val="none" w:sz="0" w:space="0" w:color="auto"/>
            <w:right w:val="none" w:sz="0" w:space="0" w:color="auto"/>
          </w:divBdr>
        </w:div>
        <w:div w:id="1920669715">
          <w:marLeft w:val="0"/>
          <w:marRight w:val="0"/>
          <w:marTop w:val="0"/>
          <w:marBottom w:val="0"/>
          <w:divBdr>
            <w:top w:val="none" w:sz="0" w:space="0" w:color="auto"/>
            <w:left w:val="none" w:sz="0" w:space="0" w:color="auto"/>
            <w:bottom w:val="none" w:sz="0" w:space="0" w:color="auto"/>
            <w:right w:val="none" w:sz="0" w:space="0" w:color="auto"/>
          </w:divBdr>
        </w:div>
        <w:div w:id="1992562251">
          <w:marLeft w:val="0"/>
          <w:marRight w:val="0"/>
          <w:marTop w:val="0"/>
          <w:marBottom w:val="0"/>
          <w:divBdr>
            <w:top w:val="none" w:sz="0" w:space="0" w:color="auto"/>
            <w:left w:val="none" w:sz="0" w:space="0" w:color="auto"/>
            <w:bottom w:val="none" w:sz="0" w:space="0" w:color="auto"/>
            <w:right w:val="none" w:sz="0" w:space="0" w:color="auto"/>
          </w:divBdr>
        </w:div>
        <w:div w:id="2133815766">
          <w:marLeft w:val="0"/>
          <w:marRight w:val="0"/>
          <w:marTop w:val="0"/>
          <w:marBottom w:val="0"/>
          <w:divBdr>
            <w:top w:val="none" w:sz="0" w:space="0" w:color="auto"/>
            <w:left w:val="none" w:sz="0" w:space="0" w:color="auto"/>
            <w:bottom w:val="none" w:sz="0" w:space="0" w:color="auto"/>
            <w:right w:val="none" w:sz="0" w:space="0" w:color="auto"/>
          </w:divBdr>
        </w:div>
      </w:divsChild>
    </w:div>
    <w:div w:id="1425343671">
      <w:bodyDiv w:val="1"/>
      <w:marLeft w:val="0"/>
      <w:marRight w:val="0"/>
      <w:marTop w:val="0"/>
      <w:marBottom w:val="0"/>
      <w:divBdr>
        <w:top w:val="none" w:sz="0" w:space="0" w:color="auto"/>
        <w:left w:val="none" w:sz="0" w:space="0" w:color="auto"/>
        <w:bottom w:val="none" w:sz="0" w:space="0" w:color="auto"/>
        <w:right w:val="none" w:sz="0" w:space="0" w:color="auto"/>
      </w:divBdr>
    </w:div>
    <w:div w:id="1471560597">
      <w:bodyDiv w:val="1"/>
      <w:marLeft w:val="0"/>
      <w:marRight w:val="0"/>
      <w:marTop w:val="0"/>
      <w:marBottom w:val="0"/>
      <w:divBdr>
        <w:top w:val="none" w:sz="0" w:space="0" w:color="auto"/>
        <w:left w:val="none" w:sz="0" w:space="0" w:color="auto"/>
        <w:bottom w:val="none" w:sz="0" w:space="0" w:color="auto"/>
        <w:right w:val="none" w:sz="0" w:space="0" w:color="auto"/>
      </w:divBdr>
    </w:div>
    <w:div w:id="1595817499">
      <w:bodyDiv w:val="1"/>
      <w:marLeft w:val="0"/>
      <w:marRight w:val="0"/>
      <w:marTop w:val="0"/>
      <w:marBottom w:val="0"/>
      <w:divBdr>
        <w:top w:val="none" w:sz="0" w:space="0" w:color="auto"/>
        <w:left w:val="none" w:sz="0" w:space="0" w:color="auto"/>
        <w:bottom w:val="none" w:sz="0" w:space="0" w:color="auto"/>
        <w:right w:val="none" w:sz="0" w:space="0" w:color="auto"/>
      </w:divBdr>
    </w:div>
    <w:div w:id="1643001228">
      <w:bodyDiv w:val="1"/>
      <w:marLeft w:val="0"/>
      <w:marRight w:val="0"/>
      <w:marTop w:val="0"/>
      <w:marBottom w:val="0"/>
      <w:divBdr>
        <w:top w:val="none" w:sz="0" w:space="0" w:color="auto"/>
        <w:left w:val="none" w:sz="0" w:space="0" w:color="auto"/>
        <w:bottom w:val="none" w:sz="0" w:space="0" w:color="auto"/>
        <w:right w:val="none" w:sz="0" w:space="0" w:color="auto"/>
      </w:divBdr>
    </w:div>
    <w:div w:id="1668560808">
      <w:bodyDiv w:val="1"/>
      <w:marLeft w:val="0"/>
      <w:marRight w:val="0"/>
      <w:marTop w:val="0"/>
      <w:marBottom w:val="0"/>
      <w:divBdr>
        <w:top w:val="none" w:sz="0" w:space="0" w:color="auto"/>
        <w:left w:val="none" w:sz="0" w:space="0" w:color="auto"/>
        <w:bottom w:val="none" w:sz="0" w:space="0" w:color="auto"/>
        <w:right w:val="none" w:sz="0" w:space="0" w:color="auto"/>
      </w:divBdr>
      <w:divsChild>
        <w:div w:id="418528842">
          <w:marLeft w:val="0"/>
          <w:marRight w:val="0"/>
          <w:marTop w:val="0"/>
          <w:marBottom w:val="0"/>
          <w:divBdr>
            <w:top w:val="none" w:sz="0" w:space="0" w:color="auto"/>
            <w:left w:val="none" w:sz="0" w:space="0" w:color="auto"/>
            <w:bottom w:val="none" w:sz="0" w:space="0" w:color="auto"/>
            <w:right w:val="none" w:sz="0" w:space="0" w:color="auto"/>
          </w:divBdr>
        </w:div>
        <w:div w:id="768047647">
          <w:marLeft w:val="0"/>
          <w:marRight w:val="0"/>
          <w:marTop w:val="0"/>
          <w:marBottom w:val="0"/>
          <w:divBdr>
            <w:top w:val="none" w:sz="0" w:space="0" w:color="auto"/>
            <w:left w:val="none" w:sz="0" w:space="0" w:color="auto"/>
            <w:bottom w:val="none" w:sz="0" w:space="0" w:color="auto"/>
            <w:right w:val="none" w:sz="0" w:space="0" w:color="auto"/>
          </w:divBdr>
        </w:div>
        <w:div w:id="867834673">
          <w:marLeft w:val="0"/>
          <w:marRight w:val="0"/>
          <w:marTop w:val="0"/>
          <w:marBottom w:val="0"/>
          <w:divBdr>
            <w:top w:val="none" w:sz="0" w:space="0" w:color="auto"/>
            <w:left w:val="none" w:sz="0" w:space="0" w:color="auto"/>
            <w:bottom w:val="none" w:sz="0" w:space="0" w:color="auto"/>
            <w:right w:val="none" w:sz="0" w:space="0" w:color="auto"/>
          </w:divBdr>
        </w:div>
        <w:div w:id="1136147229">
          <w:marLeft w:val="0"/>
          <w:marRight w:val="0"/>
          <w:marTop w:val="0"/>
          <w:marBottom w:val="0"/>
          <w:divBdr>
            <w:top w:val="none" w:sz="0" w:space="0" w:color="auto"/>
            <w:left w:val="none" w:sz="0" w:space="0" w:color="auto"/>
            <w:bottom w:val="none" w:sz="0" w:space="0" w:color="auto"/>
            <w:right w:val="none" w:sz="0" w:space="0" w:color="auto"/>
          </w:divBdr>
        </w:div>
      </w:divsChild>
    </w:div>
    <w:div w:id="1706443194">
      <w:bodyDiv w:val="1"/>
      <w:marLeft w:val="0"/>
      <w:marRight w:val="0"/>
      <w:marTop w:val="0"/>
      <w:marBottom w:val="0"/>
      <w:divBdr>
        <w:top w:val="none" w:sz="0" w:space="0" w:color="auto"/>
        <w:left w:val="none" w:sz="0" w:space="0" w:color="auto"/>
        <w:bottom w:val="none" w:sz="0" w:space="0" w:color="auto"/>
        <w:right w:val="none" w:sz="0" w:space="0" w:color="auto"/>
      </w:divBdr>
    </w:div>
    <w:div w:id="1716812495">
      <w:bodyDiv w:val="1"/>
      <w:marLeft w:val="0"/>
      <w:marRight w:val="0"/>
      <w:marTop w:val="0"/>
      <w:marBottom w:val="0"/>
      <w:divBdr>
        <w:top w:val="none" w:sz="0" w:space="0" w:color="auto"/>
        <w:left w:val="none" w:sz="0" w:space="0" w:color="auto"/>
        <w:bottom w:val="none" w:sz="0" w:space="0" w:color="auto"/>
        <w:right w:val="none" w:sz="0" w:space="0" w:color="auto"/>
      </w:divBdr>
    </w:div>
    <w:div w:id="1741323743">
      <w:bodyDiv w:val="1"/>
      <w:marLeft w:val="0"/>
      <w:marRight w:val="0"/>
      <w:marTop w:val="0"/>
      <w:marBottom w:val="0"/>
      <w:divBdr>
        <w:top w:val="none" w:sz="0" w:space="0" w:color="auto"/>
        <w:left w:val="none" w:sz="0" w:space="0" w:color="auto"/>
        <w:bottom w:val="none" w:sz="0" w:space="0" w:color="auto"/>
        <w:right w:val="none" w:sz="0" w:space="0" w:color="auto"/>
      </w:divBdr>
    </w:div>
    <w:div w:id="1785613443">
      <w:bodyDiv w:val="1"/>
      <w:marLeft w:val="0"/>
      <w:marRight w:val="0"/>
      <w:marTop w:val="0"/>
      <w:marBottom w:val="0"/>
      <w:divBdr>
        <w:top w:val="none" w:sz="0" w:space="0" w:color="auto"/>
        <w:left w:val="none" w:sz="0" w:space="0" w:color="auto"/>
        <w:bottom w:val="none" w:sz="0" w:space="0" w:color="auto"/>
        <w:right w:val="none" w:sz="0" w:space="0" w:color="auto"/>
      </w:divBdr>
    </w:div>
    <w:div w:id="1889023527">
      <w:bodyDiv w:val="1"/>
      <w:marLeft w:val="0"/>
      <w:marRight w:val="0"/>
      <w:marTop w:val="0"/>
      <w:marBottom w:val="0"/>
      <w:divBdr>
        <w:top w:val="none" w:sz="0" w:space="0" w:color="auto"/>
        <w:left w:val="none" w:sz="0" w:space="0" w:color="auto"/>
        <w:bottom w:val="none" w:sz="0" w:space="0" w:color="auto"/>
        <w:right w:val="none" w:sz="0" w:space="0" w:color="auto"/>
      </w:divBdr>
    </w:div>
    <w:div w:id="1937902864">
      <w:bodyDiv w:val="1"/>
      <w:marLeft w:val="0"/>
      <w:marRight w:val="0"/>
      <w:marTop w:val="0"/>
      <w:marBottom w:val="0"/>
      <w:divBdr>
        <w:top w:val="none" w:sz="0" w:space="0" w:color="auto"/>
        <w:left w:val="none" w:sz="0" w:space="0" w:color="auto"/>
        <w:bottom w:val="none" w:sz="0" w:space="0" w:color="auto"/>
        <w:right w:val="none" w:sz="0" w:space="0" w:color="auto"/>
      </w:divBdr>
    </w:div>
    <w:div w:id="1974289927">
      <w:bodyDiv w:val="1"/>
      <w:marLeft w:val="0"/>
      <w:marRight w:val="0"/>
      <w:marTop w:val="0"/>
      <w:marBottom w:val="0"/>
      <w:divBdr>
        <w:top w:val="none" w:sz="0" w:space="0" w:color="auto"/>
        <w:left w:val="none" w:sz="0" w:space="0" w:color="auto"/>
        <w:bottom w:val="none" w:sz="0" w:space="0" w:color="auto"/>
        <w:right w:val="none" w:sz="0" w:space="0" w:color="auto"/>
      </w:divBdr>
      <w:divsChild>
        <w:div w:id="1080642258">
          <w:marLeft w:val="0"/>
          <w:marRight w:val="0"/>
          <w:marTop w:val="0"/>
          <w:marBottom w:val="0"/>
          <w:divBdr>
            <w:top w:val="none" w:sz="0" w:space="0" w:color="auto"/>
            <w:left w:val="none" w:sz="0" w:space="0" w:color="auto"/>
            <w:bottom w:val="none" w:sz="0" w:space="0" w:color="auto"/>
            <w:right w:val="none" w:sz="0" w:space="0" w:color="auto"/>
          </w:divBdr>
        </w:div>
      </w:divsChild>
    </w:div>
    <w:div w:id="2008822980">
      <w:bodyDiv w:val="1"/>
      <w:marLeft w:val="0"/>
      <w:marRight w:val="0"/>
      <w:marTop w:val="0"/>
      <w:marBottom w:val="0"/>
      <w:divBdr>
        <w:top w:val="none" w:sz="0" w:space="0" w:color="auto"/>
        <w:left w:val="none" w:sz="0" w:space="0" w:color="auto"/>
        <w:bottom w:val="none" w:sz="0" w:space="0" w:color="auto"/>
        <w:right w:val="none" w:sz="0" w:space="0" w:color="auto"/>
      </w:divBdr>
    </w:div>
    <w:div w:id="2009818658">
      <w:bodyDiv w:val="1"/>
      <w:marLeft w:val="0"/>
      <w:marRight w:val="0"/>
      <w:marTop w:val="0"/>
      <w:marBottom w:val="0"/>
      <w:divBdr>
        <w:top w:val="none" w:sz="0" w:space="0" w:color="auto"/>
        <w:left w:val="none" w:sz="0" w:space="0" w:color="auto"/>
        <w:bottom w:val="none" w:sz="0" w:space="0" w:color="auto"/>
        <w:right w:val="none" w:sz="0" w:space="0" w:color="auto"/>
      </w:divBdr>
      <w:divsChild>
        <w:div w:id="101612010">
          <w:marLeft w:val="0"/>
          <w:marRight w:val="0"/>
          <w:marTop w:val="0"/>
          <w:marBottom w:val="0"/>
          <w:divBdr>
            <w:top w:val="none" w:sz="0" w:space="0" w:color="auto"/>
            <w:left w:val="none" w:sz="0" w:space="0" w:color="auto"/>
            <w:bottom w:val="none" w:sz="0" w:space="0" w:color="auto"/>
            <w:right w:val="none" w:sz="0" w:space="0" w:color="auto"/>
          </w:divBdr>
        </w:div>
        <w:div w:id="721517458">
          <w:marLeft w:val="0"/>
          <w:marRight w:val="0"/>
          <w:marTop w:val="0"/>
          <w:marBottom w:val="0"/>
          <w:divBdr>
            <w:top w:val="none" w:sz="0" w:space="0" w:color="auto"/>
            <w:left w:val="none" w:sz="0" w:space="0" w:color="auto"/>
            <w:bottom w:val="none" w:sz="0" w:space="0" w:color="auto"/>
            <w:right w:val="none" w:sz="0" w:space="0" w:color="auto"/>
          </w:divBdr>
        </w:div>
        <w:div w:id="917059459">
          <w:blockQuote w:val="1"/>
          <w:marLeft w:val="600"/>
          <w:marRight w:val="0"/>
          <w:marTop w:val="0"/>
          <w:marBottom w:val="0"/>
          <w:divBdr>
            <w:top w:val="none" w:sz="0" w:space="0" w:color="auto"/>
            <w:left w:val="none" w:sz="0" w:space="0" w:color="auto"/>
            <w:bottom w:val="none" w:sz="0" w:space="0" w:color="auto"/>
            <w:right w:val="none" w:sz="0" w:space="0" w:color="auto"/>
          </w:divBdr>
          <w:divsChild>
            <w:div w:id="965432571">
              <w:blockQuote w:val="1"/>
              <w:marLeft w:val="600"/>
              <w:marRight w:val="0"/>
              <w:marTop w:val="0"/>
              <w:marBottom w:val="0"/>
              <w:divBdr>
                <w:top w:val="none" w:sz="0" w:space="0" w:color="auto"/>
                <w:left w:val="none" w:sz="0" w:space="0" w:color="auto"/>
                <w:bottom w:val="none" w:sz="0" w:space="0" w:color="auto"/>
                <w:right w:val="none" w:sz="0" w:space="0" w:color="auto"/>
              </w:divBdr>
              <w:divsChild>
                <w:div w:id="10738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171">
          <w:marLeft w:val="0"/>
          <w:marRight w:val="0"/>
          <w:marTop w:val="0"/>
          <w:marBottom w:val="0"/>
          <w:divBdr>
            <w:top w:val="none" w:sz="0" w:space="0" w:color="auto"/>
            <w:left w:val="none" w:sz="0" w:space="0" w:color="auto"/>
            <w:bottom w:val="none" w:sz="0" w:space="0" w:color="auto"/>
            <w:right w:val="none" w:sz="0" w:space="0" w:color="auto"/>
          </w:divBdr>
        </w:div>
        <w:div w:id="1591112772">
          <w:marLeft w:val="0"/>
          <w:marRight w:val="0"/>
          <w:marTop w:val="0"/>
          <w:marBottom w:val="0"/>
          <w:divBdr>
            <w:top w:val="none" w:sz="0" w:space="0" w:color="auto"/>
            <w:left w:val="none" w:sz="0" w:space="0" w:color="auto"/>
            <w:bottom w:val="none" w:sz="0" w:space="0" w:color="auto"/>
            <w:right w:val="none" w:sz="0" w:space="0" w:color="auto"/>
          </w:divBdr>
          <w:divsChild>
            <w:div w:id="1196499055">
              <w:marLeft w:val="0"/>
              <w:marRight w:val="0"/>
              <w:marTop w:val="0"/>
              <w:marBottom w:val="0"/>
              <w:divBdr>
                <w:top w:val="none" w:sz="0" w:space="0" w:color="auto"/>
                <w:left w:val="none" w:sz="0" w:space="0" w:color="auto"/>
                <w:bottom w:val="none" w:sz="0" w:space="0" w:color="auto"/>
                <w:right w:val="none" w:sz="0" w:space="0" w:color="auto"/>
              </w:divBdr>
            </w:div>
          </w:divsChild>
        </w:div>
        <w:div w:id="2109690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1909209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98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41746">
      <w:bodyDiv w:val="1"/>
      <w:marLeft w:val="0"/>
      <w:marRight w:val="0"/>
      <w:marTop w:val="0"/>
      <w:marBottom w:val="0"/>
      <w:divBdr>
        <w:top w:val="none" w:sz="0" w:space="0" w:color="auto"/>
        <w:left w:val="none" w:sz="0" w:space="0" w:color="auto"/>
        <w:bottom w:val="none" w:sz="0" w:space="0" w:color="auto"/>
        <w:right w:val="none" w:sz="0" w:space="0" w:color="auto"/>
      </w:divBdr>
    </w:div>
    <w:div w:id="2047950819">
      <w:bodyDiv w:val="1"/>
      <w:marLeft w:val="0"/>
      <w:marRight w:val="0"/>
      <w:marTop w:val="0"/>
      <w:marBottom w:val="0"/>
      <w:divBdr>
        <w:top w:val="none" w:sz="0" w:space="0" w:color="auto"/>
        <w:left w:val="none" w:sz="0" w:space="0" w:color="auto"/>
        <w:bottom w:val="none" w:sz="0" w:space="0" w:color="auto"/>
        <w:right w:val="none" w:sz="0" w:space="0" w:color="auto"/>
      </w:divBdr>
    </w:div>
    <w:div w:id="2109424700">
      <w:bodyDiv w:val="1"/>
      <w:marLeft w:val="0"/>
      <w:marRight w:val="0"/>
      <w:marTop w:val="0"/>
      <w:marBottom w:val="0"/>
      <w:divBdr>
        <w:top w:val="none" w:sz="0" w:space="0" w:color="auto"/>
        <w:left w:val="none" w:sz="0" w:space="0" w:color="auto"/>
        <w:bottom w:val="none" w:sz="0" w:space="0" w:color="auto"/>
        <w:right w:val="none" w:sz="0" w:space="0" w:color="auto"/>
      </w:divBdr>
    </w:div>
    <w:div w:id="2116711853">
      <w:bodyDiv w:val="1"/>
      <w:marLeft w:val="0"/>
      <w:marRight w:val="0"/>
      <w:marTop w:val="0"/>
      <w:marBottom w:val="0"/>
      <w:divBdr>
        <w:top w:val="none" w:sz="0" w:space="0" w:color="auto"/>
        <w:left w:val="none" w:sz="0" w:space="0" w:color="auto"/>
        <w:bottom w:val="none" w:sz="0" w:space="0" w:color="auto"/>
        <w:right w:val="none" w:sz="0" w:space="0" w:color="auto"/>
      </w:divBdr>
    </w:div>
    <w:div w:id="21226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emf"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essodeselecao@cni.com.br"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96F5451E14B45AE8C8E4BB464F524" ma:contentTypeVersion="14" ma:contentTypeDescription="Create a new document." ma:contentTypeScope="" ma:versionID="c33887e16f627e254919f1b41bb702b9">
  <xsd:schema xmlns:xsd="http://www.w3.org/2001/XMLSchema" xmlns:xs="http://www.w3.org/2001/XMLSchema" xmlns:p="http://schemas.microsoft.com/office/2006/metadata/properties" xmlns:ns1="http://schemas.microsoft.com/sharepoint/v3" xmlns:ns2="370554bd-072d-4106-97cf-38ea6d998e0c" xmlns:ns3="7e6c51b5-6832-4a14-acc3-a00f379b0481" targetNamespace="http://schemas.microsoft.com/office/2006/metadata/properties" ma:root="true" ma:fieldsID="0e037bf281361bb2a36bd8e6c6f6666b" ns1:_="" ns2:_="" ns3:_="">
    <xsd:import namespace="http://schemas.microsoft.com/sharepoint/v3"/>
    <xsd:import namespace="370554bd-072d-4106-97cf-38ea6d998e0c"/>
    <xsd:import namespace="7e6c51b5-6832-4a14-acc3-a00f379b04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554bd-072d-4106-97cf-38ea6d998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6c51b5-6832-4a14-acc3-a00f379b04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1C1C-9288-43DD-BA65-0FB8B4B29110}">
  <ds:schemaRefs>
    <ds:schemaRef ds:uri="http://schemas.microsoft.com/sharepoint/v3/contenttype/forms"/>
  </ds:schemaRefs>
</ds:datastoreItem>
</file>

<file path=customXml/itemProps2.xml><?xml version="1.0" encoding="utf-8"?>
<ds:datastoreItem xmlns:ds="http://schemas.openxmlformats.org/officeDocument/2006/customXml" ds:itemID="{6E037439-1F10-4B0D-AC09-E0736649B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0554bd-072d-4106-97cf-38ea6d998e0c"/>
    <ds:schemaRef ds:uri="7e6c51b5-6832-4a14-acc3-a00f379b0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A6E57-FE7C-40BD-A093-C133B81AD47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C669698-0449-4FA2-B7CD-FAD2A5E156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Instituto Euvaldo Lodi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CNI</dc:creator>
  <keywords/>
  <lastModifiedBy>Nigia Rafaela Fernandes Maluf Lopes</lastModifiedBy>
  <revision>36</revision>
  <lastPrinted>2020-07-02T21:44:00.0000000Z</lastPrinted>
  <dcterms:created xsi:type="dcterms:W3CDTF">2025-04-09T13:54:00.0000000Z</dcterms:created>
  <dcterms:modified xsi:type="dcterms:W3CDTF">2025-04-10T15:42:16.5081375Z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0x01010080F96F5451E14B45AE8C8E4BB464F524</vt:lpwstr>
  </property>
</Properties>
</file>